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97C55" w14:textId="77777777" w:rsidR="00151C87" w:rsidRPr="00151C87" w:rsidRDefault="00151C87" w:rsidP="00151C87">
      <w:pPr>
        <w:suppressAutoHyphens/>
        <w:spacing w:after="0" w:line="240" w:lineRule="auto"/>
        <w:jc w:val="center"/>
        <w:rPr>
          <w:rFonts w:ascii="Times New Roman" w:eastAsia="Times New Roman" w:hAnsi="Times New Roman" w:cs="Times New Roman"/>
          <w:sz w:val="24"/>
          <w:szCs w:val="20"/>
          <w:lang w:eastAsia="ar-SA"/>
        </w:rPr>
      </w:pPr>
    </w:p>
    <w:p w14:paraId="36F3CAF5" w14:textId="722D5AB5" w:rsidR="00151C87" w:rsidRPr="00151C87" w:rsidRDefault="00151C87" w:rsidP="00A8559C">
      <w:pPr>
        <w:keepNext/>
        <w:numPr>
          <w:ilvl w:val="5"/>
          <w:numId w:val="0"/>
        </w:numPr>
        <w:tabs>
          <w:tab w:val="num" w:pos="0"/>
        </w:tabs>
        <w:suppressAutoHyphens/>
        <w:spacing w:after="0" w:line="240" w:lineRule="auto"/>
        <w:jc w:val="center"/>
        <w:outlineLvl w:val="5"/>
        <w:rPr>
          <w:rFonts w:ascii="Times New Roman" w:eastAsia="Times New Roman" w:hAnsi="Times New Roman" w:cs="Times New Roman"/>
          <w:b/>
          <w:bCs/>
          <w:i/>
          <w:sz w:val="24"/>
          <w:szCs w:val="24"/>
          <w:lang w:eastAsia="ar-SA"/>
        </w:rPr>
      </w:pPr>
      <w:r w:rsidRPr="00151C87">
        <w:rPr>
          <w:rFonts w:ascii="Times New Roman" w:eastAsia="Times New Roman" w:hAnsi="Times New Roman" w:cs="Times New Roman"/>
          <w:b/>
          <w:bCs/>
          <w:sz w:val="24"/>
          <w:szCs w:val="24"/>
          <w:lang w:eastAsia="ar-SA"/>
        </w:rPr>
        <w:t xml:space="preserve">Zmluva o prevode vlastníctva bytu č. </w:t>
      </w:r>
      <w:r w:rsidR="00365FED">
        <w:rPr>
          <w:rFonts w:ascii="Times New Roman" w:eastAsia="Times New Roman" w:hAnsi="Times New Roman" w:cs="Times New Roman"/>
          <w:b/>
          <w:bCs/>
          <w:sz w:val="24"/>
          <w:szCs w:val="24"/>
          <w:lang w:eastAsia="ar-SA"/>
        </w:rPr>
        <w:t>602</w:t>
      </w:r>
      <w:r w:rsidR="00173F76" w:rsidRPr="00151C87">
        <w:rPr>
          <w:rFonts w:ascii="Times New Roman" w:eastAsia="Times New Roman" w:hAnsi="Times New Roman" w:cs="Times New Roman"/>
          <w:b/>
          <w:bCs/>
          <w:sz w:val="24"/>
          <w:szCs w:val="24"/>
          <w:lang w:eastAsia="ar-SA"/>
        </w:rPr>
        <w:t xml:space="preserve"> </w:t>
      </w:r>
      <w:r w:rsidRPr="00151C87">
        <w:rPr>
          <w:rFonts w:ascii="Times New Roman" w:eastAsia="Times New Roman" w:hAnsi="Times New Roman" w:cs="Times New Roman"/>
          <w:b/>
          <w:bCs/>
          <w:sz w:val="24"/>
          <w:szCs w:val="24"/>
          <w:lang w:eastAsia="ar-SA"/>
        </w:rPr>
        <w:t xml:space="preserve">uzatvorená podľa </w:t>
      </w:r>
      <w:r w:rsidR="00B45AA3" w:rsidRPr="00151C87">
        <w:rPr>
          <w:rFonts w:ascii="Times New Roman" w:eastAsia="Times New Roman" w:hAnsi="Times New Roman" w:cs="Times New Roman"/>
          <w:b/>
          <w:bCs/>
          <w:sz w:val="24"/>
          <w:szCs w:val="24"/>
          <w:lang w:eastAsia="ar-SA"/>
        </w:rPr>
        <w:t xml:space="preserve">§ 5 zákona č. 182/1993 Z. z.  o vlastníctve bytov a nebytových priestorov v znení neskorších predpisov </w:t>
      </w:r>
      <w:r w:rsidR="00B45AA3">
        <w:rPr>
          <w:rFonts w:ascii="Times New Roman" w:eastAsia="Times New Roman" w:hAnsi="Times New Roman" w:cs="Times New Roman"/>
          <w:b/>
          <w:bCs/>
          <w:sz w:val="24"/>
          <w:szCs w:val="24"/>
          <w:lang w:eastAsia="ar-SA"/>
        </w:rPr>
        <w:t>a</w:t>
      </w:r>
      <w:r w:rsidR="00B45AA3" w:rsidRPr="00151C87">
        <w:rPr>
          <w:rFonts w:ascii="Times New Roman" w:eastAsia="Times New Roman" w:hAnsi="Times New Roman" w:cs="Times New Roman"/>
          <w:b/>
          <w:bCs/>
          <w:sz w:val="24"/>
          <w:szCs w:val="24"/>
          <w:lang w:eastAsia="ar-SA"/>
        </w:rPr>
        <w:t xml:space="preserve"> </w:t>
      </w:r>
      <w:r w:rsidRPr="00151C87">
        <w:rPr>
          <w:rFonts w:ascii="Times New Roman" w:eastAsia="Times New Roman" w:hAnsi="Times New Roman" w:cs="Times New Roman"/>
          <w:b/>
          <w:bCs/>
          <w:sz w:val="24"/>
          <w:szCs w:val="24"/>
          <w:lang w:eastAsia="ar-SA"/>
        </w:rPr>
        <w:t xml:space="preserve">§ 588 zákona č. 40/1964 Zb. Občiansky zákonník v znení neskorších predpisov </w:t>
      </w:r>
    </w:p>
    <w:p w14:paraId="41BDD911" w14:textId="77777777" w:rsidR="00151C87" w:rsidRPr="00151C87" w:rsidRDefault="00151C87" w:rsidP="00A8559C">
      <w:pPr>
        <w:keepNext/>
        <w:keepLines/>
        <w:numPr>
          <w:ilvl w:val="1"/>
          <w:numId w:val="0"/>
        </w:numPr>
        <w:tabs>
          <w:tab w:val="num" w:pos="0"/>
        </w:tabs>
        <w:suppressAutoHyphens/>
        <w:spacing w:after="0" w:line="240" w:lineRule="auto"/>
        <w:jc w:val="center"/>
        <w:outlineLvl w:val="1"/>
        <w:rPr>
          <w:rFonts w:ascii="Times New Roman" w:eastAsia="Times New Roman" w:hAnsi="Times New Roman" w:cs="Times New Roman"/>
          <w:b/>
          <w:sz w:val="24"/>
          <w:szCs w:val="24"/>
          <w:lang w:eastAsia="ar-SA"/>
        </w:rPr>
      </w:pPr>
    </w:p>
    <w:p w14:paraId="2B3D46A1" w14:textId="77777777" w:rsidR="00151C87" w:rsidRPr="00151C87" w:rsidRDefault="00151C87" w:rsidP="00A8559C">
      <w:pPr>
        <w:suppressAutoHyphens/>
        <w:spacing w:after="0" w:line="240" w:lineRule="auto"/>
        <w:jc w:val="center"/>
        <w:rPr>
          <w:rFonts w:ascii="Times New Roman" w:eastAsia="Times New Roman" w:hAnsi="Times New Roman" w:cs="Times New Roman"/>
          <w:sz w:val="24"/>
          <w:szCs w:val="24"/>
          <w:lang w:eastAsia="ar-SA"/>
        </w:rPr>
      </w:pPr>
      <w:r w:rsidRPr="00151C87">
        <w:rPr>
          <w:rFonts w:ascii="Times New Roman" w:eastAsia="Times New Roman" w:hAnsi="Times New Roman" w:cs="Times New Roman"/>
          <w:sz w:val="24"/>
          <w:szCs w:val="24"/>
          <w:lang w:eastAsia="ar-SA"/>
        </w:rPr>
        <w:t xml:space="preserve">(ďalej len </w:t>
      </w:r>
      <w:r w:rsidRPr="00151C87">
        <w:rPr>
          <w:rFonts w:ascii="Times New Roman" w:eastAsia="Times New Roman" w:hAnsi="Times New Roman" w:cs="Times New Roman"/>
          <w:b/>
          <w:sz w:val="24"/>
          <w:szCs w:val="24"/>
          <w:lang w:eastAsia="ar-SA"/>
        </w:rPr>
        <w:t>”Zmluva”</w:t>
      </w:r>
      <w:r w:rsidRPr="00151C87">
        <w:rPr>
          <w:rFonts w:ascii="Times New Roman" w:eastAsia="Times New Roman" w:hAnsi="Times New Roman" w:cs="Times New Roman"/>
          <w:sz w:val="24"/>
          <w:szCs w:val="24"/>
          <w:lang w:eastAsia="ar-SA"/>
        </w:rPr>
        <w:t>)</w:t>
      </w:r>
    </w:p>
    <w:p w14:paraId="68CB6614" w14:textId="77777777" w:rsidR="00151C87" w:rsidRPr="00151C87" w:rsidRDefault="00151C87" w:rsidP="00A8559C">
      <w:pPr>
        <w:suppressAutoHyphens/>
        <w:spacing w:after="0" w:line="240" w:lineRule="auto"/>
        <w:jc w:val="center"/>
        <w:rPr>
          <w:rFonts w:ascii="Times New Roman" w:eastAsia="Times New Roman" w:hAnsi="Times New Roman" w:cs="Times New Roman"/>
          <w:sz w:val="24"/>
          <w:szCs w:val="24"/>
          <w:lang w:eastAsia="ar-SA"/>
        </w:rPr>
      </w:pPr>
    </w:p>
    <w:p w14:paraId="5E17F411" w14:textId="77777777" w:rsidR="00151C87" w:rsidRPr="00151C87" w:rsidRDefault="00151C87" w:rsidP="00A8559C">
      <w:pPr>
        <w:suppressAutoHyphens/>
        <w:spacing w:after="0" w:line="240" w:lineRule="auto"/>
        <w:rPr>
          <w:rFonts w:ascii="Times New Roman" w:eastAsia="Times New Roman" w:hAnsi="Times New Roman" w:cs="Times New Roman"/>
          <w:sz w:val="24"/>
          <w:szCs w:val="24"/>
          <w:lang w:eastAsia="ar-SA"/>
        </w:rPr>
      </w:pPr>
      <w:r w:rsidRPr="00151C87">
        <w:rPr>
          <w:rFonts w:ascii="Times New Roman" w:eastAsia="Times New Roman" w:hAnsi="Times New Roman" w:cs="Times New Roman"/>
          <w:sz w:val="24"/>
          <w:szCs w:val="24"/>
          <w:lang w:eastAsia="ar-SA"/>
        </w:rPr>
        <w:t>medzi nasledujúcimi zmluvnými stranami:</w:t>
      </w:r>
    </w:p>
    <w:p w14:paraId="57FB121B" w14:textId="77777777" w:rsidR="00151C87" w:rsidRPr="00151C87" w:rsidRDefault="00151C87" w:rsidP="00A8559C">
      <w:pPr>
        <w:suppressAutoHyphens/>
        <w:spacing w:after="0" w:line="240" w:lineRule="auto"/>
        <w:jc w:val="both"/>
        <w:rPr>
          <w:rFonts w:ascii="Times New Roman" w:eastAsia="Times New Roman" w:hAnsi="Times New Roman" w:cs="Times New Roman"/>
          <w:b/>
          <w:bCs/>
          <w:sz w:val="24"/>
          <w:szCs w:val="24"/>
          <w:lang w:eastAsia="ar-SA"/>
        </w:rPr>
      </w:pPr>
    </w:p>
    <w:p w14:paraId="55F27F28" w14:textId="77777777" w:rsidR="00151C87" w:rsidRPr="00151C87" w:rsidRDefault="00151C87" w:rsidP="00A8559C">
      <w:pPr>
        <w:suppressAutoHyphens/>
        <w:spacing w:after="0" w:line="240" w:lineRule="auto"/>
        <w:rPr>
          <w:rFonts w:ascii="Times New Roman" w:eastAsia="Times New Roman" w:hAnsi="Times New Roman" w:cs="Times New Roman"/>
          <w:b/>
          <w:sz w:val="24"/>
          <w:szCs w:val="24"/>
          <w:lang w:eastAsia="ar-SA"/>
        </w:rPr>
      </w:pPr>
      <w:r w:rsidRPr="00151C87">
        <w:rPr>
          <w:rFonts w:ascii="Times New Roman" w:eastAsia="Times New Roman" w:hAnsi="Times New Roman" w:cs="Times New Roman"/>
          <w:b/>
          <w:sz w:val="24"/>
          <w:szCs w:val="24"/>
          <w:lang w:eastAsia="ar-SA"/>
        </w:rPr>
        <w:t>1.</w:t>
      </w:r>
      <w:r w:rsidRPr="00151C87">
        <w:rPr>
          <w:rFonts w:ascii="Times New Roman" w:eastAsia="Times New Roman" w:hAnsi="Times New Roman" w:cs="Times New Roman"/>
          <w:sz w:val="24"/>
          <w:szCs w:val="24"/>
          <w:lang w:eastAsia="ar-SA"/>
        </w:rPr>
        <w:t xml:space="preserve"> </w:t>
      </w:r>
      <w:r w:rsidRPr="00151C87">
        <w:rPr>
          <w:rFonts w:ascii="Times New Roman" w:eastAsia="Times New Roman" w:hAnsi="Times New Roman" w:cs="Times New Roman"/>
          <w:b/>
          <w:sz w:val="24"/>
          <w:szCs w:val="24"/>
          <w:lang w:eastAsia="ar-SA"/>
        </w:rPr>
        <w:t>Obchodné meno:</w:t>
      </w:r>
      <w:r w:rsidRPr="00151C87">
        <w:rPr>
          <w:rFonts w:ascii="Times New Roman" w:eastAsia="Times New Roman" w:hAnsi="Times New Roman" w:cs="Times New Roman"/>
          <w:sz w:val="24"/>
          <w:szCs w:val="24"/>
          <w:lang w:eastAsia="ar-SA"/>
        </w:rPr>
        <w:t xml:space="preserve">  </w:t>
      </w:r>
      <w:r w:rsidRPr="00151C87">
        <w:rPr>
          <w:rFonts w:ascii="Times New Roman" w:eastAsia="Times New Roman" w:hAnsi="Times New Roman" w:cs="Times New Roman"/>
          <w:sz w:val="24"/>
          <w:szCs w:val="24"/>
          <w:lang w:eastAsia="ar-SA"/>
        </w:rPr>
        <w:tab/>
      </w:r>
      <w:r w:rsidRPr="00151C87">
        <w:rPr>
          <w:rFonts w:ascii="Times New Roman" w:eastAsia="Times New Roman" w:hAnsi="Times New Roman" w:cs="Times New Roman"/>
          <w:sz w:val="24"/>
          <w:szCs w:val="24"/>
          <w:lang w:eastAsia="ar-SA"/>
        </w:rPr>
        <w:tab/>
      </w:r>
      <w:r w:rsidR="00E64F76">
        <w:rPr>
          <w:rFonts w:ascii="Times New Roman" w:eastAsia="Times New Roman" w:hAnsi="Times New Roman" w:cs="Times New Roman"/>
          <w:b/>
          <w:sz w:val="24"/>
          <w:szCs w:val="24"/>
          <w:lang w:eastAsia="ar-SA"/>
        </w:rPr>
        <w:t>PSJ, a.s.</w:t>
      </w:r>
    </w:p>
    <w:p w14:paraId="53050A35" w14:textId="77777777" w:rsidR="001F1417" w:rsidRPr="00202BC3" w:rsidRDefault="00151C87" w:rsidP="00A8559C">
      <w:pPr>
        <w:suppressAutoHyphens/>
        <w:spacing w:after="0" w:line="240" w:lineRule="auto"/>
        <w:ind w:left="2832" w:hanging="2592"/>
        <w:rPr>
          <w:rFonts w:ascii="Times New Roman" w:eastAsia="Times New Roman" w:hAnsi="Times New Roman" w:cs="Times New Roman"/>
          <w:sz w:val="24"/>
          <w:szCs w:val="24"/>
          <w:lang w:eastAsia="ar-SA"/>
        </w:rPr>
      </w:pPr>
      <w:r w:rsidRPr="00151C87">
        <w:rPr>
          <w:rFonts w:ascii="Times New Roman" w:eastAsia="Times New Roman" w:hAnsi="Times New Roman" w:cs="Times New Roman"/>
          <w:sz w:val="24"/>
          <w:szCs w:val="24"/>
          <w:lang w:eastAsia="ar-SA"/>
        </w:rPr>
        <w:t xml:space="preserve">Sídlo:                     </w:t>
      </w:r>
      <w:r w:rsidRPr="00151C87">
        <w:rPr>
          <w:rFonts w:ascii="Times New Roman" w:eastAsia="Times New Roman" w:hAnsi="Times New Roman" w:cs="Times New Roman"/>
          <w:sz w:val="24"/>
          <w:szCs w:val="24"/>
          <w:lang w:eastAsia="ar-SA"/>
        </w:rPr>
        <w:tab/>
      </w:r>
      <w:proofErr w:type="spellStart"/>
      <w:r w:rsidR="00E64F76" w:rsidRPr="00202BC3">
        <w:rPr>
          <w:rFonts w:ascii="Times New Roman" w:eastAsia="Times New Roman" w:hAnsi="Times New Roman" w:cs="Times New Roman"/>
          <w:sz w:val="24"/>
          <w:szCs w:val="24"/>
          <w:lang w:eastAsia="ar-SA"/>
        </w:rPr>
        <w:t>Jirásková</w:t>
      </w:r>
      <w:proofErr w:type="spellEnd"/>
      <w:r w:rsidR="00E64F76" w:rsidRPr="00202BC3">
        <w:rPr>
          <w:rFonts w:ascii="Times New Roman" w:eastAsia="Times New Roman" w:hAnsi="Times New Roman" w:cs="Times New Roman"/>
          <w:sz w:val="24"/>
          <w:szCs w:val="24"/>
          <w:lang w:eastAsia="ar-SA"/>
        </w:rPr>
        <w:t xml:space="preserve"> 3960/32, </w:t>
      </w:r>
      <w:r w:rsidR="00B45AA3" w:rsidRPr="00202BC3">
        <w:rPr>
          <w:rFonts w:ascii="Times New Roman" w:eastAsia="Times New Roman" w:hAnsi="Times New Roman" w:cs="Times New Roman"/>
          <w:sz w:val="24"/>
          <w:szCs w:val="24"/>
          <w:lang w:eastAsia="ar-SA"/>
        </w:rPr>
        <w:t xml:space="preserve"> </w:t>
      </w:r>
      <w:r w:rsidR="00E64F76" w:rsidRPr="00202BC3">
        <w:rPr>
          <w:rFonts w:ascii="Times New Roman" w:eastAsia="Times New Roman" w:hAnsi="Times New Roman" w:cs="Times New Roman"/>
          <w:sz w:val="24"/>
          <w:szCs w:val="24"/>
          <w:lang w:eastAsia="ar-SA"/>
        </w:rPr>
        <w:t>586 01 Jihlava</w:t>
      </w:r>
      <w:r w:rsidRPr="00202BC3">
        <w:rPr>
          <w:rFonts w:ascii="Times New Roman" w:eastAsia="Times New Roman" w:hAnsi="Times New Roman" w:cs="Times New Roman"/>
          <w:sz w:val="24"/>
          <w:szCs w:val="24"/>
          <w:lang w:eastAsia="ar-SA"/>
        </w:rPr>
        <w:t xml:space="preserve">, </w:t>
      </w:r>
      <w:r w:rsidR="00E64F76" w:rsidRPr="00202BC3">
        <w:rPr>
          <w:rFonts w:ascii="Times New Roman" w:eastAsia="Times New Roman" w:hAnsi="Times New Roman" w:cs="Times New Roman"/>
          <w:sz w:val="24"/>
          <w:szCs w:val="24"/>
          <w:lang w:eastAsia="ar-SA"/>
        </w:rPr>
        <w:t xml:space="preserve">Česká </w:t>
      </w:r>
      <w:r w:rsidRPr="00202BC3">
        <w:rPr>
          <w:rFonts w:ascii="Times New Roman" w:eastAsia="Times New Roman" w:hAnsi="Times New Roman" w:cs="Times New Roman"/>
          <w:sz w:val="24"/>
          <w:szCs w:val="24"/>
          <w:lang w:eastAsia="ar-SA"/>
        </w:rPr>
        <w:t>republika</w:t>
      </w:r>
    </w:p>
    <w:p w14:paraId="03656395" w14:textId="77777777" w:rsidR="00151C87" w:rsidRPr="00202BC3" w:rsidRDefault="00151C87" w:rsidP="00A8559C">
      <w:pPr>
        <w:suppressAutoHyphens/>
        <w:spacing w:after="0" w:line="240" w:lineRule="auto"/>
        <w:ind w:left="284" w:hanging="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    IČ:                      </w:t>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r w:rsidR="00E64F76" w:rsidRPr="00202BC3">
        <w:rPr>
          <w:rFonts w:ascii="Times New Roman" w:eastAsia="Times New Roman" w:hAnsi="Times New Roman" w:cs="Times New Roman"/>
          <w:sz w:val="24"/>
          <w:szCs w:val="24"/>
          <w:lang w:eastAsia="ar-SA"/>
        </w:rPr>
        <w:t>253 37 220</w:t>
      </w:r>
    </w:p>
    <w:p w14:paraId="63A9F3D0" w14:textId="77777777" w:rsidR="00151C87" w:rsidRPr="00202BC3" w:rsidRDefault="00151C87" w:rsidP="00A8559C">
      <w:pPr>
        <w:suppressAutoHyphens/>
        <w:spacing w:after="0" w:line="240" w:lineRule="auto"/>
        <w:ind w:left="284" w:hanging="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    IČ DPH:               </w:t>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r w:rsidR="00DC484F" w:rsidRPr="00202BC3">
        <w:rPr>
          <w:rFonts w:ascii="Times New Roman" w:hAnsi="Times New Roman" w:cs="Times New Roman"/>
          <w:sz w:val="24"/>
          <w:szCs w:val="24"/>
        </w:rPr>
        <w:t>CZ25337220</w:t>
      </w:r>
    </w:p>
    <w:p w14:paraId="09FB649B" w14:textId="77777777" w:rsidR="00151C87" w:rsidRPr="00202BC3" w:rsidRDefault="00151C87" w:rsidP="00A8559C">
      <w:pPr>
        <w:suppressAutoHyphens/>
        <w:spacing w:after="0" w:line="240" w:lineRule="auto"/>
        <w:ind w:left="284" w:hanging="284"/>
        <w:rPr>
          <w:rFonts w:ascii="Times New Roman" w:eastAsia="Times New Roman" w:hAnsi="Times New Roman" w:cs="Times New Roman"/>
          <w:spacing w:val="-3"/>
          <w:sz w:val="24"/>
          <w:szCs w:val="24"/>
          <w:lang w:eastAsia="ar-SA"/>
        </w:rPr>
      </w:pPr>
      <w:r w:rsidRPr="00202BC3">
        <w:rPr>
          <w:rFonts w:ascii="Times New Roman" w:eastAsia="Times New Roman" w:hAnsi="Times New Roman" w:cs="Times New Roman"/>
          <w:sz w:val="24"/>
          <w:szCs w:val="24"/>
          <w:lang w:eastAsia="ar-SA"/>
        </w:rPr>
        <w:t xml:space="preserve">    </w:t>
      </w:r>
      <w:r w:rsidR="00B67F2C" w:rsidRPr="00202BC3">
        <w:rPr>
          <w:rFonts w:ascii="Times New Roman" w:eastAsia="Times New Roman" w:hAnsi="Times New Roman" w:cs="Times New Roman"/>
          <w:spacing w:val="-3"/>
          <w:sz w:val="24"/>
          <w:szCs w:val="24"/>
          <w:lang w:eastAsia="ar-SA"/>
        </w:rPr>
        <w:t>Zástupca</w:t>
      </w:r>
      <w:r w:rsidRPr="00202BC3">
        <w:rPr>
          <w:rFonts w:ascii="Times New Roman" w:eastAsia="Times New Roman" w:hAnsi="Times New Roman" w:cs="Times New Roman"/>
          <w:spacing w:val="-3"/>
          <w:sz w:val="24"/>
          <w:szCs w:val="24"/>
          <w:lang w:eastAsia="ar-SA"/>
        </w:rPr>
        <w:t xml:space="preserve">: </w:t>
      </w:r>
      <w:r w:rsidRPr="00202BC3">
        <w:rPr>
          <w:rFonts w:ascii="Times New Roman" w:eastAsia="Times New Roman" w:hAnsi="Times New Roman" w:cs="Times New Roman"/>
          <w:spacing w:val="-3"/>
          <w:sz w:val="24"/>
          <w:szCs w:val="24"/>
          <w:lang w:eastAsia="ar-SA"/>
        </w:rPr>
        <w:tab/>
      </w:r>
      <w:r w:rsidRPr="00202BC3">
        <w:rPr>
          <w:rFonts w:ascii="Times New Roman" w:eastAsia="Times New Roman" w:hAnsi="Times New Roman" w:cs="Times New Roman"/>
          <w:spacing w:val="-3"/>
          <w:sz w:val="24"/>
          <w:szCs w:val="24"/>
          <w:lang w:eastAsia="ar-SA"/>
        </w:rPr>
        <w:tab/>
      </w:r>
      <w:r w:rsidR="00B67F2C" w:rsidRPr="00202BC3">
        <w:rPr>
          <w:rFonts w:ascii="Times New Roman" w:eastAsia="Times New Roman" w:hAnsi="Times New Roman" w:cs="Times New Roman"/>
          <w:spacing w:val="-3"/>
          <w:sz w:val="24"/>
          <w:szCs w:val="24"/>
          <w:lang w:eastAsia="ar-SA"/>
        </w:rPr>
        <w:tab/>
      </w:r>
      <w:r w:rsidR="00E64F76" w:rsidRPr="00202BC3">
        <w:rPr>
          <w:rFonts w:ascii="Times New Roman" w:eastAsia="Times New Roman" w:hAnsi="Times New Roman" w:cs="Times New Roman"/>
          <w:spacing w:val="-3"/>
          <w:sz w:val="24"/>
          <w:szCs w:val="24"/>
          <w:lang w:eastAsia="ar-SA"/>
        </w:rPr>
        <w:t>Ing. David Jánošík, insolvenčn</w:t>
      </w:r>
      <w:r w:rsidR="00DC484F" w:rsidRPr="00202BC3">
        <w:rPr>
          <w:rFonts w:ascii="Times New Roman" w:eastAsia="Times New Roman" w:hAnsi="Times New Roman" w:cs="Times New Roman"/>
          <w:spacing w:val="-3"/>
          <w:sz w:val="24"/>
          <w:szCs w:val="24"/>
          <w:lang w:eastAsia="ar-SA"/>
        </w:rPr>
        <w:t>ý</w:t>
      </w:r>
      <w:r w:rsidR="00E64F76" w:rsidRPr="00202BC3">
        <w:rPr>
          <w:rFonts w:ascii="Times New Roman" w:eastAsia="Times New Roman" w:hAnsi="Times New Roman" w:cs="Times New Roman"/>
          <w:spacing w:val="-3"/>
          <w:sz w:val="24"/>
          <w:szCs w:val="24"/>
          <w:lang w:eastAsia="ar-SA"/>
        </w:rPr>
        <w:t xml:space="preserve"> správc</w:t>
      </w:r>
      <w:r w:rsidR="00DC484F" w:rsidRPr="00202BC3">
        <w:rPr>
          <w:rFonts w:ascii="Times New Roman" w:eastAsia="Times New Roman" w:hAnsi="Times New Roman" w:cs="Times New Roman"/>
          <w:spacing w:val="-3"/>
          <w:sz w:val="24"/>
          <w:szCs w:val="24"/>
          <w:lang w:eastAsia="ar-SA"/>
        </w:rPr>
        <w:t>a</w:t>
      </w:r>
    </w:p>
    <w:p w14:paraId="0C4F5352" w14:textId="77777777" w:rsidR="00151C87" w:rsidRPr="00202BC3" w:rsidRDefault="00E64F76" w:rsidP="00A8559C">
      <w:pPr>
        <w:suppressAutoHyphens/>
        <w:spacing w:after="0" w:line="240" w:lineRule="auto"/>
        <w:rPr>
          <w:rFonts w:ascii="Times New Roman" w:eastAsia="Times New Roman" w:hAnsi="Times New Roman" w:cs="Times New Roman"/>
          <w:spacing w:val="-3"/>
          <w:sz w:val="24"/>
          <w:szCs w:val="24"/>
          <w:lang w:eastAsia="ar-SA"/>
        </w:rPr>
      </w:pPr>
      <w:r w:rsidRPr="00202BC3">
        <w:rPr>
          <w:rFonts w:ascii="Times New Roman" w:eastAsia="Times New Roman" w:hAnsi="Times New Roman" w:cs="Times New Roman"/>
          <w:sz w:val="24"/>
          <w:szCs w:val="24"/>
          <w:lang w:eastAsia="ar-SA"/>
        </w:rPr>
        <w:t xml:space="preserve">    Z</w:t>
      </w:r>
      <w:r w:rsidR="00151C87" w:rsidRPr="00202BC3">
        <w:rPr>
          <w:rFonts w:ascii="Times New Roman" w:eastAsia="Times New Roman" w:hAnsi="Times New Roman" w:cs="Times New Roman"/>
          <w:sz w:val="24"/>
          <w:szCs w:val="24"/>
          <w:lang w:eastAsia="ar-SA"/>
        </w:rPr>
        <w:t>apísaná</w:t>
      </w:r>
      <w:r w:rsidRPr="00202BC3">
        <w:rPr>
          <w:rFonts w:ascii="Times New Roman" w:eastAsia="Times New Roman" w:hAnsi="Times New Roman" w:cs="Times New Roman"/>
          <w:sz w:val="24"/>
          <w:szCs w:val="24"/>
          <w:lang w:eastAsia="ar-SA"/>
        </w:rPr>
        <w:t>:</w:t>
      </w:r>
      <w:r w:rsidR="00151C87"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r w:rsidR="004D5AC7" w:rsidRPr="00202BC3">
        <w:rPr>
          <w:rFonts w:ascii="Times New Roman" w:eastAsia="Times New Roman" w:hAnsi="Times New Roman" w:cs="Times New Roman"/>
          <w:sz w:val="24"/>
          <w:szCs w:val="24"/>
          <w:lang w:eastAsia="ar-SA"/>
        </w:rPr>
        <w:t xml:space="preserve">pod spisovou značkou </w:t>
      </w:r>
      <w:r w:rsidRPr="00202BC3">
        <w:rPr>
          <w:rFonts w:ascii="Times New Roman" w:eastAsia="Times New Roman" w:hAnsi="Times New Roman" w:cs="Times New Roman"/>
          <w:sz w:val="24"/>
          <w:szCs w:val="24"/>
          <w:lang w:eastAsia="ar-SA"/>
        </w:rPr>
        <w:t>B 2309 u Krajského súdu v Brne</w:t>
      </w:r>
    </w:p>
    <w:p w14:paraId="5A3C2F6E" w14:textId="77777777" w:rsidR="00151C87" w:rsidRPr="00202BC3" w:rsidRDefault="00151C87" w:rsidP="00A8559C">
      <w:pPr>
        <w:tabs>
          <w:tab w:val="right" w:pos="2127"/>
        </w:tabs>
        <w:suppressAutoHyphens/>
        <w:spacing w:after="0" w:line="240" w:lineRule="auto"/>
        <w:ind w:left="142" w:hanging="284"/>
        <w:rPr>
          <w:rFonts w:ascii="Times New Roman" w:eastAsia="Times New Roman" w:hAnsi="Times New Roman" w:cs="Times New Roman"/>
          <w:i/>
          <w:sz w:val="24"/>
          <w:szCs w:val="24"/>
          <w:lang w:eastAsia="ar-SA"/>
        </w:rPr>
      </w:pPr>
      <w:r w:rsidRPr="00202BC3">
        <w:rPr>
          <w:rFonts w:ascii="Times New Roman" w:eastAsia="Times New Roman" w:hAnsi="Times New Roman" w:cs="Times New Roman"/>
          <w:sz w:val="24"/>
          <w:szCs w:val="24"/>
          <w:lang w:eastAsia="ar-SA"/>
        </w:rPr>
        <w:tab/>
        <w:t xml:space="preserve"> (ďalej aj ako </w:t>
      </w:r>
      <w:r w:rsidRPr="00202BC3">
        <w:rPr>
          <w:rFonts w:ascii="Times New Roman" w:eastAsia="Times New Roman" w:hAnsi="Times New Roman" w:cs="Times New Roman"/>
          <w:b/>
          <w:sz w:val="24"/>
          <w:szCs w:val="24"/>
          <w:lang w:eastAsia="ar-SA"/>
        </w:rPr>
        <w:t>„Predávajúci“</w:t>
      </w:r>
      <w:r w:rsidRPr="00202BC3">
        <w:rPr>
          <w:rFonts w:ascii="Times New Roman" w:eastAsia="Times New Roman" w:hAnsi="Times New Roman" w:cs="Times New Roman"/>
          <w:sz w:val="24"/>
          <w:szCs w:val="24"/>
          <w:lang w:eastAsia="ar-SA"/>
        </w:rPr>
        <w:t>)</w:t>
      </w:r>
    </w:p>
    <w:p w14:paraId="51F4631B" w14:textId="77777777" w:rsidR="00151C87" w:rsidRPr="00202BC3" w:rsidRDefault="00151C87" w:rsidP="00A8559C">
      <w:pPr>
        <w:suppressAutoHyphens/>
        <w:spacing w:after="0" w:line="240" w:lineRule="auto"/>
        <w:ind w:left="284" w:hanging="284"/>
        <w:rPr>
          <w:rFonts w:ascii="Times New Roman" w:eastAsia="Times New Roman" w:hAnsi="Times New Roman" w:cs="Times New Roman"/>
          <w:sz w:val="24"/>
          <w:szCs w:val="24"/>
          <w:lang w:eastAsia="ar-SA"/>
        </w:rPr>
      </w:pPr>
    </w:p>
    <w:p w14:paraId="278ADBFA" w14:textId="77777777" w:rsidR="00151C87" w:rsidRPr="00202BC3" w:rsidRDefault="00151C87" w:rsidP="00A8559C">
      <w:pPr>
        <w:suppressAutoHyphens/>
        <w:spacing w:after="0" w:line="240" w:lineRule="auto"/>
        <w:rPr>
          <w:rFonts w:ascii="Times New Roman" w:eastAsia="Times New Roman" w:hAnsi="Times New Roman" w:cs="Times New Roman"/>
          <w:b/>
          <w:sz w:val="24"/>
          <w:szCs w:val="24"/>
          <w:lang w:eastAsia="ar-SA"/>
        </w:rPr>
      </w:pPr>
      <w:r w:rsidRPr="00202BC3">
        <w:rPr>
          <w:rFonts w:ascii="Times New Roman" w:eastAsia="Times New Roman" w:hAnsi="Times New Roman" w:cs="Times New Roman"/>
          <w:b/>
          <w:sz w:val="24"/>
          <w:szCs w:val="24"/>
          <w:lang w:eastAsia="ar-SA"/>
        </w:rPr>
        <w:t>a</w:t>
      </w:r>
    </w:p>
    <w:p w14:paraId="1525BF25" w14:textId="77777777" w:rsidR="00151C87" w:rsidRPr="00202BC3" w:rsidRDefault="00151C87" w:rsidP="00A8559C">
      <w:pPr>
        <w:suppressAutoHyphens/>
        <w:spacing w:after="0" w:line="240" w:lineRule="auto"/>
        <w:rPr>
          <w:rFonts w:ascii="Times New Roman" w:eastAsia="Times New Roman" w:hAnsi="Times New Roman" w:cs="Times New Roman"/>
          <w:sz w:val="24"/>
          <w:szCs w:val="24"/>
          <w:lang w:eastAsia="ar-SA"/>
        </w:rPr>
      </w:pPr>
    </w:p>
    <w:p w14:paraId="6422A031" w14:textId="17983C3B" w:rsidR="00B401F8" w:rsidRPr="00202BC3" w:rsidRDefault="00151C87" w:rsidP="00A8559C">
      <w:pPr>
        <w:spacing w:after="0" w:line="240" w:lineRule="auto"/>
        <w:rPr>
          <w:rFonts w:ascii="Times New Roman" w:eastAsia="Times New Roman" w:hAnsi="Times New Roman" w:cs="Times New Roman"/>
          <w:b/>
          <w:sz w:val="24"/>
          <w:szCs w:val="24"/>
          <w:lang w:eastAsia="ar-SA"/>
        </w:rPr>
      </w:pPr>
      <w:r w:rsidRPr="00202BC3">
        <w:rPr>
          <w:rFonts w:ascii="Times New Roman" w:eastAsia="Times New Roman" w:hAnsi="Times New Roman" w:cs="Times New Roman"/>
          <w:b/>
          <w:sz w:val="24"/>
          <w:szCs w:val="24"/>
          <w:lang w:eastAsia="ar-SA"/>
        </w:rPr>
        <w:t xml:space="preserve">2. </w:t>
      </w:r>
      <w:r w:rsidR="0055407A" w:rsidRPr="00202BC3">
        <w:rPr>
          <w:rFonts w:ascii="Times New Roman" w:eastAsia="Times New Roman" w:hAnsi="Times New Roman" w:cs="Times New Roman"/>
          <w:b/>
          <w:sz w:val="24"/>
          <w:szCs w:val="24"/>
          <w:lang w:eastAsia="ar-SA"/>
        </w:rPr>
        <w:t xml:space="preserve"> </w:t>
      </w:r>
      <w:r w:rsidR="00B401F8" w:rsidRPr="00202BC3">
        <w:rPr>
          <w:rFonts w:ascii="Times New Roman" w:eastAsia="Times New Roman" w:hAnsi="Times New Roman" w:cs="Times New Roman"/>
          <w:b/>
          <w:sz w:val="24"/>
          <w:szCs w:val="24"/>
          <w:lang w:eastAsia="ar-SA"/>
        </w:rPr>
        <w:t>Meno a</w:t>
      </w:r>
      <w:r w:rsidR="004D1917" w:rsidRPr="00202BC3">
        <w:rPr>
          <w:rFonts w:ascii="Times New Roman" w:eastAsia="Times New Roman" w:hAnsi="Times New Roman" w:cs="Times New Roman"/>
          <w:b/>
          <w:sz w:val="24"/>
          <w:szCs w:val="24"/>
          <w:lang w:eastAsia="ar-SA"/>
        </w:rPr>
        <w:t> </w:t>
      </w:r>
      <w:r w:rsidR="00B401F8" w:rsidRPr="00202BC3">
        <w:rPr>
          <w:rFonts w:ascii="Times New Roman" w:eastAsia="Times New Roman" w:hAnsi="Times New Roman" w:cs="Times New Roman"/>
          <w:b/>
          <w:sz w:val="24"/>
          <w:szCs w:val="24"/>
          <w:lang w:eastAsia="ar-SA"/>
        </w:rPr>
        <w:t>priezvisko</w:t>
      </w:r>
      <w:r w:rsidR="004D1917" w:rsidRPr="00202BC3">
        <w:rPr>
          <w:rFonts w:ascii="Times New Roman" w:eastAsia="Times New Roman" w:hAnsi="Times New Roman" w:cs="Times New Roman"/>
          <w:b/>
          <w:sz w:val="24"/>
          <w:szCs w:val="24"/>
          <w:lang w:eastAsia="ar-SA"/>
        </w:rPr>
        <w:t>/ Obchodné meno:</w:t>
      </w:r>
      <w:r w:rsidR="004D1917" w:rsidRPr="00202BC3">
        <w:rPr>
          <w:rFonts w:ascii="Times New Roman" w:eastAsia="Times New Roman" w:hAnsi="Times New Roman" w:cs="Times New Roman"/>
          <w:sz w:val="24"/>
          <w:szCs w:val="24"/>
          <w:lang w:eastAsia="ar-SA"/>
        </w:rPr>
        <w:t xml:space="preserve">  </w:t>
      </w:r>
      <w:r w:rsidR="00B401F8" w:rsidRPr="00202BC3">
        <w:rPr>
          <w:rFonts w:ascii="Times New Roman" w:eastAsia="Times New Roman" w:hAnsi="Times New Roman" w:cs="Times New Roman"/>
          <w:b/>
          <w:sz w:val="24"/>
          <w:szCs w:val="24"/>
          <w:lang w:eastAsia="ar-SA"/>
        </w:rPr>
        <w:tab/>
      </w:r>
      <w:r w:rsidR="004D1917" w:rsidRPr="00202BC3">
        <w:rPr>
          <w:rFonts w:ascii="Times New Roman" w:eastAsia="Times New Roman" w:hAnsi="Times New Roman" w:cs="Times New Roman"/>
          <w:b/>
          <w:sz w:val="24"/>
          <w:szCs w:val="24"/>
          <w:highlight w:val="yellow"/>
          <w:lang w:eastAsia="ar-SA"/>
        </w:rPr>
        <w:t>......................................................</w:t>
      </w:r>
    </w:p>
    <w:p w14:paraId="5A9BEF11" w14:textId="365BBBE8" w:rsidR="004D1917" w:rsidRPr="00202BC3" w:rsidRDefault="00B401F8" w:rsidP="00A8559C">
      <w:pPr>
        <w:spacing w:after="0" w:line="240" w:lineRule="auto"/>
        <w:ind w:left="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rodné priezvisko:</w:t>
      </w:r>
      <w:r w:rsidR="004D1917" w:rsidRPr="00202BC3">
        <w:rPr>
          <w:rFonts w:ascii="Times New Roman" w:eastAsia="Times New Roman" w:hAnsi="Times New Roman" w:cs="Times New Roman"/>
          <w:sz w:val="24"/>
          <w:szCs w:val="24"/>
          <w:lang w:eastAsia="ar-SA"/>
        </w:rPr>
        <w:t xml:space="preserve"> </w:t>
      </w:r>
      <w:r w:rsidR="004D1917" w:rsidRPr="00202BC3">
        <w:rPr>
          <w:rFonts w:ascii="Times New Roman" w:eastAsia="Times New Roman" w:hAnsi="Times New Roman" w:cs="Times New Roman"/>
          <w:sz w:val="24"/>
          <w:szCs w:val="24"/>
          <w:highlight w:val="yellow"/>
          <w:lang w:eastAsia="ar-SA"/>
        </w:rPr>
        <w:t>...........................................................................................</w:t>
      </w:r>
    </w:p>
    <w:p w14:paraId="0391A9E8" w14:textId="374408E7" w:rsidR="00B401F8" w:rsidRPr="00202BC3" w:rsidRDefault="00B401F8" w:rsidP="004D1917">
      <w:pPr>
        <w:spacing w:after="0" w:line="240" w:lineRule="auto"/>
        <w:ind w:left="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trvalý pobyt</w:t>
      </w:r>
      <w:r w:rsidR="004D1917" w:rsidRPr="00202BC3">
        <w:rPr>
          <w:rFonts w:ascii="Times New Roman" w:eastAsia="Times New Roman" w:hAnsi="Times New Roman" w:cs="Times New Roman"/>
          <w:sz w:val="24"/>
          <w:szCs w:val="24"/>
          <w:lang w:eastAsia="ar-SA"/>
        </w:rPr>
        <w:t xml:space="preserve">/ </w:t>
      </w:r>
      <w:r w:rsidR="004D1917" w:rsidRPr="00202BC3">
        <w:rPr>
          <w:rFonts w:ascii="Times New Roman" w:hAnsi="Times New Roman" w:cs="Times New Roman"/>
          <w:sz w:val="24"/>
          <w:szCs w:val="24"/>
        </w:rPr>
        <w:t>sídlo:</w:t>
      </w:r>
      <w:r w:rsidRPr="00202BC3">
        <w:rPr>
          <w:rFonts w:ascii="Times New Roman" w:eastAsia="Times New Roman" w:hAnsi="Times New Roman" w:cs="Times New Roman"/>
          <w:sz w:val="24"/>
          <w:szCs w:val="24"/>
          <w:lang w:eastAsia="ar-SA"/>
        </w:rPr>
        <w:tab/>
      </w:r>
      <w:r w:rsidR="004D1917" w:rsidRPr="00202BC3">
        <w:rPr>
          <w:rFonts w:ascii="Times New Roman" w:eastAsia="Times New Roman" w:hAnsi="Times New Roman" w:cs="Times New Roman"/>
          <w:sz w:val="24"/>
          <w:szCs w:val="24"/>
          <w:lang w:eastAsia="ar-SA"/>
        </w:rPr>
        <w:t xml:space="preserve"> </w:t>
      </w:r>
      <w:r w:rsidR="004D1917" w:rsidRPr="00202BC3">
        <w:rPr>
          <w:rFonts w:ascii="Times New Roman" w:eastAsia="Times New Roman" w:hAnsi="Times New Roman" w:cs="Times New Roman"/>
          <w:sz w:val="24"/>
          <w:szCs w:val="24"/>
          <w:highlight w:val="yellow"/>
          <w:lang w:eastAsia="ar-SA"/>
        </w:rPr>
        <w:t>........................................................................................</w:t>
      </w:r>
      <w:r w:rsidR="004D1917" w:rsidRPr="00202BC3">
        <w:rPr>
          <w:rFonts w:ascii="Times New Roman" w:eastAsia="Times New Roman" w:hAnsi="Times New Roman" w:cs="Times New Roman"/>
          <w:sz w:val="24"/>
          <w:szCs w:val="24"/>
          <w:lang w:eastAsia="ar-SA"/>
        </w:rPr>
        <w:t>.</w:t>
      </w:r>
    </w:p>
    <w:p w14:paraId="062FC888" w14:textId="38813EEC" w:rsidR="00B401F8" w:rsidRPr="00202BC3" w:rsidRDefault="00B401F8" w:rsidP="00A8559C">
      <w:pPr>
        <w:spacing w:after="0" w:line="240" w:lineRule="auto"/>
        <w:ind w:left="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adresa pre doručovanie:</w:t>
      </w:r>
      <w:r w:rsidRPr="00202BC3">
        <w:rPr>
          <w:rFonts w:ascii="Times New Roman" w:eastAsia="Times New Roman" w:hAnsi="Times New Roman" w:cs="Times New Roman"/>
          <w:sz w:val="24"/>
          <w:szCs w:val="24"/>
          <w:lang w:eastAsia="ar-SA"/>
        </w:rPr>
        <w:tab/>
      </w:r>
      <w:r w:rsidR="004D1917" w:rsidRPr="00202BC3">
        <w:rPr>
          <w:rFonts w:ascii="Times New Roman" w:eastAsia="Times New Roman" w:hAnsi="Times New Roman" w:cs="Times New Roman"/>
          <w:sz w:val="24"/>
          <w:szCs w:val="24"/>
          <w:highlight w:val="yellow"/>
          <w:lang w:eastAsia="ar-SA"/>
        </w:rPr>
        <w:t>.............................................................................</w:t>
      </w:r>
      <w:r w:rsidR="004D1917" w:rsidRPr="00202BC3">
        <w:rPr>
          <w:rFonts w:ascii="Times New Roman" w:eastAsia="Times New Roman" w:hAnsi="Times New Roman" w:cs="Times New Roman"/>
          <w:sz w:val="24"/>
          <w:szCs w:val="24"/>
          <w:lang w:eastAsia="ar-SA"/>
        </w:rPr>
        <w:t>.</w:t>
      </w:r>
    </w:p>
    <w:p w14:paraId="37DE6CB7" w14:textId="5D8A1AD7" w:rsidR="00B401F8" w:rsidRPr="00202BC3" w:rsidRDefault="00B401F8" w:rsidP="004D1917">
      <w:pPr>
        <w:spacing w:after="0" w:line="240" w:lineRule="auto"/>
        <w:ind w:left="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dátum narodenia</w:t>
      </w:r>
      <w:r w:rsidR="004D1917"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rodné číslo</w:t>
      </w:r>
      <w:r w:rsidR="004D1917" w:rsidRPr="00202BC3">
        <w:rPr>
          <w:rFonts w:ascii="Times New Roman" w:eastAsia="Times New Roman" w:hAnsi="Times New Roman" w:cs="Times New Roman"/>
          <w:sz w:val="24"/>
          <w:szCs w:val="24"/>
          <w:lang w:eastAsia="ar-SA"/>
        </w:rPr>
        <w:t>/</w:t>
      </w:r>
      <w:r w:rsidR="004D1917" w:rsidRPr="00202BC3">
        <w:rPr>
          <w:rFonts w:ascii="Times New Roman" w:hAnsi="Times New Roman" w:cs="Times New Roman"/>
          <w:sz w:val="24"/>
          <w:szCs w:val="24"/>
        </w:rPr>
        <w:t>IČO</w:t>
      </w:r>
      <w:r w:rsidRPr="00202BC3">
        <w:rPr>
          <w:rFonts w:ascii="Times New Roman" w:eastAsia="Times New Roman" w:hAnsi="Times New Roman" w:cs="Times New Roman"/>
          <w:sz w:val="24"/>
          <w:szCs w:val="24"/>
          <w:lang w:eastAsia="ar-SA"/>
        </w:rPr>
        <w:t>:</w:t>
      </w:r>
      <w:r w:rsidR="004D1917" w:rsidRPr="00202BC3">
        <w:rPr>
          <w:rFonts w:ascii="Times New Roman" w:eastAsia="Times New Roman" w:hAnsi="Times New Roman" w:cs="Times New Roman"/>
          <w:sz w:val="24"/>
          <w:szCs w:val="24"/>
          <w:lang w:eastAsia="ar-SA"/>
        </w:rPr>
        <w:t xml:space="preserve"> </w:t>
      </w:r>
      <w:r w:rsidR="004D1917" w:rsidRPr="00202BC3">
        <w:rPr>
          <w:rFonts w:ascii="Times New Roman" w:eastAsia="Times New Roman" w:hAnsi="Times New Roman" w:cs="Times New Roman"/>
          <w:sz w:val="24"/>
          <w:szCs w:val="24"/>
          <w:highlight w:val="yellow"/>
          <w:lang w:eastAsia="ar-SA"/>
        </w:rPr>
        <w:t>...............................................................</w:t>
      </w:r>
      <w:r w:rsidR="004D1917" w:rsidRPr="00202BC3">
        <w:rPr>
          <w:rFonts w:ascii="Times New Roman" w:eastAsia="Times New Roman" w:hAnsi="Times New Roman" w:cs="Times New Roman"/>
          <w:sz w:val="24"/>
          <w:szCs w:val="24"/>
          <w:lang w:eastAsia="ar-SA"/>
        </w:rPr>
        <w:t>.</w:t>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p>
    <w:p w14:paraId="6AFD84B7" w14:textId="38EAF2C8" w:rsidR="00B401F8" w:rsidRPr="00202BC3" w:rsidRDefault="00B401F8" w:rsidP="00A8559C">
      <w:pPr>
        <w:spacing w:after="0" w:line="240" w:lineRule="auto"/>
        <w:ind w:left="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rodinný stav</w:t>
      </w:r>
      <w:r w:rsidR="004D1917" w:rsidRPr="00202BC3">
        <w:rPr>
          <w:rFonts w:ascii="Times New Roman" w:eastAsia="Times New Roman" w:hAnsi="Times New Roman" w:cs="Times New Roman"/>
          <w:sz w:val="24"/>
          <w:szCs w:val="24"/>
          <w:lang w:eastAsia="ar-SA"/>
        </w:rPr>
        <w:t xml:space="preserve">/ </w:t>
      </w:r>
      <w:r w:rsidR="004D1917" w:rsidRPr="00202BC3">
        <w:rPr>
          <w:rFonts w:ascii="Times New Roman" w:eastAsia="Times New Roman" w:hAnsi="Times New Roman" w:cs="Times New Roman"/>
          <w:spacing w:val="-3"/>
          <w:sz w:val="24"/>
          <w:szCs w:val="24"/>
          <w:lang w:eastAsia="ar-SA"/>
        </w:rPr>
        <w:t xml:space="preserve">štatutárny orgán: </w:t>
      </w:r>
      <w:r w:rsidR="004D1917" w:rsidRPr="00202BC3">
        <w:rPr>
          <w:rFonts w:ascii="Times New Roman" w:eastAsia="Times New Roman" w:hAnsi="Times New Roman" w:cs="Times New Roman"/>
          <w:spacing w:val="-3"/>
          <w:sz w:val="24"/>
          <w:szCs w:val="24"/>
          <w:highlight w:val="yellow"/>
          <w:lang w:eastAsia="ar-SA"/>
        </w:rPr>
        <w:t>...........................................................................</w:t>
      </w:r>
      <w:r w:rsidR="004D1917" w:rsidRPr="00202BC3">
        <w:rPr>
          <w:rFonts w:ascii="Times New Roman" w:eastAsia="Times New Roman" w:hAnsi="Times New Roman" w:cs="Times New Roman"/>
          <w:spacing w:val="-3"/>
          <w:sz w:val="24"/>
          <w:szCs w:val="24"/>
          <w:lang w:eastAsia="ar-SA"/>
        </w:rPr>
        <w:tab/>
      </w:r>
      <w:r w:rsidRPr="00202BC3">
        <w:rPr>
          <w:rFonts w:ascii="Times New Roman" w:eastAsia="Times New Roman" w:hAnsi="Times New Roman" w:cs="Times New Roman"/>
          <w:sz w:val="24"/>
          <w:szCs w:val="24"/>
          <w:lang w:eastAsia="ar-SA"/>
        </w:rPr>
        <w:tab/>
      </w:r>
      <w:r w:rsidR="00046328" w:rsidRPr="00202BC3">
        <w:rPr>
          <w:rFonts w:ascii="Times New Roman" w:eastAsia="Times New Roman" w:hAnsi="Times New Roman" w:cs="Times New Roman"/>
          <w:sz w:val="24"/>
          <w:szCs w:val="24"/>
          <w:lang w:eastAsia="ar-SA"/>
        </w:rPr>
        <w:t xml:space="preserve"> </w:t>
      </w:r>
    </w:p>
    <w:p w14:paraId="1AD95153" w14:textId="12B723E9" w:rsidR="00B401F8" w:rsidRPr="00202BC3" w:rsidRDefault="00B401F8" w:rsidP="004D1917">
      <w:pPr>
        <w:suppressAutoHyphens/>
        <w:spacing w:after="0" w:line="240" w:lineRule="auto"/>
        <w:ind w:left="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štátne občianstvo</w:t>
      </w:r>
      <w:r w:rsidR="004D1917" w:rsidRPr="00202BC3">
        <w:rPr>
          <w:rFonts w:ascii="Times New Roman" w:eastAsia="Times New Roman" w:hAnsi="Times New Roman" w:cs="Times New Roman"/>
          <w:sz w:val="24"/>
          <w:szCs w:val="24"/>
          <w:lang w:eastAsia="ar-SA"/>
        </w:rPr>
        <w:t xml:space="preserve">/ zapísaná v Obchodnom registri </w:t>
      </w:r>
      <w:r w:rsidR="004D1917" w:rsidRPr="00202BC3">
        <w:rPr>
          <w:rFonts w:ascii="Times New Roman" w:eastAsia="Times New Roman" w:hAnsi="Times New Roman" w:cs="Times New Roman"/>
          <w:sz w:val="24"/>
          <w:szCs w:val="24"/>
          <w:highlight w:val="yellow"/>
          <w:lang w:eastAsia="ar-SA"/>
        </w:rPr>
        <w:t>........................................</w:t>
      </w:r>
    </w:p>
    <w:p w14:paraId="1E11A5E9" w14:textId="35C5B6EC" w:rsidR="00B401F8" w:rsidRPr="00202BC3" w:rsidRDefault="00B401F8" w:rsidP="00A8559C">
      <w:pPr>
        <w:spacing w:after="0" w:line="240" w:lineRule="auto"/>
        <w:ind w:left="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e-mailová adresa:</w:t>
      </w:r>
      <w:r w:rsidR="004D1917" w:rsidRPr="00202BC3">
        <w:rPr>
          <w:rFonts w:ascii="Times New Roman" w:eastAsia="Times New Roman" w:hAnsi="Times New Roman" w:cs="Times New Roman"/>
          <w:sz w:val="24"/>
          <w:szCs w:val="24"/>
          <w:lang w:eastAsia="ar-SA"/>
        </w:rPr>
        <w:t xml:space="preserve"> </w:t>
      </w:r>
      <w:r w:rsidR="004D1917" w:rsidRPr="00202BC3">
        <w:rPr>
          <w:rFonts w:ascii="Times New Roman" w:eastAsia="Times New Roman" w:hAnsi="Times New Roman" w:cs="Times New Roman"/>
          <w:sz w:val="24"/>
          <w:szCs w:val="24"/>
          <w:highlight w:val="yellow"/>
          <w:lang w:eastAsia="ar-SA"/>
        </w:rPr>
        <w:t>...........................................................................................</w:t>
      </w:r>
      <w:r w:rsidR="004D1917" w:rsidRPr="00202BC3">
        <w:rPr>
          <w:rFonts w:ascii="Times New Roman" w:eastAsia="Times New Roman" w:hAnsi="Times New Roman" w:cs="Times New Roman"/>
          <w:sz w:val="24"/>
          <w:szCs w:val="24"/>
          <w:lang w:eastAsia="ar-SA"/>
        </w:rPr>
        <w:t>.</w:t>
      </w:r>
    </w:p>
    <w:p w14:paraId="26169D6F" w14:textId="57A2564E" w:rsidR="00B401F8" w:rsidRPr="00202BC3" w:rsidRDefault="00B401F8" w:rsidP="00A8559C">
      <w:pPr>
        <w:spacing w:after="0" w:line="240" w:lineRule="auto"/>
        <w:ind w:left="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telefónne číslo:</w:t>
      </w:r>
      <w:r w:rsidR="004D1917" w:rsidRPr="00202BC3">
        <w:rPr>
          <w:rFonts w:ascii="Times New Roman" w:eastAsia="Times New Roman" w:hAnsi="Times New Roman" w:cs="Times New Roman"/>
          <w:sz w:val="24"/>
          <w:szCs w:val="24"/>
          <w:lang w:eastAsia="ar-SA"/>
        </w:rPr>
        <w:t xml:space="preserve"> </w:t>
      </w:r>
      <w:r w:rsidR="004D1917" w:rsidRPr="00202BC3">
        <w:rPr>
          <w:rFonts w:ascii="Times New Roman" w:eastAsia="Times New Roman" w:hAnsi="Times New Roman" w:cs="Times New Roman"/>
          <w:sz w:val="24"/>
          <w:szCs w:val="24"/>
          <w:highlight w:val="yellow"/>
          <w:lang w:eastAsia="ar-SA"/>
        </w:rPr>
        <w:t>...............................................................................................</w:t>
      </w:r>
    </w:p>
    <w:p w14:paraId="4CA2713B" w14:textId="1E98F6B5" w:rsidR="00B401F8" w:rsidRPr="00202BC3" w:rsidRDefault="00B401F8" w:rsidP="00A8559C">
      <w:pPr>
        <w:spacing w:after="0" w:line="240" w:lineRule="auto"/>
        <w:ind w:firstLine="284"/>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(ďalej aj ako „</w:t>
      </w:r>
      <w:r w:rsidRPr="00202BC3">
        <w:rPr>
          <w:rFonts w:ascii="Times New Roman" w:eastAsia="Times New Roman" w:hAnsi="Times New Roman" w:cs="Times New Roman"/>
          <w:b/>
          <w:sz w:val="24"/>
          <w:szCs w:val="24"/>
          <w:lang w:eastAsia="ar-SA"/>
        </w:rPr>
        <w:t xml:space="preserve">Kupujúci </w:t>
      </w:r>
      <w:r w:rsidRPr="00202BC3">
        <w:rPr>
          <w:rFonts w:ascii="Times New Roman" w:eastAsia="Times New Roman" w:hAnsi="Times New Roman" w:cs="Times New Roman"/>
          <w:sz w:val="24"/>
          <w:szCs w:val="24"/>
          <w:lang w:eastAsia="ar-SA"/>
        </w:rPr>
        <w:t>”)</w:t>
      </w:r>
    </w:p>
    <w:p w14:paraId="0EDED055" w14:textId="77777777" w:rsidR="00B401F8" w:rsidRPr="00202BC3" w:rsidRDefault="00B401F8" w:rsidP="00A8559C">
      <w:pPr>
        <w:spacing w:after="0" w:line="240" w:lineRule="auto"/>
        <w:rPr>
          <w:rFonts w:ascii="Times New Roman" w:eastAsia="Times New Roman" w:hAnsi="Times New Roman" w:cs="Times New Roman"/>
          <w:b/>
          <w:sz w:val="24"/>
          <w:szCs w:val="24"/>
          <w:lang w:eastAsia="ar-SA"/>
        </w:rPr>
      </w:pPr>
    </w:p>
    <w:p w14:paraId="6CD43DFE" w14:textId="77777777" w:rsidR="00D534BE" w:rsidRPr="00202BC3" w:rsidRDefault="00D534BE" w:rsidP="00A8559C">
      <w:pPr>
        <w:suppressAutoHyphens/>
        <w:spacing w:after="0" w:line="240" w:lineRule="auto"/>
        <w:jc w:val="both"/>
        <w:rPr>
          <w:rFonts w:ascii="Times New Roman" w:eastAsia="Times New Roman" w:hAnsi="Times New Roman" w:cs="Times New Roman"/>
          <w:sz w:val="24"/>
          <w:szCs w:val="24"/>
          <w:lang w:eastAsia="ar-SA"/>
        </w:rPr>
      </w:pPr>
    </w:p>
    <w:p w14:paraId="255B36A1" w14:textId="1A240152" w:rsidR="00151C87" w:rsidRPr="00202BC3" w:rsidRDefault="00151C87" w:rsidP="00A8559C">
      <w:pPr>
        <w:suppressAutoHyphens/>
        <w:spacing w:after="0" w:line="240" w:lineRule="auto"/>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(Predávajúci a</w:t>
      </w:r>
      <w:r w:rsidR="00B401F8" w:rsidRPr="00202BC3">
        <w:rPr>
          <w:rFonts w:ascii="Times New Roman" w:eastAsia="Times New Roman" w:hAnsi="Times New Roman" w:cs="Times New Roman"/>
          <w:sz w:val="24"/>
          <w:szCs w:val="24"/>
          <w:lang w:eastAsia="ar-SA"/>
        </w:rPr>
        <w:t> </w:t>
      </w:r>
      <w:r w:rsidRPr="00202BC3">
        <w:rPr>
          <w:rFonts w:ascii="Times New Roman" w:eastAsia="Times New Roman" w:hAnsi="Times New Roman" w:cs="Times New Roman"/>
          <w:sz w:val="24"/>
          <w:szCs w:val="24"/>
          <w:lang w:eastAsia="ar-SA"/>
        </w:rPr>
        <w:t xml:space="preserve">Kupujúci budú pre účely tejto Zmluvy ďalej tiež spoločne označovaní ako </w:t>
      </w:r>
      <w:r w:rsidRPr="00202BC3">
        <w:rPr>
          <w:rFonts w:ascii="Times New Roman" w:eastAsia="Times New Roman" w:hAnsi="Times New Roman" w:cs="Times New Roman"/>
          <w:b/>
          <w:sz w:val="24"/>
          <w:szCs w:val="24"/>
          <w:lang w:eastAsia="ar-SA"/>
        </w:rPr>
        <w:t>„Zmluvné strany”)</w:t>
      </w:r>
    </w:p>
    <w:p w14:paraId="374B93FB" w14:textId="77777777" w:rsidR="00151C87" w:rsidRPr="00202BC3" w:rsidRDefault="00151C87" w:rsidP="00A8559C">
      <w:pPr>
        <w:suppressAutoHyphens/>
        <w:spacing w:after="0" w:line="240" w:lineRule="auto"/>
        <w:jc w:val="both"/>
        <w:rPr>
          <w:rFonts w:ascii="Times New Roman" w:eastAsia="Times New Roman" w:hAnsi="Times New Roman" w:cs="Times New Roman"/>
          <w:sz w:val="24"/>
          <w:szCs w:val="24"/>
          <w:lang w:eastAsia="ar-SA"/>
        </w:rPr>
      </w:pPr>
    </w:p>
    <w:p w14:paraId="6978E7B0" w14:textId="77777777" w:rsidR="004B4553" w:rsidRPr="00202BC3" w:rsidRDefault="004B4553" w:rsidP="00A8559C">
      <w:pPr>
        <w:suppressAutoHyphens/>
        <w:spacing w:after="0" w:line="240" w:lineRule="auto"/>
        <w:jc w:val="both"/>
        <w:rPr>
          <w:rFonts w:ascii="Times New Roman" w:eastAsia="Times New Roman" w:hAnsi="Times New Roman" w:cs="Times New Roman"/>
          <w:sz w:val="24"/>
          <w:szCs w:val="24"/>
          <w:lang w:eastAsia="ar-SA"/>
        </w:rPr>
      </w:pPr>
    </w:p>
    <w:p w14:paraId="5E5D2D2B" w14:textId="77777777" w:rsidR="005728A8" w:rsidRPr="00202BC3" w:rsidRDefault="005728A8" w:rsidP="00A8559C">
      <w:pPr>
        <w:suppressAutoHyphens/>
        <w:spacing w:after="0" w:line="240" w:lineRule="auto"/>
        <w:ind w:right="-286"/>
        <w:jc w:val="center"/>
        <w:rPr>
          <w:rFonts w:ascii="Times New Roman" w:eastAsia="Times New Roman" w:hAnsi="Times New Roman" w:cs="Times New Roman"/>
          <w:b/>
          <w:iCs/>
          <w:sz w:val="24"/>
          <w:szCs w:val="24"/>
          <w:lang w:eastAsia="ar-SA"/>
        </w:rPr>
      </w:pPr>
    </w:p>
    <w:p w14:paraId="379AA97B" w14:textId="77777777" w:rsidR="003D424C" w:rsidRPr="00202BC3" w:rsidRDefault="003D424C" w:rsidP="00A8559C">
      <w:pPr>
        <w:suppressAutoHyphens/>
        <w:spacing w:after="0" w:line="240" w:lineRule="auto"/>
        <w:ind w:right="-286"/>
        <w:jc w:val="center"/>
        <w:rPr>
          <w:rFonts w:ascii="Times New Roman" w:eastAsia="Times New Roman" w:hAnsi="Times New Roman" w:cs="Times New Roman"/>
          <w:b/>
          <w:iCs/>
          <w:sz w:val="24"/>
          <w:szCs w:val="24"/>
          <w:lang w:eastAsia="ar-SA"/>
        </w:rPr>
      </w:pPr>
    </w:p>
    <w:p w14:paraId="4364ABE0" w14:textId="77777777" w:rsidR="00151C87" w:rsidRPr="00202BC3" w:rsidRDefault="00151C87" w:rsidP="00A8559C">
      <w:pPr>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Článok I</w:t>
      </w:r>
    </w:p>
    <w:p w14:paraId="08228233" w14:textId="77777777" w:rsidR="00151C87" w:rsidRPr="00202BC3" w:rsidRDefault="00151C87" w:rsidP="00A8559C">
      <w:pPr>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Úvodné ustanovenia</w:t>
      </w:r>
    </w:p>
    <w:p w14:paraId="2EE99F7E" w14:textId="77777777" w:rsidR="00EF355B" w:rsidRPr="00202BC3" w:rsidRDefault="00EF355B" w:rsidP="00A8559C">
      <w:pPr>
        <w:suppressAutoHyphens/>
        <w:spacing w:after="0" w:line="240" w:lineRule="auto"/>
        <w:ind w:right="-286"/>
        <w:jc w:val="center"/>
        <w:rPr>
          <w:rFonts w:ascii="Times New Roman" w:eastAsia="Times New Roman" w:hAnsi="Times New Roman" w:cs="Times New Roman"/>
          <w:b/>
          <w:iCs/>
          <w:sz w:val="24"/>
          <w:szCs w:val="24"/>
          <w:lang w:eastAsia="ar-SA"/>
        </w:rPr>
      </w:pPr>
    </w:p>
    <w:p w14:paraId="53986AC1" w14:textId="77777777" w:rsidR="00151C87" w:rsidRPr="00202BC3" w:rsidRDefault="00151C87" w:rsidP="00A8559C">
      <w:pPr>
        <w:numPr>
          <w:ilvl w:val="0"/>
          <w:numId w:val="3"/>
        </w:numPr>
        <w:suppressAutoHyphens/>
        <w:spacing w:after="0" w:line="240" w:lineRule="auto"/>
        <w:ind w:left="426" w:right="-286" w:hanging="426"/>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Predávajúci  vyhlasuje, že je výlučným vlastníkom</w:t>
      </w:r>
      <w:r w:rsidR="003413F7" w:rsidRPr="00202BC3">
        <w:rPr>
          <w:rFonts w:ascii="Times New Roman" w:eastAsia="Times New Roman" w:hAnsi="Times New Roman" w:cs="Times New Roman"/>
          <w:sz w:val="24"/>
          <w:szCs w:val="24"/>
          <w:lang w:eastAsia="ar-SA"/>
        </w:rPr>
        <w:t xml:space="preserve"> (podiel 1/1)</w:t>
      </w:r>
      <w:r w:rsidRPr="00202BC3">
        <w:rPr>
          <w:rFonts w:ascii="Times New Roman" w:eastAsia="Times New Roman" w:hAnsi="Times New Roman" w:cs="Times New Roman"/>
          <w:sz w:val="24"/>
          <w:szCs w:val="24"/>
          <w:lang w:eastAsia="ar-SA"/>
        </w:rPr>
        <w:t>:</w:t>
      </w:r>
    </w:p>
    <w:p w14:paraId="194460FB" w14:textId="77777777" w:rsidR="00151C87" w:rsidRPr="00202BC3" w:rsidRDefault="00151C87" w:rsidP="00A8559C">
      <w:pPr>
        <w:suppressAutoHyphens/>
        <w:spacing w:after="0" w:line="240" w:lineRule="auto"/>
        <w:ind w:left="426" w:right="-286"/>
        <w:jc w:val="both"/>
        <w:rPr>
          <w:rFonts w:ascii="Times New Roman" w:eastAsia="Times New Roman" w:hAnsi="Times New Roman" w:cs="Times New Roman"/>
          <w:iCs/>
          <w:sz w:val="24"/>
          <w:szCs w:val="24"/>
          <w:lang w:eastAsia="ar-SA"/>
        </w:rPr>
      </w:pPr>
    </w:p>
    <w:p w14:paraId="6F49421D" w14:textId="65DEFD0A" w:rsidR="00151C87" w:rsidRPr="00202BC3" w:rsidRDefault="00151C87" w:rsidP="00A8559C">
      <w:pPr>
        <w:numPr>
          <w:ilvl w:val="0"/>
          <w:numId w:val="11"/>
        </w:numPr>
        <w:tabs>
          <w:tab w:val="clear" w:pos="1140"/>
        </w:tabs>
        <w:suppressAutoHyphens/>
        <w:spacing w:after="0" w:line="240" w:lineRule="auto"/>
        <w:ind w:left="709" w:right="-286" w:hanging="283"/>
        <w:jc w:val="both"/>
        <w:rPr>
          <w:rFonts w:ascii="Times New Roman" w:eastAsia="Times New Roman" w:hAnsi="Times New Roman" w:cs="Times New Roman"/>
          <w:b/>
          <w:sz w:val="24"/>
          <w:szCs w:val="24"/>
          <w:lang w:eastAsia="ar-SA"/>
        </w:rPr>
      </w:pPr>
      <w:r w:rsidRPr="00202BC3">
        <w:rPr>
          <w:rFonts w:ascii="Times New Roman" w:eastAsia="Times New Roman" w:hAnsi="Times New Roman" w:cs="Times New Roman"/>
          <w:iCs/>
          <w:sz w:val="24"/>
          <w:szCs w:val="24"/>
          <w:lang w:eastAsia="ar-SA"/>
        </w:rPr>
        <w:t xml:space="preserve">Bytu č. </w:t>
      </w:r>
      <w:r w:rsidR="0056459E" w:rsidRPr="00202BC3">
        <w:rPr>
          <w:rFonts w:ascii="Times New Roman" w:eastAsia="Times New Roman" w:hAnsi="Times New Roman" w:cs="Times New Roman"/>
          <w:iCs/>
          <w:sz w:val="24"/>
          <w:szCs w:val="24"/>
          <w:lang w:eastAsia="ar-SA"/>
        </w:rPr>
        <w:t>602</w:t>
      </w:r>
      <w:r w:rsidR="00B401F8" w:rsidRPr="00202BC3">
        <w:rPr>
          <w:rFonts w:ascii="Times New Roman" w:eastAsia="Times New Roman" w:hAnsi="Times New Roman" w:cs="Times New Roman"/>
          <w:iCs/>
          <w:sz w:val="24"/>
          <w:szCs w:val="24"/>
          <w:lang w:eastAsia="ar-SA"/>
        </w:rPr>
        <w:t xml:space="preserve"> </w:t>
      </w:r>
      <w:r w:rsidR="00D341B7" w:rsidRPr="00202BC3">
        <w:rPr>
          <w:rFonts w:ascii="Times New Roman" w:eastAsia="Times New Roman" w:hAnsi="Times New Roman" w:cs="Times New Roman"/>
          <w:sz w:val="24"/>
          <w:szCs w:val="20"/>
          <w:lang w:eastAsia="ar-SA"/>
        </w:rPr>
        <w:t xml:space="preserve">o veľkosti </w:t>
      </w:r>
      <w:r w:rsidR="0056459E" w:rsidRPr="00202BC3">
        <w:rPr>
          <w:rFonts w:ascii="Times New Roman" w:eastAsia="Times New Roman" w:hAnsi="Times New Roman" w:cs="Times New Roman"/>
          <w:sz w:val="24"/>
          <w:szCs w:val="20"/>
          <w:lang w:eastAsia="ar-SA"/>
        </w:rPr>
        <w:t>210</w:t>
      </w:r>
      <w:r w:rsidR="00D341B7" w:rsidRPr="00202BC3">
        <w:rPr>
          <w:rFonts w:ascii="Times New Roman" w:eastAsia="Times New Roman" w:hAnsi="Times New Roman" w:cs="Times New Roman"/>
          <w:sz w:val="24"/>
          <w:szCs w:val="20"/>
          <w:lang w:eastAsia="ar-SA"/>
        </w:rPr>
        <w:t xml:space="preserve"> m²</w:t>
      </w:r>
      <w:r w:rsidR="00D341B7" w:rsidRPr="00202BC3">
        <w:rPr>
          <w:rFonts w:ascii="Times New Roman" w:eastAsia="Times New Roman" w:hAnsi="Times New Roman" w:cs="Times New Roman"/>
          <w:b/>
          <w:bCs/>
          <w:iCs/>
          <w:sz w:val="24"/>
          <w:szCs w:val="24"/>
          <w:lang w:eastAsia="ar-SA"/>
        </w:rPr>
        <w:t xml:space="preserve"> </w:t>
      </w:r>
      <w:r w:rsidRPr="00202BC3">
        <w:rPr>
          <w:rFonts w:ascii="Times New Roman" w:eastAsia="Times New Roman" w:hAnsi="Times New Roman" w:cs="Times New Roman"/>
          <w:iCs/>
          <w:sz w:val="24"/>
          <w:szCs w:val="24"/>
          <w:lang w:eastAsia="ar-SA"/>
        </w:rPr>
        <w:t xml:space="preserve">špecifikovaného v Článku II </w:t>
      </w:r>
      <w:r w:rsidR="00D341B7" w:rsidRPr="00202BC3">
        <w:rPr>
          <w:rFonts w:ascii="Times New Roman" w:eastAsia="Times New Roman" w:hAnsi="Times New Roman" w:cs="Times New Roman"/>
          <w:iCs/>
          <w:sz w:val="24"/>
          <w:szCs w:val="24"/>
          <w:lang w:eastAsia="ar-SA"/>
        </w:rPr>
        <w:t>bod</w:t>
      </w:r>
      <w:r w:rsidRPr="00202BC3">
        <w:rPr>
          <w:rFonts w:ascii="Times New Roman" w:eastAsia="Times New Roman" w:hAnsi="Times New Roman" w:cs="Times New Roman"/>
          <w:iCs/>
          <w:sz w:val="24"/>
          <w:szCs w:val="24"/>
          <w:lang w:eastAsia="ar-SA"/>
        </w:rPr>
        <w:t xml:space="preserve"> 1. tejto Zmluvy,</w:t>
      </w:r>
      <w:r w:rsidR="00D341B7" w:rsidRPr="00202BC3">
        <w:rPr>
          <w:rFonts w:ascii="Times New Roman" w:eastAsia="Times New Roman" w:hAnsi="Times New Roman" w:cs="Times New Roman"/>
          <w:iCs/>
          <w:sz w:val="24"/>
          <w:szCs w:val="24"/>
          <w:lang w:eastAsia="ar-SA"/>
        </w:rPr>
        <w:t xml:space="preserve"> </w:t>
      </w:r>
      <w:r w:rsidRPr="00202BC3">
        <w:rPr>
          <w:rFonts w:ascii="Times New Roman" w:eastAsia="Times New Roman" w:hAnsi="Times New Roman" w:cs="Times New Roman"/>
          <w:iCs/>
          <w:sz w:val="24"/>
          <w:szCs w:val="24"/>
          <w:lang w:eastAsia="ar-SA"/>
        </w:rPr>
        <w:t>vrátane spoluvlastníckeho podielu na Spoločných častiach domu a Spoločných zariadeniach domu a </w:t>
      </w:r>
      <w:r w:rsidRPr="00202BC3">
        <w:rPr>
          <w:rFonts w:ascii="Times New Roman" w:eastAsia="Times New Roman" w:hAnsi="Times New Roman" w:cs="Times New Roman"/>
          <w:sz w:val="24"/>
          <w:szCs w:val="24"/>
          <w:lang w:eastAsia="ar-SA"/>
        </w:rPr>
        <w:t xml:space="preserve">pozemkoch: parcela </w:t>
      </w:r>
      <w:r w:rsidRPr="00202BC3">
        <w:rPr>
          <w:rFonts w:ascii="Times New Roman" w:eastAsia="Times New Roman" w:hAnsi="Times New Roman" w:cs="Times New Roman"/>
          <w:iCs/>
          <w:sz w:val="24"/>
          <w:szCs w:val="24"/>
          <w:lang w:eastAsia="ar-SA"/>
        </w:rPr>
        <w:t xml:space="preserve">registra „C“ </w:t>
      </w:r>
      <w:r w:rsidRPr="00202BC3">
        <w:rPr>
          <w:rFonts w:ascii="Times New Roman" w:eastAsia="Times New Roman" w:hAnsi="Times New Roman" w:cs="Times New Roman"/>
          <w:sz w:val="24"/>
          <w:szCs w:val="24"/>
          <w:lang w:eastAsia="ar-SA"/>
        </w:rPr>
        <w:t>č. 103/1 druh pozemku: zastavan</w:t>
      </w:r>
      <w:r w:rsidR="004D5AC7" w:rsidRPr="00202BC3">
        <w:rPr>
          <w:rFonts w:ascii="Times New Roman" w:eastAsia="Times New Roman" w:hAnsi="Times New Roman" w:cs="Times New Roman"/>
          <w:sz w:val="24"/>
          <w:szCs w:val="24"/>
          <w:lang w:eastAsia="ar-SA"/>
        </w:rPr>
        <w:t>á</w:t>
      </w:r>
      <w:r w:rsidRPr="00202BC3">
        <w:rPr>
          <w:rFonts w:ascii="Times New Roman" w:eastAsia="Times New Roman" w:hAnsi="Times New Roman" w:cs="Times New Roman"/>
          <w:sz w:val="24"/>
          <w:szCs w:val="24"/>
          <w:lang w:eastAsia="ar-SA"/>
        </w:rPr>
        <w:t xml:space="preserve"> ploch</w:t>
      </w:r>
      <w:r w:rsidR="004D5AC7" w:rsidRPr="00202BC3">
        <w:rPr>
          <w:rFonts w:ascii="Times New Roman" w:eastAsia="Times New Roman" w:hAnsi="Times New Roman" w:cs="Times New Roman"/>
          <w:sz w:val="24"/>
          <w:szCs w:val="24"/>
          <w:lang w:eastAsia="ar-SA"/>
        </w:rPr>
        <w:t>a</w:t>
      </w:r>
      <w:r w:rsidRPr="00202BC3">
        <w:rPr>
          <w:rFonts w:ascii="Times New Roman" w:eastAsia="Times New Roman" w:hAnsi="Times New Roman" w:cs="Times New Roman"/>
          <w:sz w:val="24"/>
          <w:szCs w:val="24"/>
          <w:lang w:eastAsia="ar-SA"/>
        </w:rPr>
        <w:t xml:space="preserve"> a nádvori</w:t>
      </w:r>
      <w:r w:rsidR="00550015" w:rsidRPr="00202BC3">
        <w:rPr>
          <w:rFonts w:ascii="Times New Roman" w:eastAsia="Times New Roman" w:hAnsi="Times New Roman" w:cs="Times New Roman"/>
          <w:sz w:val="24"/>
          <w:szCs w:val="24"/>
          <w:lang w:eastAsia="ar-SA"/>
        </w:rPr>
        <w:t>e</w:t>
      </w:r>
      <w:r w:rsidRPr="00202BC3">
        <w:rPr>
          <w:rFonts w:ascii="Times New Roman" w:eastAsia="Times New Roman" w:hAnsi="Times New Roman" w:cs="Times New Roman"/>
          <w:sz w:val="24"/>
          <w:szCs w:val="24"/>
          <w:lang w:eastAsia="ar-SA"/>
        </w:rPr>
        <w:t xml:space="preserve">, výmera: </w:t>
      </w:r>
      <w:smartTag w:uri="urn:schemas-microsoft-com:office:smarttags" w:element="metricconverter">
        <w:smartTagPr>
          <w:attr w:name="ProductID" w:val="1496 mﾲ"/>
        </w:smartTagPr>
        <w:r w:rsidRPr="00202BC3">
          <w:rPr>
            <w:rFonts w:ascii="Times New Roman" w:eastAsia="Times New Roman" w:hAnsi="Times New Roman" w:cs="Times New Roman"/>
            <w:sz w:val="24"/>
            <w:szCs w:val="24"/>
            <w:lang w:eastAsia="ar-SA"/>
          </w:rPr>
          <w:t>1496 m²</w:t>
        </w:r>
      </w:smartTag>
      <w:r w:rsidRPr="00202BC3">
        <w:rPr>
          <w:rFonts w:ascii="Times New Roman" w:eastAsia="Times New Roman" w:hAnsi="Times New Roman" w:cs="Times New Roman"/>
          <w:sz w:val="24"/>
          <w:szCs w:val="24"/>
          <w:lang w:eastAsia="ar-SA"/>
        </w:rPr>
        <w:t xml:space="preserve"> a parcela </w:t>
      </w:r>
      <w:r w:rsidRPr="00202BC3">
        <w:rPr>
          <w:rFonts w:ascii="Times New Roman" w:eastAsia="Times New Roman" w:hAnsi="Times New Roman" w:cs="Times New Roman"/>
          <w:iCs/>
          <w:sz w:val="24"/>
          <w:szCs w:val="24"/>
          <w:lang w:eastAsia="ar-SA"/>
        </w:rPr>
        <w:t xml:space="preserve">registra „C“ </w:t>
      </w:r>
      <w:r w:rsidRPr="00202BC3">
        <w:rPr>
          <w:rFonts w:ascii="Times New Roman" w:eastAsia="Times New Roman" w:hAnsi="Times New Roman" w:cs="Times New Roman"/>
          <w:sz w:val="24"/>
          <w:szCs w:val="24"/>
          <w:lang w:eastAsia="ar-SA"/>
        </w:rPr>
        <w:t>č. 103/2, druh pozemku: zastavan</w:t>
      </w:r>
      <w:r w:rsidR="004D5AC7" w:rsidRPr="00202BC3">
        <w:rPr>
          <w:rFonts w:ascii="Times New Roman" w:eastAsia="Times New Roman" w:hAnsi="Times New Roman" w:cs="Times New Roman"/>
          <w:sz w:val="24"/>
          <w:szCs w:val="24"/>
          <w:lang w:eastAsia="ar-SA"/>
        </w:rPr>
        <w:t>á</w:t>
      </w:r>
      <w:r w:rsidRPr="00202BC3">
        <w:rPr>
          <w:rFonts w:ascii="Times New Roman" w:eastAsia="Times New Roman" w:hAnsi="Times New Roman" w:cs="Times New Roman"/>
          <w:sz w:val="24"/>
          <w:szCs w:val="24"/>
          <w:lang w:eastAsia="ar-SA"/>
        </w:rPr>
        <w:t xml:space="preserve"> ploch</w:t>
      </w:r>
      <w:r w:rsidR="004D5AC7" w:rsidRPr="00202BC3">
        <w:rPr>
          <w:rFonts w:ascii="Times New Roman" w:eastAsia="Times New Roman" w:hAnsi="Times New Roman" w:cs="Times New Roman"/>
          <w:sz w:val="24"/>
          <w:szCs w:val="24"/>
          <w:lang w:eastAsia="ar-SA"/>
        </w:rPr>
        <w:t>a</w:t>
      </w:r>
      <w:r w:rsidRPr="00202BC3">
        <w:rPr>
          <w:rFonts w:ascii="Times New Roman" w:eastAsia="Times New Roman" w:hAnsi="Times New Roman" w:cs="Times New Roman"/>
          <w:sz w:val="24"/>
          <w:szCs w:val="24"/>
          <w:lang w:eastAsia="ar-SA"/>
        </w:rPr>
        <w:t xml:space="preserve"> a nádvori</w:t>
      </w:r>
      <w:r w:rsidR="00550015" w:rsidRPr="00202BC3">
        <w:rPr>
          <w:rFonts w:ascii="Times New Roman" w:eastAsia="Times New Roman" w:hAnsi="Times New Roman" w:cs="Times New Roman"/>
          <w:sz w:val="24"/>
          <w:szCs w:val="24"/>
          <w:lang w:eastAsia="ar-SA"/>
        </w:rPr>
        <w:t>e</w:t>
      </w:r>
      <w:r w:rsidRPr="00202BC3">
        <w:rPr>
          <w:rFonts w:ascii="Times New Roman" w:eastAsia="Times New Roman" w:hAnsi="Times New Roman" w:cs="Times New Roman"/>
          <w:sz w:val="24"/>
          <w:szCs w:val="24"/>
          <w:lang w:eastAsia="ar-SA"/>
        </w:rPr>
        <w:t xml:space="preserve">, výmera: </w:t>
      </w:r>
      <w:smartTag w:uri="urn:schemas-microsoft-com:office:smarttags" w:element="metricconverter">
        <w:smartTagPr>
          <w:attr w:name="ProductID" w:val="340 m2"/>
        </w:smartTagPr>
        <w:r w:rsidRPr="00202BC3">
          <w:rPr>
            <w:rFonts w:ascii="Times New Roman" w:eastAsia="Times New Roman" w:hAnsi="Times New Roman" w:cs="Times New Roman"/>
            <w:sz w:val="24"/>
            <w:szCs w:val="24"/>
            <w:lang w:eastAsia="ar-SA"/>
          </w:rPr>
          <w:t>340 m</w:t>
        </w:r>
        <w:r w:rsidRPr="00202BC3">
          <w:rPr>
            <w:rFonts w:ascii="Times New Roman" w:eastAsia="Times New Roman" w:hAnsi="Times New Roman" w:cs="Times New Roman"/>
            <w:sz w:val="24"/>
            <w:szCs w:val="24"/>
            <w:vertAlign w:val="superscript"/>
            <w:lang w:eastAsia="ar-SA"/>
          </w:rPr>
          <w:t>2</w:t>
        </w:r>
      </w:smartTag>
      <w:r w:rsidRPr="00202BC3">
        <w:rPr>
          <w:rFonts w:ascii="Times New Roman" w:eastAsia="Times New Roman" w:hAnsi="Times New Roman" w:cs="Times New Roman"/>
          <w:b/>
          <w:sz w:val="24"/>
          <w:szCs w:val="24"/>
          <w:lang w:eastAsia="ar-SA"/>
        </w:rPr>
        <w:t xml:space="preserve"> </w:t>
      </w:r>
      <w:r w:rsidRPr="00202BC3">
        <w:rPr>
          <w:rFonts w:ascii="Times New Roman" w:eastAsia="Times New Roman" w:hAnsi="Times New Roman" w:cs="Times New Roman"/>
          <w:sz w:val="24"/>
          <w:szCs w:val="24"/>
          <w:lang w:eastAsia="ar-SA"/>
        </w:rPr>
        <w:t>(</w:t>
      </w:r>
      <w:r w:rsidRPr="00202BC3">
        <w:rPr>
          <w:rFonts w:ascii="Times New Roman" w:eastAsia="Times New Roman" w:hAnsi="Times New Roman" w:cs="Times New Roman"/>
          <w:iCs/>
          <w:sz w:val="24"/>
          <w:szCs w:val="24"/>
          <w:lang w:eastAsia="ar-SA"/>
        </w:rPr>
        <w:t xml:space="preserve">ďalej </w:t>
      </w:r>
      <w:r w:rsidR="00F34744" w:rsidRPr="00202BC3">
        <w:rPr>
          <w:rFonts w:ascii="Times New Roman" w:eastAsia="Times New Roman" w:hAnsi="Times New Roman" w:cs="Times New Roman"/>
          <w:iCs/>
          <w:sz w:val="24"/>
          <w:szCs w:val="24"/>
          <w:lang w:eastAsia="ar-SA"/>
        </w:rPr>
        <w:t>len</w:t>
      </w:r>
      <w:r w:rsidRPr="00202BC3">
        <w:rPr>
          <w:rFonts w:ascii="Times New Roman" w:eastAsia="Times New Roman" w:hAnsi="Times New Roman" w:cs="Times New Roman"/>
          <w:iCs/>
          <w:sz w:val="24"/>
          <w:szCs w:val="24"/>
          <w:lang w:eastAsia="ar-SA"/>
        </w:rPr>
        <w:t xml:space="preserve"> </w:t>
      </w:r>
      <w:r w:rsidRPr="00202BC3">
        <w:rPr>
          <w:rFonts w:ascii="Times New Roman" w:eastAsia="Times New Roman" w:hAnsi="Times New Roman" w:cs="Times New Roman"/>
          <w:b/>
          <w:iCs/>
          <w:sz w:val="24"/>
          <w:szCs w:val="24"/>
          <w:lang w:eastAsia="ar-SA"/>
        </w:rPr>
        <w:t>„Pozemky“</w:t>
      </w:r>
      <w:r w:rsidRPr="00202BC3">
        <w:rPr>
          <w:rFonts w:ascii="Times New Roman" w:eastAsia="Times New Roman" w:hAnsi="Times New Roman" w:cs="Times New Roman"/>
          <w:iCs/>
          <w:sz w:val="24"/>
          <w:szCs w:val="24"/>
          <w:lang w:eastAsia="ar-SA"/>
        </w:rPr>
        <w:t xml:space="preserve">) ako je to uvedené v Článku II </w:t>
      </w:r>
      <w:r w:rsidR="00D341B7" w:rsidRPr="00202BC3">
        <w:rPr>
          <w:rFonts w:ascii="Times New Roman" w:eastAsia="Times New Roman" w:hAnsi="Times New Roman" w:cs="Times New Roman"/>
          <w:iCs/>
          <w:sz w:val="24"/>
          <w:szCs w:val="24"/>
          <w:lang w:eastAsia="ar-SA"/>
        </w:rPr>
        <w:t>bod</w:t>
      </w:r>
      <w:r w:rsidRPr="00202BC3">
        <w:rPr>
          <w:rFonts w:ascii="Times New Roman" w:eastAsia="Times New Roman" w:hAnsi="Times New Roman" w:cs="Times New Roman"/>
          <w:iCs/>
          <w:sz w:val="24"/>
          <w:szCs w:val="24"/>
          <w:lang w:eastAsia="ar-SA"/>
        </w:rPr>
        <w:t xml:space="preserve"> 1. tejto Zmluvy.</w:t>
      </w:r>
    </w:p>
    <w:p w14:paraId="687A56EE" w14:textId="77777777" w:rsidR="00151C87" w:rsidRPr="00202BC3" w:rsidRDefault="00151C87" w:rsidP="00A8559C">
      <w:pPr>
        <w:suppressAutoHyphens/>
        <w:spacing w:after="0" w:line="240" w:lineRule="auto"/>
        <w:ind w:left="780" w:right="-286" w:hanging="330"/>
        <w:jc w:val="both"/>
        <w:rPr>
          <w:rFonts w:ascii="Times New Roman" w:eastAsia="Times New Roman" w:hAnsi="Times New Roman" w:cs="Times New Roman"/>
          <w:iCs/>
          <w:sz w:val="24"/>
          <w:szCs w:val="24"/>
          <w:lang w:eastAsia="ar-SA"/>
        </w:rPr>
      </w:pPr>
    </w:p>
    <w:p w14:paraId="3865E72A" w14:textId="77777777" w:rsidR="00151C87" w:rsidRPr="00202BC3" w:rsidRDefault="00151C87" w:rsidP="00A8559C">
      <w:pPr>
        <w:numPr>
          <w:ilvl w:val="0"/>
          <w:numId w:val="3"/>
        </w:numPr>
        <w:suppressAutoHyphens/>
        <w:spacing w:after="0" w:line="240" w:lineRule="auto"/>
        <w:ind w:left="426" w:right="-284" w:hanging="426"/>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Kupujúci vyhlasuje, že je oboznámený a berie na vedomie skutočnosť, že budova</w:t>
      </w:r>
      <w:r w:rsidR="00F222C8" w:rsidRPr="00202BC3">
        <w:rPr>
          <w:rFonts w:ascii="Times New Roman" w:eastAsia="Times New Roman" w:hAnsi="Times New Roman" w:cs="Times New Roman"/>
          <w:sz w:val="24"/>
          <w:szCs w:val="24"/>
          <w:lang w:eastAsia="ar-SA"/>
        </w:rPr>
        <w:t xml:space="preserve"> špecifikovaná v Článku II bod 1 tejto Zmluvy</w:t>
      </w:r>
      <w:r w:rsidRPr="00202BC3">
        <w:rPr>
          <w:rFonts w:ascii="Times New Roman" w:eastAsia="Times New Roman" w:hAnsi="Times New Roman" w:cs="Times New Roman"/>
          <w:sz w:val="24"/>
          <w:szCs w:val="24"/>
          <w:lang w:eastAsia="ar-SA"/>
        </w:rPr>
        <w:t xml:space="preserve"> je nehnuteľnou kultúrnou pamiatkou. Kupujúci vyhlasuje, že je oboznámený so skutočnosťou, že podľa zákona č. 49/2002 Z. z. o ochrane pamiatkového fondu</w:t>
      </w:r>
      <w:r w:rsidR="00B45AA3" w:rsidRPr="00202BC3">
        <w:rPr>
          <w:rFonts w:ascii="Times New Roman" w:eastAsia="Times New Roman" w:hAnsi="Times New Roman" w:cs="Times New Roman"/>
          <w:sz w:val="24"/>
          <w:szCs w:val="24"/>
          <w:lang w:eastAsia="ar-SA"/>
        </w:rPr>
        <w:t xml:space="preserve"> </w:t>
      </w:r>
      <w:r w:rsidR="00B45AA3" w:rsidRPr="00202BC3">
        <w:rPr>
          <w:rFonts w:ascii="Times New Roman" w:eastAsia="Times New Roman" w:hAnsi="Times New Roman" w:cs="Times New Roman"/>
          <w:sz w:val="24"/>
          <w:szCs w:val="24"/>
          <w:lang w:eastAsia="ar-SA"/>
        </w:rPr>
        <w:lastRenderedPageBreak/>
        <w:t>v znení neskorších predpisov</w:t>
      </w:r>
      <w:r w:rsidRPr="00202BC3">
        <w:rPr>
          <w:rFonts w:ascii="Times New Roman" w:eastAsia="Times New Roman" w:hAnsi="Times New Roman" w:cs="Times New Roman"/>
          <w:sz w:val="24"/>
          <w:szCs w:val="24"/>
          <w:lang w:eastAsia="ar-SA"/>
        </w:rPr>
        <w:t xml:space="preserve"> má na kultúrne pamiatky predkupné právo štát - Slovenská republika. V prípade zamýšľaného predaja kultúrnej pamiatky je vlastník povinný túto kultúrnu pamiatku písomne ponúknuť na kúpu štátu, zastúpenému Ministerstvom kultúry SR, a to za cenu ponúknutú niekým iným. V prípade, ak štát ponuku neprijme, predkupné právo pre tento prípad zaniká. Kupujúci bude po nadobudnutí vlastníctva Predmetu prevodu (ako je definovaný nižšie) povinný dodržiavať platnými právnymi predpismi stanovené podmienky, ktoré sa z dôvodu ochrany a pamiatkovej starostlivosti na budovu vzťahujú.</w:t>
      </w:r>
    </w:p>
    <w:p w14:paraId="38621604" w14:textId="77777777" w:rsidR="0092251D" w:rsidRPr="00202BC3" w:rsidRDefault="0092251D" w:rsidP="00A8559C">
      <w:pPr>
        <w:suppressAutoHyphens/>
        <w:spacing w:after="0" w:line="240" w:lineRule="auto"/>
        <w:ind w:right="-284"/>
        <w:jc w:val="both"/>
        <w:rPr>
          <w:rFonts w:ascii="Times New Roman" w:eastAsia="Times New Roman" w:hAnsi="Times New Roman" w:cs="Times New Roman"/>
          <w:sz w:val="24"/>
          <w:szCs w:val="24"/>
          <w:lang w:eastAsia="ar-SA"/>
        </w:rPr>
      </w:pPr>
    </w:p>
    <w:p w14:paraId="25F3768A" w14:textId="77777777" w:rsidR="00151C87" w:rsidRPr="00202BC3" w:rsidRDefault="00151C87" w:rsidP="00A8559C">
      <w:pPr>
        <w:numPr>
          <w:ilvl w:val="0"/>
          <w:numId w:val="3"/>
        </w:numPr>
        <w:suppressAutoHyphens/>
        <w:spacing w:after="0" w:line="240" w:lineRule="auto"/>
        <w:ind w:left="426" w:right="-284" w:hanging="426"/>
        <w:jc w:val="both"/>
        <w:rPr>
          <w:rFonts w:ascii="Times New Roman" w:eastAsia="Times New Roman" w:hAnsi="Times New Roman" w:cs="Times New Roman"/>
          <w:b/>
          <w:sz w:val="24"/>
          <w:szCs w:val="24"/>
          <w:lang w:eastAsia="ar-SA"/>
        </w:rPr>
      </w:pPr>
      <w:r w:rsidRPr="00202BC3">
        <w:rPr>
          <w:rFonts w:ascii="Times New Roman" w:eastAsia="Times New Roman" w:hAnsi="Times New Roman" w:cs="Times New Roman"/>
          <w:sz w:val="24"/>
          <w:szCs w:val="24"/>
          <w:lang w:eastAsia="ar-SA"/>
        </w:rPr>
        <w:t xml:space="preserve">Kupujúci vyhlasuje, že </w:t>
      </w:r>
      <w:r w:rsidR="00D534BE" w:rsidRPr="00202BC3">
        <w:rPr>
          <w:rFonts w:ascii="Times New Roman" w:eastAsia="Times New Roman" w:hAnsi="Times New Roman" w:cs="Times New Roman"/>
          <w:sz w:val="24"/>
          <w:szCs w:val="24"/>
          <w:lang w:eastAsia="ar-SA"/>
        </w:rPr>
        <w:t>je</w:t>
      </w:r>
      <w:r w:rsidRPr="00202BC3">
        <w:rPr>
          <w:rFonts w:ascii="Times New Roman" w:eastAsia="Times New Roman" w:hAnsi="Times New Roman" w:cs="Times New Roman"/>
          <w:sz w:val="24"/>
          <w:szCs w:val="24"/>
          <w:lang w:eastAsia="ar-SA"/>
        </w:rPr>
        <w:t xml:space="preserve"> oboznámen</w:t>
      </w:r>
      <w:r w:rsidR="00D534BE" w:rsidRPr="00202BC3">
        <w:rPr>
          <w:rFonts w:ascii="Times New Roman" w:eastAsia="Times New Roman" w:hAnsi="Times New Roman" w:cs="Times New Roman"/>
          <w:sz w:val="24"/>
          <w:szCs w:val="24"/>
          <w:lang w:eastAsia="ar-SA"/>
        </w:rPr>
        <w:t>ý</w:t>
      </w:r>
      <w:r w:rsidRPr="00202BC3">
        <w:rPr>
          <w:rFonts w:ascii="Times New Roman" w:eastAsia="Times New Roman" w:hAnsi="Times New Roman" w:cs="Times New Roman"/>
          <w:sz w:val="24"/>
          <w:szCs w:val="24"/>
          <w:lang w:eastAsia="ar-SA"/>
        </w:rPr>
        <w:t xml:space="preserve"> a ber</w:t>
      </w:r>
      <w:r w:rsidR="00D534BE" w:rsidRPr="00202BC3">
        <w:rPr>
          <w:rFonts w:ascii="Times New Roman" w:eastAsia="Times New Roman" w:hAnsi="Times New Roman" w:cs="Times New Roman"/>
          <w:sz w:val="24"/>
          <w:szCs w:val="24"/>
          <w:lang w:eastAsia="ar-SA"/>
        </w:rPr>
        <w:t>ie</w:t>
      </w:r>
      <w:r w:rsidRPr="00202BC3">
        <w:rPr>
          <w:rFonts w:ascii="Times New Roman" w:eastAsia="Times New Roman" w:hAnsi="Times New Roman" w:cs="Times New Roman"/>
          <w:sz w:val="24"/>
          <w:szCs w:val="24"/>
          <w:lang w:eastAsia="ar-SA"/>
        </w:rPr>
        <w:t xml:space="preserve"> na vedomie skutočnosť, že na prvom a druhom podzemnom podlaží (1.PP a 2.PP), na prízemí (1.NP) a na prvom podlaží (2.NP) budovy je zriadená a prevádzkovaná nákupná galéria, zahŕňajúca obchodné, reštauračné a športové prevádzky, ktoré prenajíma Predávajúci, ako vlastník, tretím osobám a ktoré sú prístupné širokej verejnosti. </w:t>
      </w:r>
    </w:p>
    <w:p w14:paraId="081752DE" w14:textId="77777777" w:rsidR="00151C87" w:rsidRPr="00202BC3" w:rsidRDefault="00151C87" w:rsidP="00A8559C">
      <w:pPr>
        <w:suppressAutoHyphens/>
        <w:spacing w:after="0" w:line="240" w:lineRule="auto"/>
        <w:ind w:right="-286"/>
        <w:jc w:val="both"/>
        <w:rPr>
          <w:rFonts w:ascii="Times New Roman" w:eastAsia="Times New Roman" w:hAnsi="Times New Roman" w:cs="Times New Roman"/>
          <w:iCs/>
          <w:sz w:val="24"/>
          <w:szCs w:val="24"/>
          <w:lang w:eastAsia="ar-SA"/>
        </w:rPr>
      </w:pPr>
    </w:p>
    <w:p w14:paraId="01D2D41C" w14:textId="77777777" w:rsidR="00A8559C" w:rsidRPr="00202BC3" w:rsidRDefault="00A8559C" w:rsidP="00A8559C">
      <w:pPr>
        <w:suppressAutoHyphens/>
        <w:spacing w:after="0" w:line="240" w:lineRule="auto"/>
        <w:ind w:right="-286"/>
        <w:jc w:val="both"/>
        <w:rPr>
          <w:rFonts w:ascii="Times New Roman" w:eastAsia="Times New Roman" w:hAnsi="Times New Roman" w:cs="Times New Roman"/>
          <w:iCs/>
          <w:sz w:val="24"/>
          <w:szCs w:val="24"/>
          <w:lang w:eastAsia="ar-SA"/>
        </w:rPr>
      </w:pPr>
    </w:p>
    <w:p w14:paraId="101FF843" w14:textId="77777777" w:rsidR="00151C87" w:rsidRPr="00202BC3" w:rsidRDefault="00151C87" w:rsidP="00A8559C">
      <w:pPr>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Článok II</w:t>
      </w:r>
    </w:p>
    <w:p w14:paraId="3583DDC3" w14:textId="77777777" w:rsidR="00151C87" w:rsidRPr="00202BC3" w:rsidRDefault="00151C87" w:rsidP="00A8559C">
      <w:pPr>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Predmet Zmluvy</w:t>
      </w:r>
    </w:p>
    <w:p w14:paraId="1EDF4DE5" w14:textId="77777777" w:rsidR="00EF355B" w:rsidRPr="00202BC3" w:rsidRDefault="00EF355B" w:rsidP="00A8559C">
      <w:pPr>
        <w:suppressAutoHyphens/>
        <w:spacing w:after="0" w:line="240" w:lineRule="auto"/>
        <w:ind w:right="-286"/>
        <w:jc w:val="both"/>
        <w:rPr>
          <w:rFonts w:ascii="Times New Roman" w:eastAsia="Times New Roman" w:hAnsi="Times New Roman" w:cs="Times New Roman"/>
          <w:b/>
          <w:iCs/>
          <w:sz w:val="24"/>
          <w:szCs w:val="24"/>
          <w:lang w:eastAsia="ar-SA"/>
        </w:rPr>
      </w:pPr>
    </w:p>
    <w:p w14:paraId="77BC0BAD" w14:textId="3F03B2A2" w:rsidR="00151C87" w:rsidRPr="00202BC3" w:rsidRDefault="00151C87" w:rsidP="00A8559C">
      <w:pPr>
        <w:pStyle w:val="Odstavecseseznamem"/>
        <w:numPr>
          <w:ilvl w:val="0"/>
          <w:numId w:val="16"/>
        </w:numPr>
        <w:suppressAutoHyphens/>
        <w:spacing w:after="0" w:line="240" w:lineRule="auto"/>
        <w:ind w:left="450" w:right="-286" w:hanging="450"/>
        <w:jc w:val="both"/>
        <w:rPr>
          <w:rFonts w:ascii="Times New Roman" w:eastAsia="Times New Roman" w:hAnsi="Times New Roman" w:cs="Times New Roman"/>
          <w:bCs/>
          <w:iCs/>
          <w:sz w:val="24"/>
          <w:szCs w:val="24"/>
          <w:lang w:eastAsia="ar-SA"/>
        </w:rPr>
      </w:pPr>
      <w:r w:rsidRPr="00202BC3">
        <w:rPr>
          <w:rFonts w:ascii="Times New Roman" w:eastAsia="Times New Roman" w:hAnsi="Times New Roman" w:cs="Times New Roman"/>
          <w:iCs/>
          <w:sz w:val="24"/>
          <w:szCs w:val="24"/>
          <w:lang w:eastAsia="ar-SA"/>
        </w:rPr>
        <w:t>Predávajúci touto Zmluvou predáva Kupujúc</w:t>
      </w:r>
      <w:r w:rsidR="00944A24" w:rsidRPr="00202BC3">
        <w:rPr>
          <w:rFonts w:ascii="Times New Roman" w:eastAsia="Times New Roman" w:hAnsi="Times New Roman" w:cs="Times New Roman"/>
          <w:iCs/>
          <w:sz w:val="24"/>
          <w:szCs w:val="24"/>
          <w:lang w:eastAsia="ar-SA"/>
        </w:rPr>
        <w:t>e</w:t>
      </w:r>
      <w:r w:rsidR="00CA3022" w:rsidRPr="00202BC3">
        <w:rPr>
          <w:rFonts w:ascii="Times New Roman" w:eastAsia="Times New Roman" w:hAnsi="Times New Roman" w:cs="Times New Roman"/>
          <w:iCs/>
          <w:sz w:val="24"/>
          <w:szCs w:val="24"/>
          <w:lang w:eastAsia="ar-SA"/>
        </w:rPr>
        <w:t>m</w:t>
      </w:r>
      <w:r w:rsidR="00944A24" w:rsidRPr="00202BC3">
        <w:rPr>
          <w:rFonts w:ascii="Times New Roman" w:eastAsia="Times New Roman" w:hAnsi="Times New Roman" w:cs="Times New Roman"/>
          <w:iCs/>
          <w:sz w:val="24"/>
          <w:szCs w:val="24"/>
          <w:lang w:eastAsia="ar-SA"/>
        </w:rPr>
        <w:t>u</w:t>
      </w:r>
      <w:r w:rsidRPr="00202BC3">
        <w:rPr>
          <w:rFonts w:ascii="Times New Roman" w:eastAsia="Times New Roman" w:hAnsi="Times New Roman" w:cs="Times New Roman"/>
          <w:iCs/>
          <w:sz w:val="24"/>
          <w:szCs w:val="24"/>
          <w:lang w:eastAsia="ar-SA"/>
        </w:rPr>
        <w:t xml:space="preserve"> za kúpnu cenu uvedenú v Článku IV tejto Zmluvy a Kupujúci za túto </w:t>
      </w:r>
      <w:r w:rsidR="0051652E" w:rsidRPr="00202BC3">
        <w:rPr>
          <w:rFonts w:ascii="Times New Roman" w:eastAsia="Times New Roman" w:hAnsi="Times New Roman" w:cs="Times New Roman"/>
          <w:iCs/>
          <w:sz w:val="24"/>
          <w:szCs w:val="24"/>
          <w:lang w:eastAsia="ar-SA"/>
        </w:rPr>
        <w:t>k</w:t>
      </w:r>
      <w:r w:rsidRPr="00202BC3">
        <w:rPr>
          <w:rFonts w:ascii="Times New Roman" w:eastAsia="Times New Roman" w:hAnsi="Times New Roman" w:cs="Times New Roman"/>
          <w:iCs/>
          <w:sz w:val="24"/>
          <w:szCs w:val="24"/>
          <w:lang w:eastAsia="ar-SA"/>
        </w:rPr>
        <w:t>úpnu cenu kupuj</w:t>
      </w:r>
      <w:r w:rsidR="00944A24" w:rsidRPr="00202BC3">
        <w:rPr>
          <w:rFonts w:ascii="Times New Roman" w:eastAsia="Times New Roman" w:hAnsi="Times New Roman" w:cs="Times New Roman"/>
          <w:iCs/>
          <w:sz w:val="24"/>
          <w:szCs w:val="24"/>
          <w:lang w:eastAsia="ar-SA"/>
        </w:rPr>
        <w:t>e</w:t>
      </w:r>
      <w:r w:rsidR="00161900" w:rsidRPr="00202BC3">
        <w:rPr>
          <w:rFonts w:ascii="Times New Roman" w:eastAsia="Times New Roman" w:hAnsi="Times New Roman" w:cs="Times New Roman"/>
          <w:iCs/>
          <w:sz w:val="24"/>
          <w:szCs w:val="24"/>
          <w:lang w:eastAsia="ar-SA"/>
        </w:rPr>
        <w:t xml:space="preserve"> </w:t>
      </w:r>
      <w:r w:rsidRPr="00202BC3">
        <w:rPr>
          <w:rFonts w:ascii="Times New Roman" w:eastAsia="Times New Roman" w:hAnsi="Times New Roman" w:cs="Times New Roman"/>
          <w:iCs/>
          <w:sz w:val="24"/>
          <w:szCs w:val="24"/>
          <w:lang w:eastAsia="ar-SA"/>
        </w:rPr>
        <w:t>v stave v akom sa nachádzajú ku dňu podpisu tejto Zmluvy</w:t>
      </w:r>
      <w:r w:rsidRPr="00202BC3">
        <w:rPr>
          <w:rFonts w:ascii="Times New Roman" w:eastAsia="Times New Roman" w:hAnsi="Times New Roman" w:cs="Times New Roman"/>
          <w:bCs/>
          <w:iCs/>
          <w:sz w:val="24"/>
          <w:szCs w:val="24"/>
          <w:lang w:eastAsia="ar-SA"/>
        </w:rPr>
        <w:t xml:space="preserve"> vrátane všetkých súčastí a príslušenstva, nasledujúce nehnuteľnosti:</w:t>
      </w:r>
    </w:p>
    <w:p w14:paraId="0418E29D" w14:textId="1B092DA9" w:rsidR="00151C87" w:rsidRPr="00202BC3" w:rsidRDefault="00151C87" w:rsidP="00A8559C">
      <w:pPr>
        <w:numPr>
          <w:ilvl w:val="0"/>
          <w:numId w:val="14"/>
        </w:numPr>
        <w:tabs>
          <w:tab w:val="left" w:pos="360"/>
        </w:tabs>
        <w:suppressAutoHyphens/>
        <w:spacing w:after="0" w:line="240" w:lineRule="auto"/>
        <w:ind w:left="810" w:right="-286"/>
        <w:jc w:val="both"/>
        <w:rPr>
          <w:rFonts w:ascii="Times New Roman" w:eastAsia="Times New Roman" w:hAnsi="Times New Roman" w:cs="Times New Roman"/>
          <w:b/>
          <w:bCs/>
          <w:iCs/>
          <w:sz w:val="24"/>
          <w:szCs w:val="24"/>
          <w:lang w:eastAsia="ar-SA"/>
        </w:rPr>
      </w:pPr>
      <w:r w:rsidRPr="00202BC3">
        <w:rPr>
          <w:rFonts w:ascii="Times New Roman" w:eastAsia="Times New Roman" w:hAnsi="Times New Roman" w:cs="Times New Roman"/>
          <w:b/>
          <w:bCs/>
          <w:iCs/>
          <w:sz w:val="24"/>
          <w:szCs w:val="24"/>
          <w:lang w:eastAsia="ar-SA"/>
        </w:rPr>
        <w:t xml:space="preserve">Byt č. </w:t>
      </w:r>
      <w:r w:rsidR="000A357E" w:rsidRPr="00202BC3">
        <w:rPr>
          <w:rFonts w:ascii="Times New Roman" w:eastAsia="Times New Roman" w:hAnsi="Times New Roman" w:cs="Times New Roman"/>
          <w:b/>
          <w:bCs/>
          <w:iCs/>
          <w:sz w:val="24"/>
          <w:szCs w:val="24"/>
          <w:lang w:eastAsia="ar-SA"/>
        </w:rPr>
        <w:t>602</w:t>
      </w:r>
      <w:r w:rsidR="00B33E81" w:rsidRPr="00202BC3">
        <w:rPr>
          <w:rFonts w:ascii="Times New Roman" w:eastAsia="Times New Roman" w:hAnsi="Times New Roman" w:cs="Times New Roman"/>
          <w:b/>
          <w:bCs/>
          <w:iCs/>
          <w:sz w:val="24"/>
          <w:szCs w:val="24"/>
          <w:lang w:eastAsia="ar-SA"/>
        </w:rPr>
        <w:t>,</w:t>
      </w:r>
      <w:r w:rsidR="00B33E81" w:rsidRPr="00202BC3">
        <w:rPr>
          <w:rFonts w:ascii="Times New Roman" w:eastAsia="Times New Roman" w:hAnsi="Times New Roman" w:cs="Times New Roman"/>
          <w:b/>
          <w:sz w:val="24"/>
          <w:szCs w:val="24"/>
          <w:lang w:eastAsia="ar-SA"/>
        </w:rPr>
        <w:t xml:space="preserve"> </w:t>
      </w:r>
      <w:r w:rsidRPr="00202BC3">
        <w:rPr>
          <w:rFonts w:ascii="Times New Roman" w:eastAsia="Times New Roman" w:hAnsi="Times New Roman" w:cs="Times New Roman"/>
          <w:b/>
          <w:bCs/>
          <w:iCs/>
          <w:sz w:val="24"/>
          <w:szCs w:val="24"/>
          <w:lang w:eastAsia="ar-SA"/>
        </w:rPr>
        <w:t xml:space="preserve">nachádzajúci sa na </w:t>
      </w:r>
      <w:r w:rsidR="000A357E" w:rsidRPr="00202BC3">
        <w:rPr>
          <w:rFonts w:ascii="Times New Roman" w:eastAsia="Times New Roman" w:hAnsi="Times New Roman" w:cs="Times New Roman"/>
          <w:b/>
          <w:bCs/>
          <w:iCs/>
          <w:sz w:val="24"/>
          <w:szCs w:val="24"/>
          <w:lang w:eastAsia="ar-SA"/>
        </w:rPr>
        <w:t>6</w:t>
      </w:r>
      <w:r w:rsidR="00B33E81" w:rsidRPr="00202BC3">
        <w:rPr>
          <w:rFonts w:ascii="Times New Roman" w:eastAsia="Times New Roman" w:hAnsi="Times New Roman" w:cs="Times New Roman"/>
          <w:b/>
          <w:bCs/>
          <w:iCs/>
          <w:sz w:val="24"/>
          <w:szCs w:val="24"/>
          <w:lang w:eastAsia="ar-SA"/>
        </w:rPr>
        <w:t xml:space="preserve">. </w:t>
      </w:r>
      <w:r w:rsidR="0032098E" w:rsidRPr="00202BC3">
        <w:rPr>
          <w:rFonts w:ascii="Times New Roman" w:eastAsia="Times New Roman" w:hAnsi="Times New Roman" w:cs="Times New Roman"/>
          <w:b/>
          <w:bCs/>
          <w:iCs/>
          <w:sz w:val="24"/>
          <w:szCs w:val="24"/>
          <w:lang w:eastAsia="ar-SA"/>
        </w:rPr>
        <w:t xml:space="preserve">a 7. </w:t>
      </w:r>
      <w:r w:rsidRPr="00202BC3">
        <w:rPr>
          <w:rFonts w:ascii="Times New Roman" w:eastAsia="Times New Roman" w:hAnsi="Times New Roman" w:cs="Times New Roman"/>
          <w:b/>
          <w:bCs/>
          <w:iCs/>
          <w:sz w:val="24"/>
          <w:szCs w:val="24"/>
          <w:lang w:eastAsia="ar-SA"/>
        </w:rPr>
        <w:t>poschodí budovy so súpisným číslom 478,</w:t>
      </w:r>
      <w:r w:rsidR="000D3601" w:rsidRPr="00202BC3">
        <w:rPr>
          <w:rFonts w:ascii="Times New Roman" w:eastAsia="Times New Roman" w:hAnsi="Times New Roman" w:cs="Times New Roman"/>
          <w:b/>
          <w:bCs/>
          <w:iCs/>
          <w:sz w:val="24"/>
          <w:szCs w:val="24"/>
          <w:lang w:eastAsia="ar-SA"/>
        </w:rPr>
        <w:fldChar w:fldCharType="begin"/>
      </w:r>
      <w:r w:rsidR="0020579D" w:rsidRPr="00202BC3">
        <w:rPr>
          <w:rFonts w:ascii="Times New Roman" w:eastAsia="Times New Roman" w:hAnsi="Times New Roman" w:cs="Times New Roman"/>
          <w:b/>
          <w:bCs/>
          <w:iCs/>
          <w:sz w:val="24"/>
          <w:szCs w:val="24"/>
          <w:lang w:eastAsia="ar-SA"/>
        </w:rPr>
        <w:instrText>""</w:instrText>
      </w:r>
      <w:r w:rsidR="000D3601" w:rsidRPr="00202BC3">
        <w:rPr>
          <w:rFonts w:ascii="Times New Roman" w:eastAsia="Times New Roman" w:hAnsi="Times New Roman" w:cs="Times New Roman"/>
          <w:b/>
          <w:bCs/>
          <w:iCs/>
          <w:sz w:val="24"/>
          <w:szCs w:val="24"/>
          <w:lang w:eastAsia="ar-SA"/>
        </w:rPr>
        <w:fldChar w:fldCharType="separate"/>
      </w:r>
      <w:r w:rsidR="0075465D" w:rsidRPr="00202BC3">
        <w:rPr>
          <w:rFonts w:ascii="Times New Roman" w:eastAsia="Times New Roman" w:hAnsi="Times New Roman" w:cs="Times New Roman"/>
          <w:b/>
          <w:bCs/>
          <w:iCs/>
          <w:sz w:val="24"/>
          <w:szCs w:val="24"/>
          <w:lang w:eastAsia="ar-SA"/>
        </w:rPr>
        <w:t xml:space="preserve">          </w:t>
      </w:r>
      <w:r w:rsidR="000D3601" w:rsidRPr="00202BC3">
        <w:rPr>
          <w:rFonts w:ascii="Times New Roman" w:eastAsia="Times New Roman" w:hAnsi="Times New Roman" w:cs="Times New Roman"/>
          <w:b/>
          <w:bCs/>
          <w:iCs/>
          <w:sz w:val="24"/>
          <w:szCs w:val="24"/>
          <w:lang w:eastAsia="ar-SA"/>
        </w:rPr>
        <w:fldChar w:fldCharType="end"/>
      </w:r>
      <w:r w:rsidRPr="00202BC3">
        <w:rPr>
          <w:rFonts w:ascii="Times New Roman" w:eastAsia="Times New Roman" w:hAnsi="Times New Roman" w:cs="Times New Roman"/>
          <w:b/>
          <w:bCs/>
          <w:iCs/>
          <w:sz w:val="24"/>
          <w:szCs w:val="24"/>
          <w:lang w:eastAsia="ar-SA"/>
        </w:rPr>
        <w:t xml:space="preserve"> vo vchode</w:t>
      </w:r>
      <w:r w:rsidR="000D3601" w:rsidRPr="00202BC3">
        <w:rPr>
          <w:rFonts w:ascii="Times New Roman" w:eastAsia="Times New Roman" w:hAnsi="Times New Roman" w:cs="Times New Roman"/>
          <w:b/>
          <w:bCs/>
          <w:iCs/>
          <w:sz w:val="24"/>
          <w:szCs w:val="24"/>
          <w:lang w:eastAsia="ar-SA"/>
        </w:rPr>
        <w:fldChar w:fldCharType="begin"/>
      </w:r>
      <w:r w:rsidR="0020579D" w:rsidRPr="00202BC3">
        <w:rPr>
          <w:rFonts w:ascii="Times New Roman" w:eastAsia="Times New Roman" w:hAnsi="Times New Roman" w:cs="Times New Roman"/>
          <w:b/>
          <w:bCs/>
          <w:iCs/>
          <w:sz w:val="24"/>
          <w:szCs w:val="24"/>
          <w:lang w:eastAsia="ar-SA"/>
        </w:rPr>
        <w:instrText>""</w:instrText>
      </w:r>
      <w:r w:rsidR="000D3601" w:rsidRPr="00202BC3">
        <w:rPr>
          <w:rFonts w:ascii="Times New Roman" w:eastAsia="Times New Roman" w:hAnsi="Times New Roman" w:cs="Times New Roman"/>
          <w:b/>
          <w:bCs/>
          <w:iCs/>
          <w:sz w:val="24"/>
          <w:szCs w:val="24"/>
          <w:lang w:eastAsia="ar-SA"/>
        </w:rPr>
        <w:fldChar w:fldCharType="separate"/>
      </w:r>
      <w:r w:rsidR="0075465D" w:rsidRPr="00202BC3">
        <w:rPr>
          <w:rFonts w:ascii="Times New Roman" w:eastAsia="Times New Roman" w:hAnsi="Times New Roman" w:cs="Times New Roman"/>
          <w:b/>
          <w:bCs/>
          <w:iCs/>
          <w:sz w:val="24"/>
          <w:szCs w:val="24"/>
          <w:lang w:eastAsia="ar-SA"/>
        </w:rPr>
        <w:t xml:space="preserve">          </w:t>
      </w:r>
      <w:r w:rsidR="000D3601" w:rsidRPr="00202BC3">
        <w:rPr>
          <w:rFonts w:ascii="Times New Roman" w:eastAsia="Times New Roman" w:hAnsi="Times New Roman" w:cs="Times New Roman"/>
          <w:b/>
          <w:bCs/>
          <w:iCs/>
          <w:sz w:val="24"/>
          <w:szCs w:val="24"/>
          <w:lang w:eastAsia="ar-SA"/>
        </w:rPr>
        <w:fldChar w:fldCharType="end"/>
      </w:r>
      <w:r w:rsidRPr="00202BC3">
        <w:rPr>
          <w:rFonts w:ascii="Times New Roman" w:eastAsia="Times New Roman" w:hAnsi="Times New Roman" w:cs="Times New Roman"/>
          <w:b/>
          <w:bCs/>
          <w:iCs/>
          <w:sz w:val="24"/>
          <w:szCs w:val="24"/>
          <w:lang w:eastAsia="ar-SA"/>
        </w:rPr>
        <w:t xml:space="preserve"> Námestie SNP 19 v Bratislave, postavenej na pozemku parcele registra „C“ č. 103/1, </w:t>
      </w:r>
      <w:r w:rsidRPr="00202BC3">
        <w:rPr>
          <w:rFonts w:ascii="Times New Roman" w:eastAsia="Times New Roman" w:hAnsi="Times New Roman" w:cs="Times New Roman"/>
          <w:b/>
          <w:sz w:val="24"/>
          <w:szCs w:val="24"/>
          <w:lang w:eastAsia="ar-SA"/>
        </w:rPr>
        <w:t>druh pozemku: zastavan</w:t>
      </w:r>
      <w:r w:rsidR="004D5AC7" w:rsidRPr="00202BC3">
        <w:rPr>
          <w:rFonts w:ascii="Times New Roman" w:eastAsia="Times New Roman" w:hAnsi="Times New Roman" w:cs="Times New Roman"/>
          <w:b/>
          <w:sz w:val="24"/>
          <w:szCs w:val="24"/>
          <w:lang w:eastAsia="ar-SA"/>
        </w:rPr>
        <w:t>á</w:t>
      </w:r>
      <w:r w:rsidRPr="00202BC3">
        <w:rPr>
          <w:rFonts w:ascii="Times New Roman" w:eastAsia="Times New Roman" w:hAnsi="Times New Roman" w:cs="Times New Roman"/>
          <w:b/>
          <w:sz w:val="24"/>
          <w:szCs w:val="24"/>
          <w:lang w:eastAsia="ar-SA"/>
        </w:rPr>
        <w:t xml:space="preserve"> ploch</w:t>
      </w:r>
      <w:r w:rsidR="004D5AC7" w:rsidRPr="00202BC3">
        <w:rPr>
          <w:rFonts w:ascii="Times New Roman" w:eastAsia="Times New Roman" w:hAnsi="Times New Roman" w:cs="Times New Roman"/>
          <w:b/>
          <w:sz w:val="24"/>
          <w:szCs w:val="24"/>
          <w:lang w:eastAsia="ar-SA"/>
        </w:rPr>
        <w:t>a</w:t>
      </w:r>
      <w:r w:rsidRPr="00202BC3">
        <w:rPr>
          <w:rFonts w:ascii="Times New Roman" w:eastAsia="Times New Roman" w:hAnsi="Times New Roman" w:cs="Times New Roman"/>
          <w:b/>
          <w:sz w:val="24"/>
          <w:szCs w:val="24"/>
          <w:lang w:eastAsia="ar-SA"/>
        </w:rPr>
        <w:t xml:space="preserve"> a nádvori</w:t>
      </w:r>
      <w:r w:rsidR="00550015" w:rsidRPr="00202BC3">
        <w:rPr>
          <w:rFonts w:ascii="Times New Roman" w:eastAsia="Times New Roman" w:hAnsi="Times New Roman" w:cs="Times New Roman"/>
          <w:b/>
          <w:sz w:val="24"/>
          <w:szCs w:val="24"/>
          <w:lang w:eastAsia="ar-SA"/>
        </w:rPr>
        <w:t>e</w:t>
      </w:r>
      <w:r w:rsidRPr="00202BC3">
        <w:rPr>
          <w:rFonts w:ascii="Times New Roman" w:eastAsia="Times New Roman" w:hAnsi="Times New Roman" w:cs="Times New Roman"/>
          <w:b/>
          <w:sz w:val="24"/>
          <w:szCs w:val="24"/>
          <w:lang w:eastAsia="ar-SA"/>
        </w:rPr>
        <w:t xml:space="preserve"> o výmere </w:t>
      </w:r>
      <w:smartTag w:uri="urn:schemas-microsoft-com:office:smarttags" w:element="metricconverter">
        <w:smartTagPr>
          <w:attr w:name="ProductID" w:val="1496 mﾲ"/>
        </w:smartTagPr>
        <w:r w:rsidRPr="00202BC3">
          <w:rPr>
            <w:rFonts w:ascii="Times New Roman" w:eastAsia="Times New Roman" w:hAnsi="Times New Roman" w:cs="Times New Roman"/>
            <w:b/>
            <w:sz w:val="24"/>
            <w:szCs w:val="24"/>
            <w:lang w:eastAsia="ar-SA"/>
          </w:rPr>
          <w:t>1496 m²</w:t>
        </w:r>
      </w:smartTag>
      <w:r w:rsidRPr="00202BC3">
        <w:rPr>
          <w:rFonts w:ascii="Times New Roman" w:eastAsia="Times New Roman" w:hAnsi="Times New Roman" w:cs="Times New Roman"/>
          <w:b/>
          <w:sz w:val="24"/>
          <w:szCs w:val="24"/>
          <w:lang w:eastAsia="ar-SA"/>
        </w:rPr>
        <w:t xml:space="preserve"> </w:t>
      </w:r>
      <w:r w:rsidRPr="00202BC3">
        <w:rPr>
          <w:rFonts w:ascii="Times New Roman" w:eastAsia="Times New Roman" w:hAnsi="Times New Roman" w:cs="Times New Roman"/>
          <w:b/>
          <w:bCs/>
          <w:iCs/>
          <w:sz w:val="24"/>
          <w:szCs w:val="24"/>
          <w:lang w:eastAsia="ar-SA"/>
        </w:rPr>
        <w:t>(ďalej len „Budova“ alebo „Dom“), všetko zapísané na LV č.</w:t>
      </w:r>
      <w:r w:rsidRPr="00202BC3">
        <w:rPr>
          <w:rFonts w:ascii="Times New Roman" w:eastAsia="Times New Roman" w:hAnsi="Times New Roman" w:cs="Times New Roman"/>
          <w:b/>
          <w:iCs/>
          <w:sz w:val="24"/>
          <w:szCs w:val="24"/>
          <w:lang w:eastAsia="ar-SA"/>
        </w:rPr>
        <w:t xml:space="preserve"> 8242</w:t>
      </w:r>
      <w:r w:rsidRPr="00202BC3">
        <w:rPr>
          <w:rFonts w:ascii="Times New Roman" w:eastAsia="Times New Roman" w:hAnsi="Times New Roman" w:cs="Times New Roman"/>
          <w:b/>
          <w:bCs/>
          <w:iCs/>
          <w:sz w:val="24"/>
          <w:szCs w:val="24"/>
          <w:lang w:eastAsia="ar-SA"/>
        </w:rPr>
        <w:t xml:space="preserve">,  k. ú. Staré Mesto, obec Bratislava – m. č. Staré Mesto, okres Bratislava I </w:t>
      </w:r>
      <w:r w:rsidR="00EA14BB" w:rsidRPr="00202BC3">
        <w:rPr>
          <w:rFonts w:ascii="Times New Roman" w:eastAsia="Times New Roman" w:hAnsi="Times New Roman" w:cs="Times New Roman"/>
          <w:b/>
          <w:iCs/>
          <w:sz w:val="24"/>
          <w:szCs w:val="24"/>
          <w:lang w:eastAsia="ar-SA"/>
        </w:rPr>
        <w:t>vedenom Okresným úradom Bratislava, katastrálny odbor</w:t>
      </w:r>
      <w:r w:rsidR="00EA14BB" w:rsidRPr="00202BC3">
        <w:rPr>
          <w:rFonts w:ascii="Times New Roman" w:eastAsia="Times New Roman" w:hAnsi="Times New Roman" w:cs="Times New Roman"/>
          <w:iCs/>
          <w:sz w:val="24"/>
          <w:szCs w:val="24"/>
          <w:lang w:eastAsia="ar-SA"/>
        </w:rPr>
        <w:t xml:space="preserve"> </w:t>
      </w:r>
      <w:r w:rsidR="00EA14BB" w:rsidRPr="00202BC3">
        <w:rPr>
          <w:rFonts w:ascii="Times New Roman" w:eastAsia="Times New Roman" w:hAnsi="Times New Roman" w:cs="Times New Roman"/>
          <w:b/>
          <w:iCs/>
          <w:sz w:val="24"/>
          <w:szCs w:val="24"/>
          <w:lang w:eastAsia="ar-SA"/>
        </w:rPr>
        <w:t>(ďalej len</w:t>
      </w:r>
      <w:r w:rsidR="00EA14BB" w:rsidRPr="00202BC3">
        <w:rPr>
          <w:rFonts w:ascii="Times New Roman" w:eastAsia="Times New Roman" w:hAnsi="Times New Roman" w:cs="Times New Roman"/>
          <w:iCs/>
          <w:sz w:val="24"/>
          <w:szCs w:val="24"/>
          <w:lang w:eastAsia="ar-SA"/>
        </w:rPr>
        <w:t xml:space="preserve"> „</w:t>
      </w:r>
      <w:r w:rsidR="00EA14BB" w:rsidRPr="00202BC3">
        <w:rPr>
          <w:rFonts w:ascii="Times New Roman" w:eastAsia="Times New Roman" w:hAnsi="Times New Roman" w:cs="Times New Roman"/>
          <w:b/>
          <w:iCs/>
          <w:sz w:val="24"/>
          <w:szCs w:val="24"/>
          <w:lang w:eastAsia="ar-SA"/>
        </w:rPr>
        <w:t>príslušný okresný úrad, katastrálny odbor“)</w:t>
      </w:r>
      <w:r w:rsidR="00EA14BB" w:rsidRPr="00202BC3">
        <w:rPr>
          <w:rFonts w:ascii="Times New Roman" w:eastAsia="Times New Roman" w:hAnsi="Times New Roman" w:cs="Times New Roman"/>
          <w:b/>
          <w:bCs/>
          <w:iCs/>
          <w:sz w:val="24"/>
          <w:szCs w:val="24"/>
          <w:lang w:eastAsia="ar-SA"/>
        </w:rPr>
        <w:t xml:space="preserve"> </w:t>
      </w:r>
      <w:r w:rsidRPr="00202BC3">
        <w:rPr>
          <w:rFonts w:ascii="Times New Roman" w:eastAsia="Times New Roman" w:hAnsi="Times New Roman" w:cs="Times New Roman"/>
          <w:b/>
          <w:bCs/>
          <w:iCs/>
          <w:sz w:val="24"/>
          <w:szCs w:val="24"/>
          <w:lang w:eastAsia="ar-SA"/>
        </w:rPr>
        <w:t xml:space="preserve">(ďalej </w:t>
      </w:r>
      <w:r w:rsidR="00F34744" w:rsidRPr="00202BC3">
        <w:rPr>
          <w:rFonts w:ascii="Times New Roman" w:eastAsia="Times New Roman" w:hAnsi="Times New Roman" w:cs="Times New Roman"/>
          <w:b/>
          <w:bCs/>
          <w:iCs/>
          <w:sz w:val="24"/>
          <w:szCs w:val="24"/>
          <w:lang w:eastAsia="ar-SA"/>
        </w:rPr>
        <w:t xml:space="preserve">len </w:t>
      </w:r>
      <w:r w:rsidRPr="00202BC3">
        <w:rPr>
          <w:rFonts w:ascii="Times New Roman" w:eastAsia="Times New Roman" w:hAnsi="Times New Roman" w:cs="Times New Roman"/>
          <w:b/>
          <w:bCs/>
          <w:iCs/>
          <w:sz w:val="24"/>
          <w:szCs w:val="24"/>
          <w:lang w:eastAsia="ar-SA"/>
        </w:rPr>
        <w:t xml:space="preserve">„Byt č. </w:t>
      </w:r>
      <w:r w:rsidR="002C2488" w:rsidRPr="00202BC3">
        <w:rPr>
          <w:rFonts w:ascii="Times New Roman" w:eastAsia="Times New Roman" w:hAnsi="Times New Roman" w:cs="Times New Roman"/>
          <w:b/>
          <w:bCs/>
          <w:iCs/>
          <w:sz w:val="24"/>
          <w:szCs w:val="24"/>
          <w:lang w:eastAsia="ar-SA"/>
        </w:rPr>
        <w:t>602</w:t>
      </w:r>
      <w:r w:rsidR="00B33E81" w:rsidRPr="00202BC3">
        <w:rPr>
          <w:rFonts w:ascii="Times New Roman" w:eastAsia="Times New Roman" w:hAnsi="Times New Roman" w:cs="Times New Roman"/>
          <w:b/>
          <w:bCs/>
          <w:iCs/>
          <w:sz w:val="24"/>
          <w:szCs w:val="24"/>
          <w:lang w:eastAsia="ar-SA"/>
        </w:rPr>
        <w:t xml:space="preserve">“ </w:t>
      </w:r>
      <w:r w:rsidR="001A5C4B" w:rsidRPr="00202BC3">
        <w:rPr>
          <w:rFonts w:ascii="Times New Roman" w:eastAsia="Times New Roman" w:hAnsi="Times New Roman" w:cs="Times New Roman"/>
          <w:b/>
          <w:bCs/>
          <w:iCs/>
          <w:sz w:val="24"/>
          <w:szCs w:val="24"/>
          <w:lang w:eastAsia="ar-SA"/>
        </w:rPr>
        <w:t>alebo „Byt“</w:t>
      </w:r>
      <w:r w:rsidRPr="00202BC3">
        <w:rPr>
          <w:rFonts w:ascii="Times New Roman" w:eastAsia="Times New Roman" w:hAnsi="Times New Roman" w:cs="Times New Roman"/>
          <w:b/>
          <w:bCs/>
          <w:iCs/>
          <w:sz w:val="24"/>
          <w:szCs w:val="24"/>
          <w:lang w:eastAsia="ar-SA"/>
        </w:rPr>
        <w:t xml:space="preserve">). </w:t>
      </w:r>
    </w:p>
    <w:p w14:paraId="49BA50C4" w14:textId="77777777" w:rsidR="00E375D8" w:rsidRPr="00202BC3" w:rsidRDefault="00E375D8" w:rsidP="00A8559C">
      <w:pPr>
        <w:tabs>
          <w:tab w:val="left" w:pos="360"/>
        </w:tabs>
        <w:suppressAutoHyphens/>
        <w:spacing w:after="0" w:line="240" w:lineRule="auto"/>
        <w:ind w:left="810" w:right="-286"/>
        <w:jc w:val="both"/>
        <w:rPr>
          <w:rFonts w:ascii="Times New Roman" w:eastAsia="Times New Roman" w:hAnsi="Times New Roman" w:cs="Times New Roman"/>
          <w:b/>
          <w:bCs/>
          <w:iCs/>
          <w:sz w:val="24"/>
          <w:szCs w:val="24"/>
          <w:lang w:eastAsia="ar-SA"/>
        </w:rPr>
      </w:pPr>
    </w:p>
    <w:p w14:paraId="0BB93DBB" w14:textId="238BA630" w:rsidR="00151C87" w:rsidRPr="00202BC3" w:rsidRDefault="00151C87" w:rsidP="00A8559C">
      <w:pPr>
        <w:numPr>
          <w:ilvl w:val="0"/>
          <w:numId w:val="14"/>
        </w:numPr>
        <w:tabs>
          <w:tab w:val="left" w:pos="360"/>
        </w:tabs>
        <w:suppressAutoHyphens/>
        <w:spacing w:after="0" w:line="240" w:lineRule="auto"/>
        <w:ind w:left="810"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b/>
          <w:iCs/>
          <w:sz w:val="24"/>
          <w:szCs w:val="24"/>
          <w:lang w:eastAsia="ar-SA"/>
        </w:rPr>
        <w:t xml:space="preserve">Popis Bytu č. </w:t>
      </w:r>
      <w:r w:rsidR="002C2488" w:rsidRPr="00202BC3">
        <w:rPr>
          <w:rFonts w:ascii="Times New Roman" w:eastAsia="Times New Roman" w:hAnsi="Times New Roman" w:cs="Times New Roman"/>
          <w:b/>
          <w:iCs/>
          <w:sz w:val="24"/>
          <w:szCs w:val="24"/>
          <w:lang w:eastAsia="ar-SA"/>
        </w:rPr>
        <w:t>602</w:t>
      </w:r>
      <w:r w:rsidR="00645C33" w:rsidRPr="00202BC3">
        <w:rPr>
          <w:rFonts w:ascii="Times New Roman" w:eastAsia="Times New Roman" w:hAnsi="Times New Roman" w:cs="Times New Roman"/>
          <w:b/>
          <w:iCs/>
          <w:sz w:val="24"/>
          <w:szCs w:val="24"/>
          <w:lang w:eastAsia="ar-SA"/>
        </w:rPr>
        <w:t xml:space="preserve"> </w:t>
      </w:r>
      <w:r w:rsidRPr="00202BC3">
        <w:rPr>
          <w:rFonts w:ascii="Times New Roman" w:eastAsia="Times New Roman" w:hAnsi="Times New Roman" w:cs="Times New Roman"/>
          <w:b/>
          <w:iCs/>
          <w:sz w:val="24"/>
          <w:szCs w:val="24"/>
          <w:lang w:eastAsia="ar-SA"/>
        </w:rPr>
        <w:t>a jeho príslušenstva</w:t>
      </w:r>
      <w:r w:rsidRPr="00202BC3">
        <w:rPr>
          <w:rFonts w:ascii="Times New Roman" w:eastAsia="Times New Roman" w:hAnsi="Times New Roman" w:cs="Times New Roman"/>
          <w:iCs/>
          <w:sz w:val="24"/>
          <w:szCs w:val="24"/>
          <w:lang w:eastAsia="ar-SA"/>
        </w:rPr>
        <w:t>:</w:t>
      </w:r>
    </w:p>
    <w:p w14:paraId="5C81F032" w14:textId="5A559808" w:rsidR="006A6C37" w:rsidRPr="00202BC3" w:rsidRDefault="0020579D" w:rsidP="00A8559C">
      <w:pPr>
        <w:spacing w:after="0" w:line="240" w:lineRule="auto"/>
        <w:ind w:left="81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Byt č. </w:t>
      </w:r>
      <w:r w:rsidR="002C2488" w:rsidRPr="00202BC3">
        <w:rPr>
          <w:rFonts w:ascii="Times New Roman" w:eastAsia="Times New Roman" w:hAnsi="Times New Roman" w:cs="Times New Roman"/>
          <w:sz w:val="24"/>
          <w:szCs w:val="24"/>
          <w:lang w:eastAsia="ar-SA"/>
        </w:rPr>
        <w:t>602</w:t>
      </w:r>
      <w:r w:rsidR="00645C33"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pozostáva z</w:t>
      </w:r>
      <w:r w:rsidR="003413F7" w:rsidRPr="00202BC3">
        <w:rPr>
          <w:rFonts w:ascii="Times New Roman" w:eastAsia="Times New Roman" w:hAnsi="Times New Roman" w:cs="Times New Roman"/>
          <w:sz w:val="24"/>
          <w:szCs w:val="24"/>
          <w:lang w:eastAsia="ar-SA"/>
        </w:rPr>
        <w:t>o</w:t>
      </w:r>
      <w:r w:rsidRPr="00202BC3">
        <w:rPr>
          <w:rFonts w:ascii="Times New Roman" w:eastAsia="Times New Roman" w:hAnsi="Times New Roman" w:cs="Times New Roman"/>
          <w:sz w:val="24"/>
          <w:szCs w:val="24"/>
          <w:lang w:eastAsia="ar-SA"/>
        </w:rPr>
        <w:t xml:space="preserve"> </w:t>
      </w:r>
      <w:r w:rsidR="002C2488" w:rsidRPr="00202BC3">
        <w:rPr>
          <w:rFonts w:ascii="Times New Roman" w:eastAsia="Times New Roman" w:hAnsi="Times New Roman" w:cs="Times New Roman"/>
          <w:sz w:val="24"/>
          <w:szCs w:val="24"/>
          <w:lang w:eastAsia="ar-SA"/>
        </w:rPr>
        <w:t>5</w:t>
      </w:r>
      <w:r w:rsidR="00645C33" w:rsidRPr="00202BC3">
        <w:rPr>
          <w:rFonts w:ascii="Times New Roman" w:eastAsia="Times New Roman" w:hAnsi="Times New Roman" w:cs="Times New Roman"/>
          <w:sz w:val="24"/>
          <w:szCs w:val="24"/>
          <w:lang w:eastAsia="ar-SA"/>
        </w:rPr>
        <w:t> </w:t>
      </w:r>
      <w:r w:rsidRPr="00202BC3">
        <w:rPr>
          <w:rFonts w:ascii="Times New Roman" w:eastAsia="Times New Roman" w:hAnsi="Times New Roman" w:cs="Times New Roman"/>
          <w:sz w:val="24"/>
          <w:szCs w:val="24"/>
          <w:lang w:eastAsia="ar-SA"/>
        </w:rPr>
        <w:t>izieb</w:t>
      </w:r>
      <w:r w:rsidR="004A23AF" w:rsidRPr="00202BC3">
        <w:rPr>
          <w:rFonts w:ascii="Times New Roman" w:eastAsia="Times New Roman" w:hAnsi="Times New Roman" w:cs="Times New Roman"/>
          <w:sz w:val="24"/>
          <w:szCs w:val="24"/>
          <w:lang w:eastAsia="ar-SA"/>
        </w:rPr>
        <w:t>:</w:t>
      </w:r>
      <w:r w:rsidRPr="00202BC3">
        <w:rPr>
          <w:rFonts w:ascii="Times New Roman" w:eastAsia="Times New Roman" w:hAnsi="Times New Roman" w:cs="Times New Roman"/>
          <w:sz w:val="24"/>
          <w:szCs w:val="24"/>
          <w:lang w:eastAsia="ar-SA"/>
        </w:rPr>
        <w:t xml:space="preserve"> </w:t>
      </w:r>
      <w:r w:rsidR="006A6C37" w:rsidRPr="00202BC3">
        <w:rPr>
          <w:rFonts w:ascii="Times New Roman" w:eastAsia="Times New Roman" w:hAnsi="Times New Roman" w:cs="Times New Roman"/>
          <w:sz w:val="24"/>
          <w:szCs w:val="24"/>
          <w:lang w:eastAsia="ar-SA"/>
        </w:rPr>
        <w:t>spálňa, izba a obývacia izba</w:t>
      </w:r>
      <w:r w:rsidR="004A23AF" w:rsidRPr="00202BC3">
        <w:rPr>
          <w:rFonts w:ascii="Times New Roman" w:eastAsia="Times New Roman" w:hAnsi="Times New Roman" w:cs="Times New Roman"/>
          <w:sz w:val="24"/>
          <w:szCs w:val="24"/>
          <w:lang w:eastAsia="ar-SA"/>
        </w:rPr>
        <w:t xml:space="preserve"> a príslušenstva.</w:t>
      </w:r>
    </w:p>
    <w:p w14:paraId="7FE89004" w14:textId="77777777" w:rsidR="00151C87" w:rsidRPr="00202BC3" w:rsidRDefault="00151C87" w:rsidP="00A8559C">
      <w:pPr>
        <w:spacing w:after="0" w:line="240" w:lineRule="auto"/>
        <w:ind w:left="810"/>
        <w:jc w:val="both"/>
        <w:rPr>
          <w:rFonts w:ascii="Times New Roman" w:eastAsia="Times New Roman" w:hAnsi="Times New Roman" w:cs="Times New Roman"/>
          <w:sz w:val="24"/>
          <w:szCs w:val="24"/>
          <w:lang w:eastAsia="ar-SA"/>
        </w:rPr>
      </w:pPr>
    </w:p>
    <w:p w14:paraId="17E9F233" w14:textId="77777777" w:rsidR="00151C87" w:rsidRPr="00202BC3" w:rsidRDefault="0020579D" w:rsidP="00A8559C">
      <w:pPr>
        <w:spacing w:after="0" w:line="240" w:lineRule="auto"/>
        <w:ind w:left="810" w:right="-287"/>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Príslušenstvom Bytu sú vedľajšie miestnosti a priestory určené na to, aby sa s bytom užívali a sú nimi: predsieň, </w:t>
      </w:r>
      <w:r w:rsidR="00645C33" w:rsidRPr="00202BC3">
        <w:rPr>
          <w:rFonts w:ascii="Times New Roman" w:eastAsia="Times New Roman" w:hAnsi="Times New Roman" w:cs="Times New Roman"/>
          <w:sz w:val="24"/>
          <w:szCs w:val="24"/>
          <w:lang w:eastAsia="ar-SA"/>
        </w:rPr>
        <w:t xml:space="preserve">chodba, </w:t>
      </w:r>
      <w:r w:rsidRPr="00202BC3">
        <w:rPr>
          <w:rFonts w:ascii="Times New Roman" w:eastAsia="Times New Roman" w:hAnsi="Times New Roman" w:cs="Times New Roman"/>
          <w:sz w:val="24"/>
          <w:szCs w:val="24"/>
          <w:lang w:eastAsia="ar-SA"/>
        </w:rPr>
        <w:t xml:space="preserve">šatník, </w:t>
      </w:r>
      <w:r w:rsidR="006A6C37" w:rsidRPr="00202BC3">
        <w:rPr>
          <w:rFonts w:ascii="Times New Roman" w:eastAsia="Times New Roman" w:hAnsi="Times New Roman" w:cs="Times New Roman"/>
          <w:sz w:val="24"/>
          <w:szCs w:val="24"/>
          <w:lang w:eastAsia="ar-SA"/>
        </w:rPr>
        <w:t xml:space="preserve">2x </w:t>
      </w:r>
      <w:r w:rsidRPr="00202BC3">
        <w:rPr>
          <w:rFonts w:ascii="Times New Roman" w:eastAsia="Times New Roman" w:hAnsi="Times New Roman" w:cs="Times New Roman"/>
          <w:sz w:val="24"/>
          <w:szCs w:val="24"/>
          <w:lang w:eastAsia="ar-SA"/>
        </w:rPr>
        <w:t>kúpeľ</w:t>
      </w:r>
      <w:r w:rsidR="006A6C37" w:rsidRPr="00202BC3">
        <w:rPr>
          <w:rFonts w:ascii="Times New Roman" w:eastAsia="Times New Roman" w:hAnsi="Times New Roman" w:cs="Times New Roman"/>
          <w:sz w:val="24"/>
          <w:szCs w:val="24"/>
          <w:lang w:eastAsia="ar-SA"/>
        </w:rPr>
        <w:t>ňa</w:t>
      </w:r>
      <w:r w:rsidRPr="00202BC3">
        <w:rPr>
          <w:rFonts w:ascii="Times New Roman" w:eastAsia="Times New Roman" w:hAnsi="Times New Roman" w:cs="Times New Roman"/>
          <w:sz w:val="24"/>
          <w:szCs w:val="24"/>
          <w:lang w:eastAsia="ar-SA"/>
        </w:rPr>
        <w:t xml:space="preserve">, kuchyňa + jedáleň, domáce práce, WC. </w:t>
      </w:r>
    </w:p>
    <w:p w14:paraId="04FD550A" w14:textId="77777777" w:rsidR="00151C87" w:rsidRPr="00202BC3" w:rsidRDefault="00151C87" w:rsidP="00A8559C">
      <w:pPr>
        <w:suppressAutoHyphens/>
        <w:spacing w:after="0" w:line="240" w:lineRule="auto"/>
        <w:ind w:left="810" w:right="-286"/>
        <w:jc w:val="both"/>
        <w:rPr>
          <w:rFonts w:ascii="Times New Roman" w:eastAsia="Times New Roman" w:hAnsi="Times New Roman" w:cs="Times New Roman"/>
          <w:iCs/>
          <w:sz w:val="24"/>
          <w:szCs w:val="24"/>
          <w:lang w:eastAsia="ar-SA"/>
        </w:rPr>
      </w:pPr>
    </w:p>
    <w:p w14:paraId="05B41131" w14:textId="4BFBF3CE" w:rsidR="00151C87" w:rsidRPr="00202BC3" w:rsidRDefault="0020579D" w:rsidP="00A8559C">
      <w:pPr>
        <w:suppressAutoHyphens/>
        <w:spacing w:after="0" w:line="240" w:lineRule="auto"/>
        <w:ind w:left="810" w:right="-286"/>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iCs/>
          <w:sz w:val="24"/>
          <w:szCs w:val="24"/>
          <w:lang w:eastAsia="ar-SA"/>
        </w:rPr>
        <w:t xml:space="preserve">Podlahová plocha Bytu </w:t>
      </w:r>
      <w:r w:rsidR="006A6C37" w:rsidRPr="00202BC3">
        <w:rPr>
          <w:rFonts w:ascii="Times New Roman" w:hAnsi="Times New Roman" w:cs="Times New Roman"/>
          <w:sz w:val="24"/>
          <w:szCs w:val="24"/>
        </w:rPr>
        <w:t xml:space="preserve">určená súčtom podlahovej plochy všetkých miestností bytu a miestností, ktoré tvoria príslušenstvo bytu </w:t>
      </w:r>
      <w:r w:rsidRPr="00202BC3">
        <w:rPr>
          <w:rFonts w:ascii="Times New Roman" w:eastAsia="Times New Roman" w:hAnsi="Times New Roman" w:cs="Times New Roman"/>
          <w:sz w:val="24"/>
          <w:szCs w:val="24"/>
          <w:lang w:eastAsia="ar-SA"/>
        </w:rPr>
        <w:t xml:space="preserve">je </w:t>
      </w:r>
      <w:r w:rsidR="008A6EA3" w:rsidRPr="00202BC3">
        <w:rPr>
          <w:rFonts w:ascii="Times New Roman" w:eastAsia="Times New Roman" w:hAnsi="Times New Roman" w:cs="Times New Roman"/>
          <w:sz w:val="24"/>
          <w:szCs w:val="24"/>
          <w:lang w:eastAsia="ar-SA"/>
        </w:rPr>
        <w:t>161,25</w:t>
      </w:r>
      <w:r w:rsidR="0005567C" w:rsidRPr="00202BC3">
        <w:rPr>
          <w:rFonts w:ascii="Times New Roman" w:eastAsia="Times New Roman" w:hAnsi="Times New Roman" w:cs="Times New Roman"/>
          <w:sz w:val="24"/>
          <w:szCs w:val="24"/>
          <w:lang w:eastAsia="ar-SA"/>
        </w:rPr>
        <w:t xml:space="preserve"> m</w:t>
      </w:r>
      <w:r w:rsidR="0005567C" w:rsidRPr="00202BC3">
        <w:rPr>
          <w:rFonts w:ascii="Times New Roman" w:eastAsia="Times New Roman" w:hAnsi="Times New Roman" w:cs="Times New Roman"/>
          <w:sz w:val="24"/>
          <w:szCs w:val="24"/>
          <w:vertAlign w:val="superscript"/>
          <w:lang w:eastAsia="ar-SA"/>
        </w:rPr>
        <w:t>2</w:t>
      </w:r>
      <w:r w:rsidR="0005567C" w:rsidRPr="00202BC3">
        <w:rPr>
          <w:rFonts w:ascii="Times New Roman" w:eastAsia="Times New Roman" w:hAnsi="Times New Roman" w:cs="Times New Roman"/>
          <w:sz w:val="24"/>
          <w:szCs w:val="24"/>
          <w:lang w:eastAsia="ar-SA"/>
        </w:rPr>
        <w:t>.</w:t>
      </w:r>
      <w:r w:rsidR="0032098E" w:rsidRPr="00202BC3">
        <w:rPr>
          <w:rFonts w:ascii="Times New Roman" w:eastAsia="Times New Roman" w:hAnsi="Times New Roman" w:cs="Times New Roman"/>
          <w:sz w:val="24"/>
          <w:szCs w:val="24"/>
          <w:lang w:eastAsia="ar-SA"/>
        </w:rPr>
        <w:t xml:space="preserve"> </w:t>
      </w:r>
      <w:r w:rsidR="0032098E" w:rsidRPr="00202BC3">
        <w:rPr>
          <w:rFonts w:ascii="Times New Roman" w:eastAsia="Times New Roman" w:hAnsi="Times New Roman" w:cs="Times New Roman"/>
          <w:iCs/>
          <w:sz w:val="24"/>
          <w:szCs w:val="24"/>
          <w:lang w:eastAsia="ar-SA"/>
        </w:rPr>
        <w:t>(</w:t>
      </w:r>
      <w:r w:rsidR="0032098E" w:rsidRPr="00202BC3">
        <w:rPr>
          <w:rFonts w:ascii="Times New Roman" w:eastAsia="Times New Roman" w:hAnsi="Times New Roman" w:cs="Times New Roman"/>
          <w:sz w:val="24"/>
          <w:szCs w:val="24"/>
          <w:lang w:eastAsia="ar-SA"/>
        </w:rPr>
        <w:t>bez plochy lodžií, balkónov a terasy, ktorá je 49,30 m</w:t>
      </w:r>
      <w:r w:rsidR="0032098E" w:rsidRPr="00202BC3">
        <w:rPr>
          <w:rFonts w:ascii="Times New Roman" w:eastAsia="Times New Roman" w:hAnsi="Times New Roman" w:cs="Times New Roman"/>
          <w:sz w:val="24"/>
          <w:szCs w:val="24"/>
          <w:vertAlign w:val="superscript"/>
          <w:lang w:eastAsia="ar-SA"/>
        </w:rPr>
        <w:t>2</w:t>
      </w:r>
      <w:r w:rsidR="0032098E" w:rsidRPr="00202BC3">
        <w:rPr>
          <w:rFonts w:ascii="Times New Roman" w:eastAsia="Times New Roman" w:hAnsi="Times New Roman" w:cs="Times New Roman"/>
          <w:sz w:val="24"/>
          <w:szCs w:val="24"/>
          <w:lang w:eastAsia="ar-SA"/>
        </w:rPr>
        <w:t>).</w:t>
      </w:r>
    </w:p>
    <w:p w14:paraId="68042CE3" w14:textId="77777777" w:rsidR="00151C87" w:rsidRPr="00202BC3" w:rsidRDefault="0020579D" w:rsidP="00A8559C">
      <w:pPr>
        <w:keepLines/>
        <w:suppressAutoHyphens/>
        <w:spacing w:after="0" w:line="240" w:lineRule="auto"/>
        <w:ind w:left="810"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 xml:space="preserve">Súčasťou Bytu je všetka jeho vnútorná inštalácia, najmä potrubné rozvody vody ohraničené hlavnými uzatváracími ventilmi prívodu teplej a studenej vody pre Byt, ústredné kúrenie, elektroinštalácia ohraničená elektrickými poistkami pre Byt a odpady ohraničené ich napojením do hlavného odpadového potrubia. </w:t>
      </w:r>
    </w:p>
    <w:p w14:paraId="033AE120" w14:textId="77777777" w:rsidR="00151C87" w:rsidRPr="00202BC3" w:rsidRDefault="00151C87" w:rsidP="00A8559C">
      <w:pPr>
        <w:suppressAutoHyphens/>
        <w:spacing w:after="0" w:line="240" w:lineRule="auto"/>
        <w:ind w:left="810" w:right="-286"/>
        <w:jc w:val="both"/>
        <w:rPr>
          <w:rFonts w:ascii="Times New Roman" w:eastAsia="Times New Roman" w:hAnsi="Times New Roman" w:cs="Times New Roman"/>
          <w:iCs/>
          <w:sz w:val="24"/>
          <w:szCs w:val="24"/>
          <w:lang w:eastAsia="ar-SA"/>
        </w:rPr>
      </w:pPr>
    </w:p>
    <w:p w14:paraId="04DB483E" w14:textId="77777777" w:rsidR="00111739" w:rsidRPr="00202BC3" w:rsidRDefault="0020579D" w:rsidP="00A8559C">
      <w:pPr>
        <w:keepLines/>
        <w:suppressAutoHyphens/>
        <w:spacing w:after="0" w:line="240" w:lineRule="auto"/>
        <w:ind w:left="810"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Byt je ohraničený vstupnými dverami do Bytu, vrátane zárubne, hlavnými uzatváracími ventilmi prívodu teplej a studenej vody a elektrickými poistkami pre Byt.</w:t>
      </w:r>
    </w:p>
    <w:p w14:paraId="6B6F2E2B" w14:textId="77777777" w:rsidR="00151C87" w:rsidRPr="00202BC3" w:rsidRDefault="00151C87" w:rsidP="00A8559C">
      <w:pPr>
        <w:keepLines/>
        <w:suppressAutoHyphens/>
        <w:spacing w:after="0" w:line="240" w:lineRule="auto"/>
        <w:ind w:left="810" w:right="-286"/>
        <w:jc w:val="both"/>
        <w:rPr>
          <w:rFonts w:ascii="Times New Roman" w:eastAsia="Times New Roman" w:hAnsi="Times New Roman" w:cs="Times New Roman"/>
          <w:iCs/>
          <w:sz w:val="24"/>
          <w:szCs w:val="24"/>
          <w:lang w:eastAsia="ar-SA"/>
        </w:rPr>
      </w:pPr>
    </w:p>
    <w:p w14:paraId="234B0892" w14:textId="366CFBC0" w:rsidR="00151C87" w:rsidRPr="00202BC3" w:rsidRDefault="0020579D" w:rsidP="00A8559C">
      <w:pPr>
        <w:numPr>
          <w:ilvl w:val="0"/>
          <w:numId w:val="14"/>
        </w:numPr>
        <w:tabs>
          <w:tab w:val="left" w:pos="360"/>
        </w:tabs>
        <w:suppressAutoHyphens/>
        <w:spacing w:after="0" w:line="240" w:lineRule="auto"/>
        <w:ind w:left="810"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b/>
          <w:iCs/>
          <w:sz w:val="24"/>
          <w:szCs w:val="24"/>
          <w:lang w:eastAsia="ar-SA"/>
        </w:rPr>
        <w:t>Spolu s Bytom predáva Predávajúci Kupujúc</w:t>
      </w:r>
      <w:r w:rsidR="00944A24" w:rsidRPr="00202BC3">
        <w:rPr>
          <w:rFonts w:ascii="Times New Roman" w:eastAsia="Times New Roman" w:hAnsi="Times New Roman" w:cs="Times New Roman"/>
          <w:b/>
          <w:iCs/>
          <w:sz w:val="24"/>
          <w:szCs w:val="24"/>
          <w:lang w:eastAsia="ar-SA"/>
        </w:rPr>
        <w:t>e</w:t>
      </w:r>
      <w:r w:rsidRPr="00202BC3">
        <w:rPr>
          <w:rFonts w:ascii="Times New Roman" w:eastAsia="Times New Roman" w:hAnsi="Times New Roman" w:cs="Times New Roman"/>
          <w:b/>
          <w:iCs/>
          <w:sz w:val="24"/>
          <w:szCs w:val="24"/>
          <w:lang w:eastAsia="ar-SA"/>
        </w:rPr>
        <w:t>m</w:t>
      </w:r>
      <w:r w:rsidR="00944A24" w:rsidRPr="00202BC3">
        <w:rPr>
          <w:rFonts w:ascii="Times New Roman" w:eastAsia="Times New Roman" w:hAnsi="Times New Roman" w:cs="Times New Roman"/>
          <w:b/>
          <w:iCs/>
          <w:sz w:val="24"/>
          <w:szCs w:val="24"/>
          <w:lang w:eastAsia="ar-SA"/>
        </w:rPr>
        <w:t>u</w:t>
      </w:r>
      <w:r w:rsidRPr="00202BC3">
        <w:rPr>
          <w:rFonts w:ascii="Times New Roman" w:eastAsia="Times New Roman" w:hAnsi="Times New Roman" w:cs="Times New Roman"/>
          <w:b/>
          <w:iCs/>
          <w:sz w:val="24"/>
          <w:szCs w:val="24"/>
          <w:lang w:eastAsia="ar-SA"/>
        </w:rPr>
        <w:t xml:space="preserve"> a Kupujúci od Predávajúceho kupuj</w:t>
      </w:r>
      <w:r w:rsidR="00944A24" w:rsidRPr="00202BC3">
        <w:rPr>
          <w:rFonts w:ascii="Times New Roman" w:eastAsia="Times New Roman" w:hAnsi="Times New Roman" w:cs="Times New Roman"/>
          <w:b/>
          <w:iCs/>
          <w:sz w:val="24"/>
          <w:szCs w:val="24"/>
          <w:lang w:eastAsia="ar-SA"/>
        </w:rPr>
        <w:t>e</w:t>
      </w:r>
      <w:r w:rsidRPr="00202BC3">
        <w:rPr>
          <w:rFonts w:ascii="Times New Roman" w:eastAsia="Times New Roman" w:hAnsi="Times New Roman" w:cs="Times New Roman"/>
          <w:b/>
          <w:iCs/>
          <w:sz w:val="24"/>
          <w:szCs w:val="24"/>
          <w:lang w:eastAsia="ar-SA"/>
        </w:rPr>
        <w:t>:</w:t>
      </w:r>
      <w:r w:rsidRPr="00202BC3">
        <w:rPr>
          <w:rFonts w:ascii="Times New Roman" w:eastAsia="Times New Roman" w:hAnsi="Times New Roman" w:cs="Times New Roman"/>
          <w:iCs/>
          <w:sz w:val="24"/>
          <w:szCs w:val="24"/>
          <w:lang w:eastAsia="ar-SA"/>
        </w:rPr>
        <w:t xml:space="preserve"> </w:t>
      </w:r>
    </w:p>
    <w:p w14:paraId="10949565" w14:textId="66469DB8" w:rsidR="00151C87" w:rsidRPr="00202BC3" w:rsidRDefault="0020579D" w:rsidP="00A8559C">
      <w:pPr>
        <w:keepLines/>
        <w:numPr>
          <w:ilvl w:val="0"/>
          <w:numId w:val="2"/>
        </w:numPr>
        <w:tabs>
          <w:tab w:val="clear" w:pos="720"/>
        </w:tabs>
        <w:suppressAutoHyphens/>
        <w:spacing w:after="0" w:line="240" w:lineRule="auto"/>
        <w:ind w:left="1170"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b/>
          <w:iCs/>
          <w:sz w:val="24"/>
          <w:szCs w:val="24"/>
          <w:lang w:eastAsia="ar-SA"/>
        </w:rPr>
        <w:t xml:space="preserve">Zodpovedajúci spoluvlastnícky podiel  o veľkosti </w:t>
      </w:r>
      <w:r w:rsidR="003E2B6A" w:rsidRPr="00202BC3">
        <w:rPr>
          <w:rFonts w:ascii="Times New Roman" w:eastAsia="Times New Roman" w:hAnsi="Times New Roman" w:cs="Times New Roman"/>
          <w:b/>
          <w:iCs/>
          <w:sz w:val="24"/>
          <w:szCs w:val="24"/>
          <w:lang w:eastAsia="ar-SA"/>
        </w:rPr>
        <w:t xml:space="preserve">16125 / 891921 </w:t>
      </w:r>
      <w:r w:rsidR="000D3601" w:rsidRPr="00202BC3">
        <w:rPr>
          <w:rFonts w:ascii="Times New Roman" w:eastAsia="Times New Roman" w:hAnsi="Times New Roman" w:cs="Times New Roman"/>
          <w:b/>
          <w:iCs/>
          <w:sz w:val="24"/>
          <w:szCs w:val="24"/>
          <w:lang w:eastAsia="ar-SA"/>
        </w:rPr>
        <w:fldChar w:fldCharType="begin"/>
      </w:r>
      <w:r w:rsidR="00151C87" w:rsidRPr="00202BC3">
        <w:rPr>
          <w:rFonts w:ascii="Times New Roman" w:eastAsia="Times New Roman" w:hAnsi="Times New Roman" w:cs="Times New Roman"/>
          <w:b/>
          <w:iCs/>
          <w:sz w:val="24"/>
          <w:szCs w:val="24"/>
          <w:lang w:eastAsia="ar-SA"/>
        </w:rPr>
        <w:instrText>""</w:instrText>
      </w:r>
      <w:r w:rsidR="000D3601" w:rsidRPr="00202BC3">
        <w:rPr>
          <w:rFonts w:ascii="Times New Roman" w:eastAsia="Times New Roman" w:hAnsi="Times New Roman" w:cs="Times New Roman"/>
          <w:b/>
          <w:iCs/>
          <w:sz w:val="24"/>
          <w:szCs w:val="24"/>
          <w:lang w:eastAsia="ar-SA"/>
        </w:rPr>
        <w:fldChar w:fldCharType="separate"/>
      </w:r>
      <w:r w:rsidRPr="00202BC3">
        <w:rPr>
          <w:rFonts w:ascii="Times New Roman" w:eastAsia="Times New Roman" w:hAnsi="Times New Roman" w:cs="Times New Roman"/>
          <w:b/>
          <w:iCs/>
          <w:sz w:val="24"/>
          <w:szCs w:val="24"/>
          <w:lang w:eastAsia="ar-SA"/>
        </w:rPr>
        <w:t xml:space="preserve">          </w:t>
      </w:r>
      <w:r w:rsidR="000D3601" w:rsidRPr="00202BC3">
        <w:rPr>
          <w:rFonts w:ascii="Times New Roman" w:eastAsia="Times New Roman" w:hAnsi="Times New Roman" w:cs="Times New Roman"/>
          <w:b/>
          <w:iCs/>
          <w:sz w:val="24"/>
          <w:szCs w:val="24"/>
          <w:lang w:eastAsia="ar-SA"/>
        </w:rPr>
        <w:fldChar w:fldCharType="end"/>
      </w:r>
      <w:r w:rsidR="00151C87" w:rsidRPr="00202BC3">
        <w:rPr>
          <w:rFonts w:ascii="Times New Roman" w:eastAsia="Times New Roman" w:hAnsi="Times New Roman" w:cs="Times New Roman"/>
          <w:b/>
          <w:iCs/>
          <w:sz w:val="24"/>
          <w:szCs w:val="24"/>
          <w:lang w:eastAsia="ar-SA"/>
        </w:rPr>
        <w:t>na Spoločných častiach domu a Spoločných zariadeniach domu</w:t>
      </w:r>
      <w:r w:rsidR="00151C87" w:rsidRPr="00202BC3">
        <w:rPr>
          <w:rFonts w:ascii="Times New Roman" w:eastAsia="Times New Roman" w:hAnsi="Times New Roman" w:cs="Times New Roman"/>
          <w:iCs/>
          <w:sz w:val="24"/>
          <w:szCs w:val="24"/>
          <w:lang w:eastAsia="ar-SA"/>
        </w:rPr>
        <w:t>.</w:t>
      </w:r>
    </w:p>
    <w:p w14:paraId="2F33FAB1" w14:textId="77777777" w:rsidR="00556A14" w:rsidRPr="00202BC3" w:rsidRDefault="00556A14" w:rsidP="00A8559C">
      <w:pPr>
        <w:keepLines/>
        <w:suppressAutoHyphens/>
        <w:spacing w:after="0" w:line="240" w:lineRule="auto"/>
        <w:ind w:left="1170" w:right="-286" w:hanging="360"/>
        <w:jc w:val="both"/>
        <w:rPr>
          <w:rFonts w:ascii="Times New Roman" w:eastAsia="Times New Roman" w:hAnsi="Times New Roman" w:cs="Times New Roman"/>
          <w:iCs/>
          <w:sz w:val="24"/>
          <w:szCs w:val="24"/>
          <w:lang w:eastAsia="ar-SA"/>
        </w:rPr>
      </w:pPr>
    </w:p>
    <w:p w14:paraId="78251836" w14:textId="77777777" w:rsidR="00151C87" w:rsidRPr="00202BC3" w:rsidRDefault="00151C87" w:rsidP="00A8559C">
      <w:pPr>
        <w:suppressAutoHyphens/>
        <w:spacing w:after="0" w:line="240" w:lineRule="auto"/>
        <w:ind w:left="1170" w:right="-286" w:hanging="360"/>
        <w:jc w:val="both"/>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ab/>
        <w:t>Spoločnými časťami domu sú:</w:t>
      </w:r>
    </w:p>
    <w:p w14:paraId="421ECD7F" w14:textId="77777777" w:rsidR="00151C87" w:rsidRPr="00202BC3" w:rsidRDefault="00151C87" w:rsidP="00A8559C">
      <w:pPr>
        <w:numPr>
          <w:ilvl w:val="0"/>
          <w:numId w:val="8"/>
        </w:numPr>
        <w:tabs>
          <w:tab w:val="clear" w:pos="720"/>
        </w:tabs>
        <w:suppressAutoHyphens/>
        <w:spacing w:after="0" w:line="240" w:lineRule="auto"/>
        <w:ind w:left="1440" w:right="-286" w:hanging="270"/>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lastRenderedPageBreak/>
        <w:t>základy, izolačné konštrukcie, obvodové a nosné múry, nosné stropné konštrukcie, strecha, fasáda a priečelia schodištia, spoločné chodby a priestory</w:t>
      </w:r>
    </w:p>
    <w:p w14:paraId="32BE60F9" w14:textId="77777777" w:rsidR="00151C87" w:rsidRPr="00202BC3" w:rsidRDefault="00151C87" w:rsidP="00A8559C">
      <w:pPr>
        <w:suppressAutoHyphens/>
        <w:spacing w:after="0" w:line="240" w:lineRule="auto"/>
        <w:ind w:left="1170"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 xml:space="preserve">(všetko ďalej len </w:t>
      </w:r>
      <w:r w:rsidRPr="00202BC3">
        <w:rPr>
          <w:rFonts w:ascii="Times New Roman" w:eastAsia="Times New Roman" w:hAnsi="Times New Roman" w:cs="Times New Roman"/>
          <w:b/>
          <w:iCs/>
          <w:sz w:val="24"/>
          <w:szCs w:val="24"/>
          <w:lang w:eastAsia="ar-SA"/>
        </w:rPr>
        <w:t>„Spoločné časti domu“</w:t>
      </w:r>
      <w:r w:rsidRPr="00202BC3">
        <w:rPr>
          <w:rFonts w:ascii="Times New Roman" w:eastAsia="Times New Roman" w:hAnsi="Times New Roman" w:cs="Times New Roman"/>
          <w:iCs/>
          <w:sz w:val="24"/>
          <w:szCs w:val="24"/>
          <w:lang w:eastAsia="ar-SA"/>
        </w:rPr>
        <w:t>).</w:t>
      </w:r>
    </w:p>
    <w:p w14:paraId="4C9AF025" w14:textId="77777777" w:rsidR="00151C87" w:rsidRPr="00202BC3" w:rsidRDefault="00151C87" w:rsidP="00A8559C">
      <w:pPr>
        <w:suppressAutoHyphens/>
        <w:spacing w:after="0" w:line="240" w:lineRule="auto"/>
        <w:ind w:left="1170" w:right="-286" w:hanging="360"/>
        <w:jc w:val="both"/>
        <w:rPr>
          <w:rFonts w:ascii="Times New Roman" w:eastAsia="Times New Roman" w:hAnsi="Times New Roman" w:cs="Times New Roman"/>
          <w:iCs/>
          <w:sz w:val="24"/>
          <w:szCs w:val="24"/>
          <w:lang w:eastAsia="ar-SA"/>
        </w:rPr>
      </w:pPr>
    </w:p>
    <w:p w14:paraId="6EFBA46A" w14:textId="77777777" w:rsidR="00151C87" w:rsidRPr="00202BC3" w:rsidRDefault="00151C87" w:rsidP="00A8559C">
      <w:pPr>
        <w:suppressAutoHyphens/>
        <w:spacing w:after="0" w:line="240" w:lineRule="auto"/>
        <w:ind w:left="1170"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b/>
          <w:iCs/>
          <w:sz w:val="24"/>
          <w:szCs w:val="24"/>
          <w:lang w:eastAsia="ar-SA"/>
        </w:rPr>
        <w:t>Spoločnými zariadeniami domu sú:</w:t>
      </w:r>
    </w:p>
    <w:p w14:paraId="46DF62B4" w14:textId="77777777" w:rsidR="00151C87" w:rsidRPr="00202BC3" w:rsidRDefault="00151C87" w:rsidP="00A8559C">
      <w:pPr>
        <w:numPr>
          <w:ilvl w:val="0"/>
          <w:numId w:val="7"/>
        </w:numPr>
        <w:tabs>
          <w:tab w:val="clear" w:pos="720"/>
        </w:tabs>
        <w:suppressAutoHyphens/>
        <w:spacing w:after="0" w:line="240" w:lineRule="auto"/>
        <w:ind w:left="1440" w:right="-286" w:hanging="270"/>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kotolňa, trafostanica, strojovňa vzduchotechniky, zdroj chladu, výťahy, bleskozvody a klampiarske konštrukcie, prípojky inžinierskych sietí – vodovod, elektrina, kanalizácia, plyn a slaboprúd</w:t>
      </w:r>
    </w:p>
    <w:p w14:paraId="02DA7853" w14:textId="77777777" w:rsidR="00151C87" w:rsidRPr="00202BC3" w:rsidRDefault="00151C87" w:rsidP="00A8559C">
      <w:pPr>
        <w:suppressAutoHyphens/>
        <w:spacing w:after="0" w:line="240" w:lineRule="auto"/>
        <w:ind w:left="1170"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 xml:space="preserve">(všetko ďalej len </w:t>
      </w:r>
      <w:r w:rsidRPr="00202BC3">
        <w:rPr>
          <w:rFonts w:ascii="Times New Roman" w:eastAsia="Times New Roman" w:hAnsi="Times New Roman" w:cs="Times New Roman"/>
          <w:b/>
          <w:iCs/>
          <w:sz w:val="24"/>
          <w:szCs w:val="24"/>
          <w:lang w:eastAsia="ar-SA"/>
        </w:rPr>
        <w:t>„Spoločné zariadenia domu“</w:t>
      </w:r>
      <w:r w:rsidRPr="00202BC3">
        <w:rPr>
          <w:rFonts w:ascii="Times New Roman" w:eastAsia="Times New Roman" w:hAnsi="Times New Roman" w:cs="Times New Roman"/>
          <w:iCs/>
          <w:sz w:val="24"/>
          <w:szCs w:val="24"/>
          <w:lang w:eastAsia="ar-SA"/>
        </w:rPr>
        <w:t>).</w:t>
      </w:r>
    </w:p>
    <w:p w14:paraId="1246AEF8" w14:textId="77777777" w:rsidR="00151C87" w:rsidRPr="00202BC3" w:rsidRDefault="00151C87" w:rsidP="00A8559C">
      <w:pPr>
        <w:suppressAutoHyphens/>
        <w:spacing w:after="0" w:line="240" w:lineRule="auto"/>
        <w:ind w:left="1170" w:right="-286" w:hanging="360"/>
        <w:jc w:val="both"/>
        <w:rPr>
          <w:rFonts w:ascii="Times New Roman" w:eastAsia="Times New Roman" w:hAnsi="Times New Roman" w:cs="Times New Roman"/>
          <w:iCs/>
          <w:sz w:val="24"/>
          <w:szCs w:val="24"/>
          <w:lang w:eastAsia="ar-SA"/>
        </w:rPr>
      </w:pPr>
    </w:p>
    <w:p w14:paraId="3CB31705" w14:textId="00AEFAFF" w:rsidR="00151C87" w:rsidRPr="00202BC3" w:rsidRDefault="00151C87" w:rsidP="00A8559C">
      <w:pPr>
        <w:keepNext/>
        <w:keepLines/>
        <w:numPr>
          <w:ilvl w:val="0"/>
          <w:numId w:val="1"/>
        </w:numPr>
        <w:tabs>
          <w:tab w:val="clear" w:pos="720"/>
          <w:tab w:val="left" w:pos="644"/>
        </w:tabs>
        <w:suppressAutoHyphens/>
        <w:spacing w:after="0" w:line="240" w:lineRule="auto"/>
        <w:ind w:left="1170" w:right="-286"/>
        <w:jc w:val="both"/>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 xml:space="preserve">Zodpovedajúci spoluvlastnícky podiel o veľkosti </w:t>
      </w:r>
      <w:r w:rsidR="003E2B6A" w:rsidRPr="00202BC3">
        <w:rPr>
          <w:rFonts w:ascii="Times New Roman" w:eastAsia="Times New Roman" w:hAnsi="Times New Roman" w:cs="Times New Roman"/>
          <w:b/>
          <w:iCs/>
          <w:sz w:val="24"/>
          <w:szCs w:val="24"/>
          <w:lang w:eastAsia="ar-SA"/>
        </w:rPr>
        <w:t xml:space="preserve">16125 / 891921 </w:t>
      </w:r>
      <w:r w:rsidRPr="00202BC3">
        <w:rPr>
          <w:rFonts w:ascii="Times New Roman" w:eastAsia="Times New Roman" w:hAnsi="Times New Roman" w:cs="Times New Roman"/>
          <w:b/>
          <w:iCs/>
          <w:sz w:val="24"/>
          <w:szCs w:val="24"/>
          <w:lang w:eastAsia="ar-SA"/>
        </w:rPr>
        <w:t xml:space="preserve">na Pozemkoch - </w:t>
      </w:r>
      <w:r w:rsidRPr="00202BC3">
        <w:rPr>
          <w:rFonts w:ascii="Times New Roman" w:eastAsia="Times New Roman" w:hAnsi="Times New Roman" w:cs="Times New Roman"/>
          <w:sz w:val="24"/>
          <w:szCs w:val="24"/>
          <w:lang w:eastAsia="ar-SA"/>
        </w:rPr>
        <w:t>parcela registra „C“ č. 103/1 druh pozemku: zastavan</w:t>
      </w:r>
      <w:r w:rsidR="00525C13" w:rsidRPr="00202BC3">
        <w:rPr>
          <w:rFonts w:ascii="Times New Roman" w:eastAsia="Times New Roman" w:hAnsi="Times New Roman" w:cs="Times New Roman"/>
          <w:sz w:val="24"/>
          <w:szCs w:val="24"/>
          <w:lang w:eastAsia="ar-SA"/>
        </w:rPr>
        <w:t>á</w:t>
      </w:r>
      <w:r w:rsidRPr="00202BC3">
        <w:rPr>
          <w:rFonts w:ascii="Times New Roman" w:eastAsia="Times New Roman" w:hAnsi="Times New Roman" w:cs="Times New Roman"/>
          <w:sz w:val="24"/>
          <w:szCs w:val="24"/>
          <w:lang w:eastAsia="ar-SA"/>
        </w:rPr>
        <w:t xml:space="preserve"> ploch</w:t>
      </w:r>
      <w:r w:rsidR="00525C13" w:rsidRPr="00202BC3">
        <w:rPr>
          <w:rFonts w:ascii="Times New Roman" w:eastAsia="Times New Roman" w:hAnsi="Times New Roman" w:cs="Times New Roman"/>
          <w:sz w:val="24"/>
          <w:szCs w:val="24"/>
          <w:lang w:eastAsia="ar-SA"/>
        </w:rPr>
        <w:t>a</w:t>
      </w:r>
      <w:r w:rsidRPr="00202BC3">
        <w:rPr>
          <w:rFonts w:ascii="Times New Roman" w:eastAsia="Times New Roman" w:hAnsi="Times New Roman" w:cs="Times New Roman"/>
          <w:sz w:val="24"/>
          <w:szCs w:val="24"/>
          <w:lang w:eastAsia="ar-SA"/>
        </w:rPr>
        <w:t xml:space="preserve"> a nádvori</w:t>
      </w:r>
      <w:r w:rsidR="00550015" w:rsidRPr="00202BC3">
        <w:rPr>
          <w:rFonts w:ascii="Times New Roman" w:eastAsia="Times New Roman" w:hAnsi="Times New Roman" w:cs="Times New Roman"/>
          <w:sz w:val="24"/>
          <w:szCs w:val="24"/>
          <w:lang w:eastAsia="ar-SA"/>
        </w:rPr>
        <w:t>e</w:t>
      </w:r>
      <w:r w:rsidRPr="00202BC3">
        <w:rPr>
          <w:rFonts w:ascii="Times New Roman" w:eastAsia="Times New Roman" w:hAnsi="Times New Roman" w:cs="Times New Roman"/>
          <w:sz w:val="24"/>
          <w:szCs w:val="24"/>
          <w:lang w:eastAsia="ar-SA"/>
        </w:rPr>
        <w:t xml:space="preserve">, výmera: </w:t>
      </w:r>
      <w:smartTag w:uri="urn:schemas-microsoft-com:office:smarttags" w:element="metricconverter">
        <w:smartTagPr>
          <w:attr w:name="ProductID" w:val="1496 mﾲ"/>
        </w:smartTagPr>
        <w:r w:rsidRPr="00202BC3">
          <w:rPr>
            <w:rFonts w:ascii="Times New Roman" w:eastAsia="Times New Roman" w:hAnsi="Times New Roman" w:cs="Times New Roman"/>
            <w:sz w:val="24"/>
            <w:szCs w:val="24"/>
            <w:lang w:eastAsia="ar-SA"/>
          </w:rPr>
          <w:t>1496 m²</w:t>
        </w:r>
      </w:smartTag>
      <w:r w:rsidRPr="00202BC3">
        <w:rPr>
          <w:rFonts w:ascii="Times New Roman" w:eastAsia="Times New Roman" w:hAnsi="Times New Roman" w:cs="Times New Roman"/>
          <w:sz w:val="24"/>
          <w:szCs w:val="24"/>
          <w:lang w:eastAsia="ar-SA"/>
        </w:rPr>
        <w:t xml:space="preserve"> a parcela registra „C“ č. 103/2, druh pozemku: zastavan</w:t>
      </w:r>
      <w:r w:rsidR="00525C13" w:rsidRPr="00202BC3">
        <w:rPr>
          <w:rFonts w:ascii="Times New Roman" w:eastAsia="Times New Roman" w:hAnsi="Times New Roman" w:cs="Times New Roman"/>
          <w:sz w:val="24"/>
          <w:szCs w:val="24"/>
          <w:lang w:eastAsia="ar-SA"/>
        </w:rPr>
        <w:t>á</w:t>
      </w:r>
      <w:r w:rsidRPr="00202BC3">
        <w:rPr>
          <w:rFonts w:ascii="Times New Roman" w:eastAsia="Times New Roman" w:hAnsi="Times New Roman" w:cs="Times New Roman"/>
          <w:sz w:val="24"/>
          <w:szCs w:val="24"/>
          <w:lang w:eastAsia="ar-SA"/>
        </w:rPr>
        <w:t xml:space="preserve"> ploch</w:t>
      </w:r>
      <w:r w:rsidR="00525C13" w:rsidRPr="00202BC3">
        <w:rPr>
          <w:rFonts w:ascii="Times New Roman" w:eastAsia="Times New Roman" w:hAnsi="Times New Roman" w:cs="Times New Roman"/>
          <w:sz w:val="24"/>
          <w:szCs w:val="24"/>
          <w:lang w:eastAsia="ar-SA"/>
        </w:rPr>
        <w:t>a</w:t>
      </w:r>
      <w:r w:rsidRPr="00202BC3">
        <w:rPr>
          <w:rFonts w:ascii="Times New Roman" w:eastAsia="Times New Roman" w:hAnsi="Times New Roman" w:cs="Times New Roman"/>
          <w:sz w:val="24"/>
          <w:szCs w:val="24"/>
          <w:lang w:eastAsia="ar-SA"/>
        </w:rPr>
        <w:t xml:space="preserve"> a nádvori</w:t>
      </w:r>
      <w:r w:rsidR="00550015" w:rsidRPr="00202BC3">
        <w:rPr>
          <w:rFonts w:ascii="Times New Roman" w:eastAsia="Times New Roman" w:hAnsi="Times New Roman" w:cs="Times New Roman"/>
          <w:sz w:val="24"/>
          <w:szCs w:val="24"/>
          <w:lang w:eastAsia="ar-SA"/>
        </w:rPr>
        <w:t>e</w:t>
      </w:r>
      <w:r w:rsidRPr="00202BC3">
        <w:rPr>
          <w:rFonts w:ascii="Times New Roman" w:eastAsia="Times New Roman" w:hAnsi="Times New Roman" w:cs="Times New Roman"/>
          <w:sz w:val="24"/>
          <w:szCs w:val="24"/>
          <w:lang w:eastAsia="ar-SA"/>
        </w:rPr>
        <w:t xml:space="preserve">, výmera: </w:t>
      </w:r>
      <w:smartTag w:uri="urn:schemas-microsoft-com:office:smarttags" w:element="metricconverter">
        <w:smartTagPr>
          <w:attr w:name="ProductID" w:val="340 m2"/>
        </w:smartTagPr>
        <w:r w:rsidRPr="00202BC3">
          <w:rPr>
            <w:rFonts w:ascii="Times New Roman" w:eastAsia="Times New Roman" w:hAnsi="Times New Roman" w:cs="Times New Roman"/>
            <w:sz w:val="24"/>
            <w:szCs w:val="24"/>
            <w:lang w:eastAsia="ar-SA"/>
          </w:rPr>
          <w:t>340 m</w:t>
        </w:r>
        <w:r w:rsidRPr="00202BC3">
          <w:rPr>
            <w:rFonts w:ascii="Times New Roman" w:eastAsia="Times New Roman" w:hAnsi="Times New Roman" w:cs="Times New Roman"/>
            <w:sz w:val="24"/>
            <w:szCs w:val="24"/>
            <w:vertAlign w:val="superscript"/>
            <w:lang w:eastAsia="ar-SA"/>
          </w:rPr>
          <w:t>2</w:t>
        </w:r>
      </w:smartTag>
      <w:r w:rsidRPr="00202BC3">
        <w:rPr>
          <w:rFonts w:ascii="Times New Roman" w:eastAsia="Times New Roman" w:hAnsi="Times New Roman" w:cs="Times New Roman"/>
          <w:b/>
          <w:iCs/>
          <w:sz w:val="24"/>
          <w:szCs w:val="24"/>
          <w:lang w:eastAsia="ar-SA"/>
        </w:rPr>
        <w:t>.</w:t>
      </w:r>
    </w:p>
    <w:p w14:paraId="3D86EAC4" w14:textId="77777777" w:rsidR="00151C87" w:rsidRPr="00202BC3" w:rsidRDefault="00151C87" w:rsidP="00A8559C">
      <w:pPr>
        <w:suppressAutoHyphens/>
        <w:spacing w:after="0" w:line="240" w:lineRule="auto"/>
        <w:ind w:right="-286"/>
        <w:jc w:val="both"/>
        <w:rPr>
          <w:rFonts w:ascii="Times New Roman" w:eastAsia="Times New Roman" w:hAnsi="Times New Roman" w:cs="Times New Roman"/>
          <w:b/>
          <w:iCs/>
          <w:sz w:val="24"/>
          <w:szCs w:val="24"/>
          <w:lang w:eastAsia="ar-SA"/>
        </w:rPr>
      </w:pPr>
    </w:p>
    <w:p w14:paraId="7BE933C5" w14:textId="77777777" w:rsidR="00151C87" w:rsidRPr="00202BC3" w:rsidRDefault="00151C87" w:rsidP="00A8559C">
      <w:pPr>
        <w:suppressAutoHyphens/>
        <w:spacing w:after="0" w:line="240" w:lineRule="auto"/>
        <w:ind w:left="450" w:right="-286"/>
        <w:jc w:val="both"/>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 xml:space="preserve">(Všetko uvedené v  </w:t>
      </w:r>
      <w:r w:rsidR="000D3601" w:rsidRPr="00202BC3">
        <w:rPr>
          <w:rFonts w:ascii="Times New Roman" w:eastAsia="Times New Roman" w:hAnsi="Times New Roman" w:cs="Times New Roman"/>
          <w:b/>
          <w:iCs/>
          <w:sz w:val="24"/>
          <w:szCs w:val="24"/>
          <w:lang w:eastAsia="ar-SA"/>
        </w:rPr>
        <w:fldChar w:fldCharType="begin"/>
      </w:r>
      <w:r w:rsidR="00864644" w:rsidRPr="00202BC3">
        <w:rPr>
          <w:rFonts w:ascii="Times New Roman" w:eastAsia="Times New Roman" w:hAnsi="Times New Roman" w:cs="Times New Roman"/>
          <w:b/>
          <w:iCs/>
          <w:sz w:val="24"/>
          <w:szCs w:val="24"/>
          <w:lang w:eastAsia="ar-SA"/>
        </w:rPr>
        <w:instrText>""</w:instrText>
      </w:r>
      <w:r w:rsidR="000D3601" w:rsidRPr="00202BC3">
        <w:rPr>
          <w:rFonts w:ascii="Times New Roman" w:eastAsia="Times New Roman" w:hAnsi="Times New Roman" w:cs="Times New Roman"/>
          <w:b/>
          <w:iCs/>
          <w:sz w:val="24"/>
          <w:szCs w:val="24"/>
          <w:lang w:eastAsia="ar-SA"/>
        </w:rPr>
        <w:fldChar w:fldCharType="separate"/>
      </w:r>
      <w:r w:rsidR="00864644" w:rsidRPr="00202BC3">
        <w:rPr>
          <w:rFonts w:ascii="Times New Roman" w:eastAsia="Times New Roman" w:hAnsi="Times New Roman" w:cs="Times New Roman"/>
          <w:b/>
          <w:iCs/>
          <w:sz w:val="24"/>
          <w:szCs w:val="24"/>
          <w:lang w:eastAsia="ar-SA"/>
        </w:rPr>
        <w:t xml:space="preserve"> </w:t>
      </w:r>
      <w:r w:rsidR="000D3601" w:rsidRPr="00202BC3">
        <w:rPr>
          <w:rFonts w:ascii="Times New Roman" w:eastAsia="Times New Roman" w:hAnsi="Times New Roman" w:cs="Times New Roman"/>
          <w:b/>
          <w:iCs/>
          <w:sz w:val="24"/>
          <w:szCs w:val="24"/>
          <w:lang w:eastAsia="ar-SA"/>
        </w:rPr>
        <w:fldChar w:fldCharType="end"/>
      </w:r>
      <w:r w:rsidRPr="00202BC3">
        <w:rPr>
          <w:rFonts w:ascii="Times New Roman" w:eastAsia="Times New Roman" w:hAnsi="Times New Roman" w:cs="Times New Roman"/>
          <w:b/>
          <w:iCs/>
          <w:sz w:val="24"/>
          <w:szCs w:val="24"/>
          <w:lang w:eastAsia="ar-SA"/>
        </w:rPr>
        <w:t xml:space="preserve">Článku II. </w:t>
      </w:r>
      <w:r w:rsidR="00C424D8" w:rsidRPr="00202BC3">
        <w:rPr>
          <w:rFonts w:ascii="Times New Roman" w:eastAsia="Times New Roman" w:hAnsi="Times New Roman" w:cs="Times New Roman"/>
          <w:b/>
          <w:iCs/>
          <w:sz w:val="24"/>
          <w:szCs w:val="24"/>
          <w:lang w:eastAsia="ar-SA"/>
        </w:rPr>
        <w:t xml:space="preserve">bod </w:t>
      </w:r>
      <w:r w:rsidR="00D42B6A" w:rsidRPr="00202BC3">
        <w:rPr>
          <w:rFonts w:ascii="Times New Roman" w:eastAsia="Times New Roman" w:hAnsi="Times New Roman" w:cs="Times New Roman"/>
          <w:b/>
          <w:iCs/>
          <w:sz w:val="24"/>
          <w:szCs w:val="24"/>
          <w:lang w:eastAsia="ar-SA"/>
        </w:rPr>
        <w:t xml:space="preserve">1.1 a </w:t>
      </w:r>
      <w:r w:rsidRPr="00202BC3">
        <w:rPr>
          <w:rFonts w:ascii="Times New Roman" w:eastAsia="Times New Roman" w:hAnsi="Times New Roman" w:cs="Times New Roman"/>
          <w:b/>
          <w:iCs/>
          <w:sz w:val="24"/>
          <w:szCs w:val="24"/>
          <w:lang w:eastAsia="ar-SA"/>
        </w:rPr>
        <w:t>1</w:t>
      </w:r>
      <w:r w:rsidR="002607B4" w:rsidRPr="00202BC3">
        <w:rPr>
          <w:rFonts w:ascii="Times New Roman" w:eastAsia="Times New Roman" w:hAnsi="Times New Roman" w:cs="Times New Roman"/>
          <w:b/>
          <w:iCs/>
          <w:sz w:val="24"/>
          <w:szCs w:val="24"/>
          <w:lang w:eastAsia="ar-SA"/>
        </w:rPr>
        <w:t>.</w:t>
      </w:r>
      <w:r w:rsidR="00C424D8" w:rsidRPr="00202BC3">
        <w:rPr>
          <w:rFonts w:ascii="Times New Roman" w:eastAsia="Times New Roman" w:hAnsi="Times New Roman" w:cs="Times New Roman"/>
          <w:b/>
          <w:iCs/>
          <w:sz w:val="24"/>
          <w:szCs w:val="24"/>
          <w:lang w:eastAsia="ar-SA"/>
        </w:rPr>
        <w:t>3</w:t>
      </w:r>
      <w:r w:rsidRPr="00202BC3">
        <w:rPr>
          <w:rFonts w:ascii="Times New Roman" w:eastAsia="Times New Roman" w:hAnsi="Times New Roman" w:cs="Times New Roman"/>
          <w:b/>
          <w:iCs/>
          <w:sz w:val="24"/>
          <w:szCs w:val="24"/>
          <w:lang w:eastAsia="ar-SA"/>
        </w:rPr>
        <w:t xml:space="preserve"> tejto Zmluvy ďalej </w:t>
      </w:r>
      <w:r w:rsidR="00C424D8" w:rsidRPr="00202BC3">
        <w:rPr>
          <w:rFonts w:ascii="Times New Roman" w:eastAsia="Times New Roman" w:hAnsi="Times New Roman" w:cs="Times New Roman"/>
          <w:b/>
          <w:iCs/>
          <w:sz w:val="24"/>
          <w:szCs w:val="24"/>
          <w:lang w:eastAsia="ar-SA"/>
        </w:rPr>
        <w:t>spoločne len</w:t>
      </w:r>
      <w:r w:rsidRPr="00202BC3">
        <w:rPr>
          <w:rFonts w:ascii="Times New Roman" w:eastAsia="Times New Roman" w:hAnsi="Times New Roman" w:cs="Times New Roman"/>
          <w:b/>
          <w:iCs/>
          <w:sz w:val="24"/>
          <w:szCs w:val="24"/>
          <w:lang w:eastAsia="ar-SA"/>
        </w:rPr>
        <w:t xml:space="preserve"> „Predmet  prevodu“)</w:t>
      </w:r>
    </w:p>
    <w:p w14:paraId="3C741337" w14:textId="77777777" w:rsidR="0051652E" w:rsidRPr="00202BC3" w:rsidRDefault="0051652E" w:rsidP="00A8559C">
      <w:pPr>
        <w:suppressAutoHyphens/>
        <w:spacing w:after="0" w:line="240" w:lineRule="auto"/>
        <w:ind w:right="-286"/>
        <w:rPr>
          <w:rFonts w:ascii="Times New Roman" w:eastAsia="Times New Roman" w:hAnsi="Times New Roman" w:cs="Times New Roman"/>
          <w:b/>
          <w:iCs/>
          <w:sz w:val="24"/>
          <w:szCs w:val="24"/>
          <w:lang w:eastAsia="ar-SA"/>
        </w:rPr>
      </w:pPr>
    </w:p>
    <w:p w14:paraId="4C11E831" w14:textId="77777777" w:rsidR="00A8559C" w:rsidRPr="00202BC3" w:rsidRDefault="00A8559C" w:rsidP="00A8559C">
      <w:pPr>
        <w:suppressAutoHyphens/>
        <w:spacing w:after="0" w:line="240" w:lineRule="auto"/>
        <w:ind w:right="-286"/>
        <w:rPr>
          <w:rFonts w:ascii="Times New Roman" w:eastAsia="Times New Roman" w:hAnsi="Times New Roman" w:cs="Times New Roman"/>
          <w:b/>
          <w:iCs/>
          <w:sz w:val="24"/>
          <w:szCs w:val="24"/>
          <w:lang w:eastAsia="ar-SA"/>
        </w:rPr>
      </w:pPr>
    </w:p>
    <w:p w14:paraId="66057704" w14:textId="77777777" w:rsidR="00E15648" w:rsidRPr="00202BC3" w:rsidRDefault="00E15648" w:rsidP="00A8559C">
      <w:pPr>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Článok III</w:t>
      </w:r>
    </w:p>
    <w:p w14:paraId="7AB3BEC6" w14:textId="77777777" w:rsidR="00E15648" w:rsidRPr="00202BC3" w:rsidRDefault="00E15648" w:rsidP="00A8559C">
      <w:pPr>
        <w:spacing w:after="0" w:line="240" w:lineRule="auto"/>
        <w:jc w:val="center"/>
        <w:rPr>
          <w:rFonts w:ascii="Times New Roman" w:hAnsi="Times New Roman" w:cs="Times New Roman"/>
          <w:b/>
          <w:bCs/>
          <w:sz w:val="24"/>
          <w:szCs w:val="24"/>
        </w:rPr>
      </w:pPr>
      <w:r w:rsidRPr="00202BC3">
        <w:rPr>
          <w:rFonts w:ascii="Times New Roman" w:hAnsi="Times New Roman" w:cs="Times New Roman"/>
          <w:b/>
          <w:bCs/>
          <w:sz w:val="24"/>
          <w:szCs w:val="24"/>
        </w:rPr>
        <w:t>Úprava práv k </w:t>
      </w:r>
      <w:r w:rsidR="00CA3022" w:rsidRPr="00202BC3">
        <w:rPr>
          <w:rFonts w:ascii="Times New Roman" w:hAnsi="Times New Roman" w:cs="Times New Roman"/>
          <w:b/>
          <w:bCs/>
          <w:sz w:val="24"/>
          <w:szCs w:val="24"/>
        </w:rPr>
        <w:t>p</w:t>
      </w:r>
      <w:r w:rsidRPr="00202BC3">
        <w:rPr>
          <w:rFonts w:ascii="Times New Roman" w:hAnsi="Times New Roman" w:cs="Times New Roman"/>
          <w:b/>
          <w:bCs/>
          <w:sz w:val="24"/>
          <w:szCs w:val="24"/>
        </w:rPr>
        <w:t>ozemk</w:t>
      </w:r>
      <w:r w:rsidR="00CA3022" w:rsidRPr="00202BC3">
        <w:rPr>
          <w:rFonts w:ascii="Times New Roman" w:hAnsi="Times New Roman" w:cs="Times New Roman"/>
          <w:b/>
          <w:bCs/>
          <w:sz w:val="24"/>
          <w:szCs w:val="24"/>
        </w:rPr>
        <w:t>u</w:t>
      </w:r>
      <w:r w:rsidRPr="00202BC3">
        <w:rPr>
          <w:rFonts w:ascii="Times New Roman" w:hAnsi="Times New Roman" w:cs="Times New Roman"/>
          <w:b/>
          <w:bCs/>
          <w:sz w:val="24"/>
          <w:szCs w:val="24"/>
        </w:rPr>
        <w:t xml:space="preserve"> zastavan</w:t>
      </w:r>
      <w:r w:rsidR="00CA3022" w:rsidRPr="00202BC3">
        <w:rPr>
          <w:rFonts w:ascii="Times New Roman" w:hAnsi="Times New Roman" w:cs="Times New Roman"/>
          <w:b/>
          <w:bCs/>
          <w:sz w:val="24"/>
          <w:szCs w:val="24"/>
        </w:rPr>
        <w:t>o</w:t>
      </w:r>
      <w:r w:rsidRPr="00202BC3">
        <w:rPr>
          <w:rFonts w:ascii="Times New Roman" w:hAnsi="Times New Roman" w:cs="Times New Roman"/>
          <w:b/>
          <w:bCs/>
          <w:sz w:val="24"/>
          <w:szCs w:val="24"/>
        </w:rPr>
        <w:t>m Domom</w:t>
      </w:r>
      <w:r w:rsidR="00CA3022" w:rsidRPr="00202BC3">
        <w:rPr>
          <w:rFonts w:ascii="Times New Roman" w:hAnsi="Times New Roman" w:cs="Times New Roman"/>
          <w:b/>
          <w:bCs/>
          <w:sz w:val="24"/>
          <w:szCs w:val="24"/>
        </w:rPr>
        <w:t xml:space="preserve"> a priľahlému pozemku k Domu</w:t>
      </w:r>
      <w:r w:rsidRPr="00202BC3">
        <w:rPr>
          <w:rFonts w:ascii="Times New Roman" w:hAnsi="Times New Roman" w:cs="Times New Roman"/>
          <w:b/>
          <w:bCs/>
          <w:sz w:val="24"/>
          <w:szCs w:val="24"/>
        </w:rPr>
        <w:t xml:space="preserve"> </w:t>
      </w:r>
    </w:p>
    <w:p w14:paraId="5CAAA877" w14:textId="77777777" w:rsidR="00EF355B" w:rsidRPr="00202BC3" w:rsidRDefault="00EF355B" w:rsidP="00A8559C">
      <w:pPr>
        <w:spacing w:after="0" w:line="240" w:lineRule="auto"/>
        <w:jc w:val="center"/>
        <w:rPr>
          <w:rFonts w:ascii="Times New Roman" w:hAnsi="Times New Roman" w:cs="Times New Roman"/>
          <w:b/>
          <w:bCs/>
          <w:sz w:val="24"/>
          <w:szCs w:val="24"/>
        </w:rPr>
      </w:pPr>
    </w:p>
    <w:p w14:paraId="1A0DC4DC" w14:textId="77777777" w:rsidR="00DB41AD" w:rsidRPr="00202BC3" w:rsidRDefault="00DB41AD" w:rsidP="00A8559C">
      <w:pPr>
        <w:pStyle w:val="Odstavecseseznamem"/>
        <w:numPr>
          <w:ilvl w:val="0"/>
          <w:numId w:val="19"/>
        </w:numPr>
        <w:spacing w:after="0" w:line="240" w:lineRule="auto"/>
        <w:ind w:left="426" w:right="-284" w:hanging="426"/>
        <w:jc w:val="both"/>
        <w:rPr>
          <w:rFonts w:ascii="Times New Roman" w:hAnsi="Times New Roman" w:cs="Times New Roman"/>
          <w:sz w:val="24"/>
          <w:szCs w:val="24"/>
        </w:rPr>
      </w:pPr>
      <w:r w:rsidRPr="00202BC3">
        <w:rPr>
          <w:rFonts w:ascii="Times New Roman" w:hAnsi="Times New Roman" w:cs="Times New Roman"/>
          <w:sz w:val="24"/>
          <w:szCs w:val="24"/>
        </w:rPr>
        <w:t>Predmetom prevodu podľa tejto Zmluvy sú aj zodpovedajúce spoluvlastnícke podiely na Pozemkoch, a to na pozemku parcela registra „C“ č. 103/1 druh pozemku: zastavaná plocha a nádvorie, výmera: 1496 m² na ktorom je Dom postavený a na pozemku parcela registra „C“ č. 103/2, druh pozemku: zastavaná plocha a nádvorie, výmera: 340 m2, ktorý je priľahlým pozemkom k Domu, všetky zapísané na LV č. 8242, k. ú. Staré Mesto, obec Bratislava – m. č. Staré Mesto, okres Bratislava I.</w:t>
      </w:r>
    </w:p>
    <w:p w14:paraId="1D45E76B" w14:textId="77777777" w:rsidR="00DB41AD" w:rsidRPr="00202BC3" w:rsidRDefault="00DB41AD" w:rsidP="00A8559C">
      <w:pPr>
        <w:widowControl w:val="0"/>
        <w:autoSpaceDE w:val="0"/>
        <w:autoSpaceDN w:val="0"/>
        <w:adjustRightInd w:val="0"/>
        <w:spacing w:after="0" w:line="240" w:lineRule="auto"/>
        <w:ind w:left="426" w:right="-284" w:hanging="426"/>
        <w:jc w:val="both"/>
        <w:rPr>
          <w:rFonts w:ascii="Times New Roman" w:hAnsi="Times New Roman" w:cs="Times New Roman"/>
          <w:sz w:val="24"/>
          <w:szCs w:val="24"/>
        </w:rPr>
      </w:pPr>
    </w:p>
    <w:p w14:paraId="1DCBAFE4" w14:textId="77777777" w:rsidR="00E15648" w:rsidRPr="00202BC3" w:rsidRDefault="00DB41AD" w:rsidP="00A8559C">
      <w:pPr>
        <w:widowControl w:val="0"/>
        <w:autoSpaceDE w:val="0"/>
        <w:autoSpaceDN w:val="0"/>
        <w:adjustRightInd w:val="0"/>
        <w:spacing w:after="0" w:line="240" w:lineRule="auto"/>
        <w:ind w:left="426" w:right="-284" w:hanging="426"/>
        <w:jc w:val="both"/>
        <w:rPr>
          <w:rFonts w:ascii="Times New Roman" w:hAnsi="Times New Roman" w:cs="Times New Roman"/>
          <w:sz w:val="24"/>
          <w:szCs w:val="24"/>
        </w:rPr>
      </w:pPr>
      <w:r w:rsidRPr="00202BC3">
        <w:rPr>
          <w:rFonts w:ascii="Times New Roman" w:hAnsi="Times New Roman" w:cs="Times New Roman"/>
          <w:sz w:val="24"/>
          <w:szCs w:val="24"/>
        </w:rPr>
        <w:t xml:space="preserve">2. </w:t>
      </w:r>
      <w:r w:rsidRPr="00202BC3">
        <w:rPr>
          <w:rFonts w:ascii="Times New Roman" w:hAnsi="Times New Roman" w:cs="Times New Roman"/>
          <w:sz w:val="24"/>
          <w:szCs w:val="24"/>
        </w:rPr>
        <w:tab/>
        <w:t>Kupujúci je oprávnený užívať Pozemky spoločne s ostatnými vlastníkmi bytov a nebytových priestorov v Dome. Pozemky sú v podielovom spoluvlastníctve vlastníkov bytov a nebytových priestorov v Dome.</w:t>
      </w:r>
    </w:p>
    <w:p w14:paraId="2A278443" w14:textId="77777777" w:rsidR="00A8559C" w:rsidRPr="00202BC3" w:rsidRDefault="00A8559C" w:rsidP="00A8559C">
      <w:pPr>
        <w:keepNext/>
        <w:keepLines/>
        <w:suppressAutoHyphens/>
        <w:spacing w:after="0" w:line="240" w:lineRule="auto"/>
        <w:ind w:right="-286"/>
        <w:rPr>
          <w:rFonts w:ascii="Times New Roman" w:hAnsi="Times New Roman" w:cs="Times New Roman"/>
          <w:sz w:val="24"/>
          <w:szCs w:val="24"/>
        </w:rPr>
      </w:pPr>
    </w:p>
    <w:p w14:paraId="4909CE4A" w14:textId="77777777" w:rsidR="00645C33" w:rsidRPr="00202BC3" w:rsidRDefault="00645C33" w:rsidP="00A8559C">
      <w:pPr>
        <w:keepNext/>
        <w:keepLines/>
        <w:suppressAutoHyphens/>
        <w:spacing w:after="0" w:line="240" w:lineRule="auto"/>
        <w:ind w:right="-286"/>
        <w:rPr>
          <w:rFonts w:ascii="Times New Roman" w:eastAsia="Times New Roman" w:hAnsi="Times New Roman" w:cs="Times New Roman"/>
          <w:b/>
          <w:iCs/>
          <w:sz w:val="24"/>
          <w:szCs w:val="24"/>
          <w:lang w:eastAsia="ar-SA"/>
        </w:rPr>
      </w:pPr>
    </w:p>
    <w:p w14:paraId="183BBF75" w14:textId="77777777" w:rsidR="00151C87" w:rsidRPr="00202BC3" w:rsidRDefault="00151C87"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Článok I</w:t>
      </w:r>
      <w:r w:rsidR="00F33CF3" w:rsidRPr="00202BC3">
        <w:rPr>
          <w:rFonts w:ascii="Times New Roman" w:eastAsia="Times New Roman" w:hAnsi="Times New Roman" w:cs="Times New Roman"/>
          <w:b/>
          <w:iCs/>
          <w:sz w:val="24"/>
          <w:szCs w:val="24"/>
          <w:lang w:eastAsia="ar-SA"/>
        </w:rPr>
        <w:t>V</w:t>
      </w:r>
    </w:p>
    <w:p w14:paraId="472CA56C" w14:textId="77777777" w:rsidR="00151C87" w:rsidRPr="00202BC3" w:rsidRDefault="00151C87" w:rsidP="00A8559C">
      <w:pPr>
        <w:keepNext/>
        <w:keepLines/>
        <w:numPr>
          <w:ilvl w:val="4"/>
          <w:numId w:val="0"/>
        </w:numPr>
        <w:tabs>
          <w:tab w:val="left" w:pos="0"/>
        </w:tabs>
        <w:suppressAutoHyphens/>
        <w:spacing w:after="0" w:line="240" w:lineRule="auto"/>
        <w:ind w:right="-286"/>
        <w:jc w:val="center"/>
        <w:outlineLvl w:val="4"/>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Vyhlásenie Zmluvných strán</w:t>
      </w:r>
    </w:p>
    <w:p w14:paraId="16D309BC" w14:textId="77777777" w:rsidR="00EF355B" w:rsidRPr="00202BC3" w:rsidRDefault="00EF355B" w:rsidP="00A8559C">
      <w:pPr>
        <w:keepNext/>
        <w:keepLines/>
        <w:numPr>
          <w:ilvl w:val="4"/>
          <w:numId w:val="0"/>
        </w:numPr>
        <w:tabs>
          <w:tab w:val="left" w:pos="0"/>
        </w:tabs>
        <w:suppressAutoHyphens/>
        <w:spacing w:after="0" w:line="240" w:lineRule="auto"/>
        <w:ind w:right="-286"/>
        <w:jc w:val="center"/>
        <w:outlineLvl w:val="4"/>
        <w:rPr>
          <w:rFonts w:ascii="Times New Roman" w:eastAsia="Times New Roman" w:hAnsi="Times New Roman" w:cs="Times New Roman"/>
          <w:b/>
          <w:iCs/>
          <w:sz w:val="24"/>
          <w:szCs w:val="24"/>
          <w:lang w:eastAsia="ar-SA"/>
        </w:rPr>
      </w:pPr>
    </w:p>
    <w:p w14:paraId="3929418C" w14:textId="77777777" w:rsidR="00151C87" w:rsidRPr="00202BC3" w:rsidRDefault="00151C87" w:rsidP="00A8559C">
      <w:pPr>
        <w:numPr>
          <w:ilvl w:val="1"/>
          <w:numId w:val="6"/>
        </w:numPr>
        <w:tabs>
          <w:tab w:val="left" w:pos="450"/>
        </w:tabs>
        <w:suppressAutoHyphens/>
        <w:spacing w:after="0" w:line="240" w:lineRule="auto"/>
        <w:ind w:left="450" w:right="-286" w:hanging="45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iCs/>
          <w:sz w:val="24"/>
          <w:szCs w:val="24"/>
          <w:lang w:eastAsia="ar-SA"/>
        </w:rPr>
        <w:t>Predávajúci vyhlasuje, že s výnimkou uvedenou v </w:t>
      </w:r>
      <w:r w:rsidR="001F1417" w:rsidRPr="00202BC3">
        <w:rPr>
          <w:rFonts w:ascii="Times New Roman" w:eastAsia="Times New Roman" w:hAnsi="Times New Roman" w:cs="Times New Roman"/>
          <w:iCs/>
          <w:sz w:val="24"/>
          <w:szCs w:val="24"/>
          <w:lang w:eastAsia="ar-SA"/>
        </w:rPr>
        <w:t xml:space="preserve">bodoch </w:t>
      </w:r>
      <w:r w:rsidRPr="00202BC3">
        <w:rPr>
          <w:rFonts w:ascii="Times New Roman" w:eastAsia="Times New Roman" w:hAnsi="Times New Roman" w:cs="Times New Roman"/>
          <w:iCs/>
          <w:sz w:val="24"/>
          <w:szCs w:val="24"/>
          <w:lang w:eastAsia="ar-SA"/>
        </w:rPr>
        <w:t>2</w:t>
      </w:r>
      <w:r w:rsidR="001F1417" w:rsidRPr="00202BC3">
        <w:rPr>
          <w:rFonts w:ascii="Times New Roman" w:eastAsia="Times New Roman" w:hAnsi="Times New Roman" w:cs="Times New Roman"/>
          <w:iCs/>
          <w:sz w:val="24"/>
          <w:szCs w:val="24"/>
          <w:lang w:eastAsia="ar-SA"/>
        </w:rPr>
        <w:t>.</w:t>
      </w:r>
      <w:r w:rsidRPr="00202BC3">
        <w:rPr>
          <w:rFonts w:ascii="Times New Roman" w:eastAsia="Times New Roman" w:hAnsi="Times New Roman" w:cs="Times New Roman"/>
          <w:iCs/>
          <w:sz w:val="24"/>
          <w:szCs w:val="24"/>
          <w:lang w:eastAsia="ar-SA"/>
        </w:rPr>
        <w:t xml:space="preserve"> a</w:t>
      </w:r>
      <w:r w:rsidR="001F1417" w:rsidRPr="00202BC3">
        <w:rPr>
          <w:rFonts w:ascii="Times New Roman" w:eastAsia="Times New Roman" w:hAnsi="Times New Roman" w:cs="Times New Roman"/>
          <w:iCs/>
          <w:sz w:val="24"/>
          <w:szCs w:val="24"/>
          <w:lang w:eastAsia="ar-SA"/>
        </w:rPr>
        <w:t> </w:t>
      </w:r>
      <w:r w:rsidRPr="00202BC3">
        <w:rPr>
          <w:rFonts w:ascii="Times New Roman" w:eastAsia="Times New Roman" w:hAnsi="Times New Roman" w:cs="Times New Roman"/>
          <w:iCs/>
          <w:sz w:val="24"/>
          <w:szCs w:val="24"/>
          <w:lang w:eastAsia="ar-SA"/>
        </w:rPr>
        <w:t>3</w:t>
      </w:r>
      <w:r w:rsidR="001F1417" w:rsidRPr="00202BC3">
        <w:rPr>
          <w:rFonts w:ascii="Times New Roman" w:eastAsia="Times New Roman" w:hAnsi="Times New Roman" w:cs="Times New Roman"/>
          <w:iCs/>
          <w:sz w:val="24"/>
          <w:szCs w:val="24"/>
          <w:lang w:eastAsia="ar-SA"/>
        </w:rPr>
        <w:t>.</w:t>
      </w:r>
      <w:r w:rsidRPr="00202BC3">
        <w:rPr>
          <w:rFonts w:ascii="Times New Roman" w:eastAsia="Times New Roman" w:hAnsi="Times New Roman" w:cs="Times New Roman"/>
          <w:iCs/>
          <w:sz w:val="24"/>
          <w:szCs w:val="24"/>
          <w:lang w:eastAsia="ar-SA"/>
        </w:rPr>
        <w:t xml:space="preserve"> tohto </w:t>
      </w:r>
      <w:r w:rsidR="00DC484F" w:rsidRPr="00202BC3">
        <w:rPr>
          <w:rFonts w:ascii="Times New Roman" w:eastAsia="Times New Roman" w:hAnsi="Times New Roman" w:cs="Times New Roman"/>
          <w:iCs/>
          <w:sz w:val="24"/>
          <w:szCs w:val="24"/>
          <w:lang w:eastAsia="ar-SA"/>
        </w:rPr>
        <w:t>č</w:t>
      </w:r>
      <w:r w:rsidRPr="00202BC3">
        <w:rPr>
          <w:rFonts w:ascii="Times New Roman" w:eastAsia="Times New Roman" w:hAnsi="Times New Roman" w:cs="Times New Roman"/>
          <w:iCs/>
          <w:sz w:val="24"/>
          <w:szCs w:val="24"/>
          <w:lang w:eastAsia="ar-SA"/>
        </w:rPr>
        <w:t xml:space="preserve">lánku </w:t>
      </w:r>
      <w:r w:rsidR="00DC484F" w:rsidRPr="00202BC3">
        <w:rPr>
          <w:rFonts w:ascii="Times New Roman" w:eastAsia="Times New Roman" w:hAnsi="Times New Roman" w:cs="Times New Roman"/>
          <w:iCs/>
          <w:sz w:val="24"/>
          <w:szCs w:val="24"/>
          <w:lang w:eastAsia="ar-SA"/>
        </w:rPr>
        <w:t xml:space="preserve">tejto Zmluvy </w:t>
      </w:r>
      <w:r w:rsidRPr="00202BC3">
        <w:rPr>
          <w:rFonts w:ascii="Times New Roman" w:eastAsia="Times New Roman" w:hAnsi="Times New Roman" w:cs="Times New Roman"/>
          <w:iCs/>
          <w:sz w:val="24"/>
          <w:szCs w:val="24"/>
          <w:lang w:eastAsia="ar-SA"/>
        </w:rPr>
        <w:t xml:space="preserve">na Predmete prevodu neviaznu žiadne dlhy, vecné bremená, záložné práva ani iné právne povinnosti, okrem práv a povinností zapísaných v katastri nehnuteľností, vyplývajúcich z tejto Zmluvy alebo právnych predpisov. Predávajúci zároveň vyhlasuje, že na Predmete prevodu neviaznu žiadne vecné a právne vady, okrem tých priamo uvedených v tejto </w:t>
      </w:r>
      <w:r w:rsidR="0089132C" w:rsidRPr="00202BC3">
        <w:rPr>
          <w:rFonts w:ascii="Times New Roman" w:eastAsia="Times New Roman" w:hAnsi="Times New Roman" w:cs="Times New Roman"/>
          <w:iCs/>
          <w:sz w:val="24"/>
          <w:szCs w:val="24"/>
          <w:lang w:eastAsia="ar-SA"/>
        </w:rPr>
        <w:t>Z</w:t>
      </w:r>
      <w:r w:rsidRPr="00202BC3">
        <w:rPr>
          <w:rFonts w:ascii="Times New Roman" w:eastAsia="Times New Roman" w:hAnsi="Times New Roman" w:cs="Times New Roman"/>
          <w:iCs/>
          <w:sz w:val="24"/>
          <w:szCs w:val="24"/>
          <w:lang w:eastAsia="ar-SA"/>
        </w:rPr>
        <w:t>mluve, a to bez ohľadu na skutočnosť či sú tieto spôsobilé obmedziť vlastníka Predmetu prevodu v užívacích, dispozičných, príp. akýchkoľvek iných právach, ktoré sú s vlastníctvom Predmetu prevodu spojené.</w:t>
      </w:r>
    </w:p>
    <w:p w14:paraId="7EC45FF0" w14:textId="77777777" w:rsidR="002102FD" w:rsidRPr="00202BC3" w:rsidRDefault="002102FD" w:rsidP="00A8559C">
      <w:pPr>
        <w:tabs>
          <w:tab w:val="left" w:pos="450"/>
        </w:tabs>
        <w:suppressAutoHyphens/>
        <w:spacing w:after="0" w:line="240" w:lineRule="auto"/>
        <w:ind w:right="-286"/>
        <w:jc w:val="both"/>
        <w:rPr>
          <w:rFonts w:ascii="Times New Roman" w:eastAsia="Times New Roman" w:hAnsi="Times New Roman" w:cs="Times New Roman"/>
          <w:sz w:val="24"/>
          <w:szCs w:val="24"/>
          <w:lang w:eastAsia="ar-SA"/>
        </w:rPr>
      </w:pPr>
    </w:p>
    <w:p w14:paraId="4EA17059" w14:textId="77777777" w:rsidR="00151C87" w:rsidRPr="00202BC3" w:rsidRDefault="00151C87" w:rsidP="00A8559C">
      <w:pPr>
        <w:numPr>
          <w:ilvl w:val="1"/>
          <w:numId w:val="6"/>
        </w:numPr>
        <w:tabs>
          <w:tab w:val="left" w:pos="450"/>
        </w:tabs>
        <w:suppressAutoHyphens/>
        <w:spacing w:after="0" w:line="240" w:lineRule="auto"/>
        <w:ind w:left="450" w:right="-286" w:hanging="45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Kupujúci vyhlasuje, že je oboznámený a berie na vedomie skutočnosť, že na Predmete prevodu je zriadené vecné bremeno spočívajúce v povinnosti vlastníka pozemku a stavby </w:t>
      </w:r>
      <w:proofErr w:type="spellStart"/>
      <w:r w:rsidRPr="00202BC3">
        <w:rPr>
          <w:rFonts w:ascii="Times New Roman" w:eastAsia="Times New Roman" w:hAnsi="Times New Roman" w:cs="Times New Roman"/>
          <w:sz w:val="24"/>
          <w:szCs w:val="24"/>
          <w:lang w:eastAsia="ar-SA"/>
        </w:rPr>
        <w:t>súp</w:t>
      </w:r>
      <w:proofErr w:type="spellEnd"/>
      <w:r w:rsidRPr="00202BC3">
        <w:rPr>
          <w:rFonts w:ascii="Times New Roman" w:eastAsia="Times New Roman" w:hAnsi="Times New Roman" w:cs="Times New Roman"/>
          <w:sz w:val="24"/>
          <w:szCs w:val="24"/>
          <w:lang w:eastAsia="ar-SA"/>
        </w:rPr>
        <w:t xml:space="preserve">. č.100478 na pozemku </w:t>
      </w:r>
      <w:proofErr w:type="spellStart"/>
      <w:r w:rsidRPr="00202BC3">
        <w:rPr>
          <w:rFonts w:ascii="Times New Roman" w:eastAsia="Times New Roman" w:hAnsi="Times New Roman" w:cs="Times New Roman"/>
          <w:sz w:val="24"/>
          <w:szCs w:val="24"/>
          <w:lang w:eastAsia="ar-SA"/>
        </w:rPr>
        <w:t>parc</w:t>
      </w:r>
      <w:proofErr w:type="spellEnd"/>
      <w:r w:rsidRPr="00202BC3">
        <w:rPr>
          <w:rFonts w:ascii="Times New Roman" w:eastAsia="Times New Roman" w:hAnsi="Times New Roman" w:cs="Times New Roman"/>
          <w:sz w:val="24"/>
          <w:szCs w:val="24"/>
          <w:lang w:eastAsia="ar-SA"/>
        </w:rPr>
        <w:t>. č.</w:t>
      </w:r>
      <w:r w:rsidR="004546C0"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 xml:space="preserve">103/1 strpieť užívanie požiarneho únikového východu v prospech vlastníka pozemkov </w:t>
      </w:r>
      <w:proofErr w:type="spellStart"/>
      <w:r w:rsidRPr="00202BC3">
        <w:rPr>
          <w:rFonts w:ascii="Times New Roman" w:eastAsia="Times New Roman" w:hAnsi="Times New Roman" w:cs="Times New Roman"/>
          <w:sz w:val="24"/>
          <w:szCs w:val="24"/>
          <w:lang w:eastAsia="ar-SA"/>
        </w:rPr>
        <w:t>parc</w:t>
      </w:r>
      <w:proofErr w:type="spellEnd"/>
      <w:r w:rsidRPr="00202BC3">
        <w:rPr>
          <w:rFonts w:ascii="Times New Roman" w:eastAsia="Times New Roman" w:hAnsi="Times New Roman" w:cs="Times New Roman"/>
          <w:sz w:val="24"/>
          <w:szCs w:val="24"/>
          <w:lang w:eastAsia="ar-SA"/>
        </w:rPr>
        <w:t xml:space="preserve">. č.103/3 a </w:t>
      </w:r>
      <w:smartTag w:uri="urn:schemas-microsoft-com:office:smarttags" w:element="metricconverter">
        <w:smartTagPr>
          <w:attr w:name="ProductID" w:val="105 a"/>
        </w:smartTagPr>
        <w:r w:rsidRPr="00202BC3">
          <w:rPr>
            <w:rFonts w:ascii="Times New Roman" w:eastAsia="Times New Roman" w:hAnsi="Times New Roman" w:cs="Times New Roman"/>
            <w:sz w:val="24"/>
            <w:szCs w:val="24"/>
            <w:lang w:eastAsia="ar-SA"/>
          </w:rPr>
          <w:t>105 a</w:t>
        </w:r>
      </w:smartTag>
      <w:r w:rsidRPr="00202BC3">
        <w:rPr>
          <w:rFonts w:ascii="Times New Roman" w:eastAsia="Times New Roman" w:hAnsi="Times New Roman" w:cs="Times New Roman"/>
          <w:sz w:val="24"/>
          <w:szCs w:val="24"/>
          <w:lang w:eastAsia="ar-SA"/>
        </w:rPr>
        <w:t xml:space="preserve"> stavby so </w:t>
      </w:r>
      <w:proofErr w:type="spellStart"/>
      <w:r w:rsidRPr="00202BC3">
        <w:rPr>
          <w:rFonts w:ascii="Times New Roman" w:eastAsia="Times New Roman" w:hAnsi="Times New Roman" w:cs="Times New Roman"/>
          <w:sz w:val="24"/>
          <w:szCs w:val="24"/>
          <w:lang w:eastAsia="ar-SA"/>
        </w:rPr>
        <w:t>súp</w:t>
      </w:r>
      <w:proofErr w:type="spellEnd"/>
      <w:r w:rsidRPr="00202BC3">
        <w:rPr>
          <w:rFonts w:ascii="Times New Roman" w:eastAsia="Times New Roman" w:hAnsi="Times New Roman" w:cs="Times New Roman"/>
          <w:sz w:val="24"/>
          <w:szCs w:val="24"/>
          <w:lang w:eastAsia="ar-SA"/>
        </w:rPr>
        <w:t xml:space="preserve">. č.478 na pozemku </w:t>
      </w:r>
      <w:proofErr w:type="spellStart"/>
      <w:r w:rsidRPr="00202BC3">
        <w:rPr>
          <w:rFonts w:ascii="Times New Roman" w:eastAsia="Times New Roman" w:hAnsi="Times New Roman" w:cs="Times New Roman"/>
          <w:sz w:val="24"/>
          <w:szCs w:val="24"/>
          <w:lang w:eastAsia="ar-SA"/>
        </w:rPr>
        <w:t>parc</w:t>
      </w:r>
      <w:proofErr w:type="spellEnd"/>
      <w:r w:rsidRPr="00202BC3">
        <w:rPr>
          <w:rFonts w:ascii="Times New Roman" w:eastAsia="Times New Roman" w:hAnsi="Times New Roman" w:cs="Times New Roman"/>
          <w:sz w:val="24"/>
          <w:szCs w:val="24"/>
          <w:lang w:eastAsia="ar-SA"/>
        </w:rPr>
        <w:t xml:space="preserve">. č.103/3 a umožniť prístup k požiarnemu únikovému východu v prípade požiaru a mimoriadnej udalosti /bombový útok, </w:t>
      </w:r>
      <w:r w:rsidRPr="00202BC3">
        <w:rPr>
          <w:rFonts w:ascii="Times New Roman" w:eastAsia="Times New Roman" w:hAnsi="Times New Roman" w:cs="Times New Roman"/>
          <w:sz w:val="24"/>
          <w:szCs w:val="24"/>
          <w:lang w:eastAsia="ar-SA"/>
        </w:rPr>
        <w:lastRenderedPageBreak/>
        <w:t>ohrozenie života osôb, zrútenie nehnuteľnosti a pod./ podľa V-10762/06 zo dňa 3.8.2006</w:t>
      </w:r>
      <w:r w:rsidR="006742C7" w:rsidRPr="00202BC3">
        <w:rPr>
          <w:rFonts w:ascii="Times New Roman" w:eastAsia="Times New Roman" w:hAnsi="Times New Roman" w:cs="Times New Roman"/>
          <w:sz w:val="24"/>
          <w:szCs w:val="24"/>
          <w:lang w:eastAsia="ar-SA"/>
        </w:rPr>
        <w:t xml:space="preserve"> (ďalej len „</w:t>
      </w:r>
      <w:r w:rsidR="006742C7" w:rsidRPr="00202BC3">
        <w:rPr>
          <w:rFonts w:ascii="Times New Roman" w:eastAsia="Times New Roman" w:hAnsi="Times New Roman" w:cs="Times New Roman"/>
          <w:b/>
          <w:sz w:val="24"/>
          <w:szCs w:val="24"/>
          <w:lang w:eastAsia="ar-SA"/>
        </w:rPr>
        <w:t xml:space="preserve">Vecné </w:t>
      </w:r>
      <w:r w:rsidR="00F62CBC" w:rsidRPr="00202BC3">
        <w:rPr>
          <w:rFonts w:ascii="Times New Roman" w:eastAsia="Times New Roman" w:hAnsi="Times New Roman" w:cs="Times New Roman"/>
          <w:b/>
          <w:sz w:val="24"/>
          <w:szCs w:val="24"/>
          <w:lang w:eastAsia="ar-SA"/>
        </w:rPr>
        <w:t>bremeno</w:t>
      </w:r>
      <w:r w:rsidR="006742C7" w:rsidRPr="00202BC3">
        <w:rPr>
          <w:rFonts w:ascii="Times New Roman" w:eastAsia="Times New Roman" w:hAnsi="Times New Roman" w:cs="Times New Roman"/>
          <w:sz w:val="24"/>
          <w:szCs w:val="24"/>
          <w:lang w:eastAsia="ar-SA"/>
        </w:rPr>
        <w:t>“)</w:t>
      </w:r>
      <w:r w:rsidRPr="00202BC3">
        <w:rPr>
          <w:rFonts w:ascii="Times New Roman" w:eastAsia="Times New Roman" w:hAnsi="Times New Roman" w:cs="Times New Roman"/>
          <w:sz w:val="24"/>
          <w:szCs w:val="24"/>
          <w:lang w:eastAsia="ar-SA"/>
        </w:rPr>
        <w:t>.</w:t>
      </w:r>
    </w:p>
    <w:p w14:paraId="225FF168" w14:textId="77777777" w:rsidR="00151C87" w:rsidRPr="00202BC3" w:rsidRDefault="00151C87" w:rsidP="00A8559C">
      <w:pPr>
        <w:tabs>
          <w:tab w:val="left" w:pos="450"/>
        </w:tabs>
        <w:suppressAutoHyphens/>
        <w:spacing w:after="0" w:line="240" w:lineRule="auto"/>
        <w:ind w:right="-286"/>
        <w:jc w:val="both"/>
        <w:rPr>
          <w:rFonts w:ascii="Times New Roman" w:eastAsia="Times New Roman" w:hAnsi="Times New Roman" w:cs="Times New Roman"/>
          <w:sz w:val="24"/>
          <w:szCs w:val="24"/>
          <w:lang w:eastAsia="ar-SA"/>
        </w:rPr>
      </w:pPr>
    </w:p>
    <w:p w14:paraId="55BCEBE9" w14:textId="77777777" w:rsidR="00380687" w:rsidRPr="00202BC3" w:rsidRDefault="00380687" w:rsidP="00A8559C">
      <w:pPr>
        <w:numPr>
          <w:ilvl w:val="1"/>
          <w:numId w:val="6"/>
        </w:numPr>
        <w:tabs>
          <w:tab w:val="left" w:pos="450"/>
        </w:tabs>
        <w:suppressAutoHyphens/>
        <w:spacing w:after="0" w:line="240" w:lineRule="auto"/>
        <w:ind w:left="450" w:right="-286" w:hanging="45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Predávajúci vyhlasuje, že na základe uznesenia Krajského súdu v Brne </w:t>
      </w:r>
      <w:proofErr w:type="spellStart"/>
      <w:r w:rsidRPr="00202BC3">
        <w:rPr>
          <w:rFonts w:ascii="Times New Roman" w:eastAsia="Times New Roman" w:hAnsi="Times New Roman" w:cs="Times New Roman"/>
          <w:sz w:val="24"/>
          <w:szCs w:val="24"/>
          <w:lang w:eastAsia="ar-SA"/>
        </w:rPr>
        <w:t>č.j</w:t>
      </w:r>
      <w:proofErr w:type="spellEnd"/>
      <w:r w:rsidRPr="00202BC3">
        <w:rPr>
          <w:rFonts w:ascii="Times New Roman" w:eastAsia="Times New Roman" w:hAnsi="Times New Roman" w:cs="Times New Roman"/>
          <w:sz w:val="24"/>
          <w:szCs w:val="24"/>
          <w:lang w:eastAsia="ar-SA"/>
        </w:rPr>
        <w:t xml:space="preserve">. KSBR 40 INS 17963/2018-B-70 zo dňa 11.4.2019 bolo rozhodnuté o vyhlásení konkurzu na majetok Predávajúceho ako dlžníka, ktorého účinky nastali dňa 11.04.2019 v 13:50 min a uzatvorením tejto Zmluvy neukracuje žiadnych svojich veriteľov a nemôžu byť naplnené podmienky pre úspešné odporovanie tejto Zmluvy. Za </w:t>
      </w:r>
      <w:proofErr w:type="spellStart"/>
      <w:r w:rsidRPr="00202BC3">
        <w:rPr>
          <w:rFonts w:ascii="Times New Roman" w:eastAsia="Times New Roman" w:hAnsi="Times New Roman" w:cs="Times New Roman"/>
          <w:sz w:val="24"/>
          <w:szCs w:val="24"/>
          <w:lang w:eastAsia="ar-SA"/>
        </w:rPr>
        <w:t>insolvenčného</w:t>
      </w:r>
      <w:proofErr w:type="spellEnd"/>
      <w:r w:rsidRPr="00202BC3">
        <w:rPr>
          <w:rFonts w:ascii="Times New Roman" w:eastAsia="Times New Roman" w:hAnsi="Times New Roman" w:cs="Times New Roman"/>
          <w:sz w:val="24"/>
          <w:szCs w:val="24"/>
          <w:lang w:eastAsia="ar-SA"/>
        </w:rPr>
        <w:t xml:space="preserve"> správu bol ustanovený Ing. David Jánošík, IČ: 720 74 477, </w:t>
      </w:r>
      <w:proofErr w:type="spellStart"/>
      <w:r w:rsidRPr="00202BC3">
        <w:rPr>
          <w:rFonts w:ascii="Times New Roman" w:eastAsia="Times New Roman" w:hAnsi="Times New Roman" w:cs="Times New Roman"/>
          <w:sz w:val="24"/>
          <w:szCs w:val="24"/>
          <w:lang w:eastAsia="ar-SA"/>
        </w:rPr>
        <w:t>Gočárova</w:t>
      </w:r>
      <w:proofErr w:type="spellEnd"/>
      <w:r w:rsidRPr="00202BC3">
        <w:rPr>
          <w:rFonts w:ascii="Times New Roman" w:eastAsia="Times New Roman" w:hAnsi="Times New Roman" w:cs="Times New Roman"/>
          <w:sz w:val="24"/>
          <w:szCs w:val="24"/>
          <w:lang w:eastAsia="ar-SA"/>
        </w:rPr>
        <w:t xml:space="preserve"> 1105/36, 500 02 Hradec Králové, Česká republika (ďalej len „</w:t>
      </w:r>
      <w:r w:rsidRPr="00202BC3">
        <w:rPr>
          <w:rFonts w:ascii="Times New Roman" w:eastAsia="Times New Roman" w:hAnsi="Times New Roman" w:cs="Times New Roman"/>
          <w:b/>
          <w:sz w:val="24"/>
          <w:szCs w:val="24"/>
          <w:lang w:eastAsia="ar-SA"/>
        </w:rPr>
        <w:t>Správca</w:t>
      </w:r>
      <w:r w:rsidRPr="00202BC3">
        <w:rPr>
          <w:rFonts w:ascii="Times New Roman" w:eastAsia="Times New Roman" w:hAnsi="Times New Roman" w:cs="Times New Roman"/>
          <w:sz w:val="24"/>
          <w:szCs w:val="24"/>
          <w:lang w:eastAsia="ar-SA"/>
        </w:rPr>
        <w:t>“). Kupujúci vyhlasuje, že o  skutočnosti uvedenej Predávajúcim v predchádzajúcich vetách bol riadne oboznámený a berie ju na vedomie a na základe týchto skutočností mu nie sú známe žiadne skutočnosti právnej alebo faktickej povahy, ktoré by obmedzovali jeho zmluvnú voľnosť a bránili mu uzavrieť túto Zmluvu.</w:t>
      </w:r>
    </w:p>
    <w:p w14:paraId="4BB32E46" w14:textId="77777777" w:rsidR="00380687" w:rsidRPr="00202BC3" w:rsidRDefault="00380687" w:rsidP="00A8559C">
      <w:pPr>
        <w:tabs>
          <w:tab w:val="left" w:pos="450"/>
        </w:tabs>
        <w:suppressAutoHyphens/>
        <w:spacing w:after="0" w:line="240" w:lineRule="auto"/>
        <w:ind w:right="-286"/>
        <w:jc w:val="both"/>
        <w:rPr>
          <w:rFonts w:ascii="Times New Roman" w:eastAsia="Times New Roman" w:hAnsi="Times New Roman" w:cs="Times New Roman"/>
          <w:sz w:val="24"/>
          <w:szCs w:val="24"/>
          <w:lang w:eastAsia="ar-SA"/>
        </w:rPr>
      </w:pPr>
    </w:p>
    <w:p w14:paraId="73CD857C" w14:textId="7F068EB1" w:rsidR="002218F9" w:rsidRPr="00202BC3" w:rsidRDefault="00151C87" w:rsidP="002218F9">
      <w:pPr>
        <w:numPr>
          <w:ilvl w:val="1"/>
          <w:numId w:val="6"/>
        </w:numPr>
        <w:tabs>
          <w:tab w:val="left" w:pos="450"/>
        </w:tabs>
        <w:suppressAutoHyphens/>
        <w:spacing w:after="0" w:line="240" w:lineRule="auto"/>
        <w:ind w:left="450" w:right="-286" w:hanging="45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Predávajúci vyhlasuje, že ku dňu uzavretia tejto Zmluvy viazn</w:t>
      </w:r>
      <w:r w:rsidR="00D05A3F" w:rsidRPr="00202BC3">
        <w:rPr>
          <w:rFonts w:ascii="Times New Roman" w:eastAsia="Times New Roman" w:hAnsi="Times New Roman" w:cs="Times New Roman"/>
          <w:sz w:val="24"/>
          <w:szCs w:val="24"/>
          <w:lang w:eastAsia="ar-SA"/>
        </w:rPr>
        <w:t>e</w:t>
      </w:r>
      <w:r w:rsidRPr="00202BC3">
        <w:rPr>
          <w:rFonts w:ascii="Times New Roman" w:eastAsia="Times New Roman" w:hAnsi="Times New Roman" w:cs="Times New Roman"/>
          <w:sz w:val="24"/>
          <w:szCs w:val="24"/>
          <w:lang w:eastAsia="ar-SA"/>
        </w:rPr>
        <w:t xml:space="preserve"> na Predmete prevodu záložné práv</w:t>
      </w:r>
      <w:r w:rsidR="005B6681" w:rsidRPr="00202BC3">
        <w:rPr>
          <w:rFonts w:ascii="Times New Roman" w:eastAsia="Times New Roman" w:hAnsi="Times New Roman" w:cs="Times New Roman"/>
          <w:sz w:val="24"/>
          <w:szCs w:val="24"/>
          <w:lang w:eastAsia="ar-SA"/>
        </w:rPr>
        <w:t>o</w:t>
      </w:r>
      <w:r w:rsidRPr="00202BC3">
        <w:rPr>
          <w:rFonts w:ascii="Times New Roman" w:eastAsia="Times New Roman" w:hAnsi="Times New Roman" w:cs="Times New Roman"/>
          <w:sz w:val="24"/>
          <w:szCs w:val="24"/>
          <w:lang w:eastAsia="ar-SA"/>
        </w:rPr>
        <w:t xml:space="preserve"> </w:t>
      </w:r>
      <w:proofErr w:type="spellStart"/>
      <w:r w:rsidR="00515E73" w:rsidRPr="00202BC3">
        <w:rPr>
          <w:rFonts w:ascii="Times New Roman" w:hAnsi="Times New Roman" w:cs="Times New Roman"/>
          <w:sz w:val="24"/>
          <w:szCs w:val="24"/>
        </w:rPr>
        <w:t>Gomanold</w:t>
      </w:r>
      <w:proofErr w:type="spellEnd"/>
      <w:r w:rsidR="00515E73" w:rsidRPr="00202BC3">
        <w:rPr>
          <w:rFonts w:ascii="Times New Roman" w:hAnsi="Times New Roman" w:cs="Times New Roman"/>
          <w:sz w:val="24"/>
          <w:szCs w:val="24"/>
        </w:rPr>
        <w:t xml:space="preserve">, </w:t>
      </w:r>
      <w:proofErr w:type="spellStart"/>
      <w:r w:rsidR="00515E73" w:rsidRPr="00202BC3">
        <w:rPr>
          <w:rFonts w:ascii="Times New Roman" w:hAnsi="Times New Roman" w:cs="Times New Roman"/>
          <w:sz w:val="24"/>
          <w:szCs w:val="24"/>
        </w:rPr>
        <w:t>a.s</w:t>
      </w:r>
      <w:proofErr w:type="spellEnd"/>
      <w:r w:rsidR="00515E73" w:rsidRPr="00202BC3">
        <w:rPr>
          <w:rFonts w:ascii="Times New Roman" w:hAnsi="Times New Roman" w:cs="Times New Roman"/>
          <w:sz w:val="24"/>
          <w:szCs w:val="24"/>
        </w:rPr>
        <w:t xml:space="preserve">., so sídlom </w:t>
      </w:r>
      <w:proofErr w:type="spellStart"/>
      <w:r w:rsidR="00515E73" w:rsidRPr="00202BC3">
        <w:rPr>
          <w:rFonts w:ascii="Times New Roman" w:hAnsi="Times New Roman" w:cs="Times New Roman"/>
          <w:sz w:val="24"/>
          <w:szCs w:val="24"/>
        </w:rPr>
        <w:t>Pobřežní</w:t>
      </w:r>
      <w:proofErr w:type="spellEnd"/>
      <w:r w:rsidR="00515E73" w:rsidRPr="00202BC3">
        <w:rPr>
          <w:rFonts w:ascii="Times New Roman" w:hAnsi="Times New Roman" w:cs="Times New Roman"/>
          <w:sz w:val="24"/>
          <w:szCs w:val="24"/>
        </w:rPr>
        <w:t xml:space="preserve"> 297/14, 18600 Praha</w:t>
      </w:r>
      <w:r w:rsidR="008A5409" w:rsidRPr="00202BC3">
        <w:rPr>
          <w:rFonts w:ascii="Times New Roman" w:hAnsi="Times New Roman" w:cs="Times New Roman"/>
          <w:sz w:val="24"/>
          <w:szCs w:val="24"/>
        </w:rPr>
        <w:t xml:space="preserve"> 8 - </w:t>
      </w:r>
      <w:proofErr w:type="spellStart"/>
      <w:r w:rsidR="008A5409" w:rsidRPr="00202BC3">
        <w:rPr>
          <w:rFonts w:ascii="Times New Roman" w:hAnsi="Times New Roman" w:cs="Times New Roman"/>
          <w:sz w:val="24"/>
          <w:szCs w:val="24"/>
        </w:rPr>
        <w:t>Karlín</w:t>
      </w:r>
      <w:proofErr w:type="spellEnd"/>
      <w:r w:rsidR="00515E73" w:rsidRPr="00202BC3">
        <w:rPr>
          <w:rFonts w:ascii="Times New Roman" w:hAnsi="Times New Roman" w:cs="Times New Roman"/>
          <w:sz w:val="24"/>
          <w:szCs w:val="24"/>
        </w:rPr>
        <w:t>, Česká republika, IČO: 27931536,</w:t>
      </w:r>
      <w:r w:rsidR="00515E73" w:rsidRPr="00202BC3">
        <w:rPr>
          <w:rFonts w:ascii="Times New Roman" w:eastAsia="Times New Roman" w:hAnsi="Times New Roman" w:cs="Times New Roman"/>
          <w:sz w:val="24"/>
          <w:szCs w:val="24"/>
          <w:lang w:eastAsia="ar-SA"/>
        </w:rPr>
        <w:t xml:space="preserve"> zapísaná pod spisovou značkou B 12162 vedenou u Mestského súdu v Prahe</w:t>
      </w:r>
      <w:r w:rsidRPr="00202BC3">
        <w:rPr>
          <w:rFonts w:ascii="Times New Roman" w:eastAsia="Times New Roman" w:hAnsi="Times New Roman" w:cs="Times New Roman"/>
          <w:sz w:val="24"/>
          <w:szCs w:val="24"/>
          <w:lang w:eastAsia="ar-SA"/>
        </w:rPr>
        <w:t xml:space="preserve"> (ďalej len</w:t>
      </w:r>
      <w:r w:rsidRPr="00202BC3">
        <w:rPr>
          <w:rFonts w:ascii="Times New Roman" w:eastAsia="Times New Roman" w:hAnsi="Times New Roman" w:cs="Times New Roman"/>
          <w:b/>
          <w:sz w:val="24"/>
          <w:szCs w:val="24"/>
          <w:lang w:eastAsia="ar-SA"/>
        </w:rPr>
        <w:t xml:space="preserve"> „</w:t>
      </w:r>
      <w:r w:rsidR="008F1544" w:rsidRPr="00202BC3">
        <w:rPr>
          <w:rFonts w:ascii="Times New Roman" w:eastAsia="Times New Roman" w:hAnsi="Times New Roman" w:cs="Times New Roman"/>
          <w:b/>
          <w:sz w:val="24"/>
          <w:szCs w:val="24"/>
          <w:lang w:eastAsia="ar-SA"/>
        </w:rPr>
        <w:t>Veriteľ</w:t>
      </w:r>
      <w:r w:rsidRPr="00202BC3">
        <w:rPr>
          <w:rFonts w:ascii="Times New Roman" w:eastAsia="Times New Roman" w:hAnsi="Times New Roman" w:cs="Times New Roman"/>
          <w:b/>
          <w:sz w:val="24"/>
          <w:szCs w:val="24"/>
          <w:lang w:eastAsia="ar-SA"/>
        </w:rPr>
        <w:t>“</w:t>
      </w:r>
      <w:r w:rsidRPr="00202BC3">
        <w:rPr>
          <w:rFonts w:ascii="Times New Roman" w:eastAsia="Times New Roman" w:hAnsi="Times New Roman" w:cs="Times New Roman"/>
          <w:sz w:val="24"/>
          <w:szCs w:val="24"/>
          <w:lang w:eastAsia="ar-SA"/>
        </w:rPr>
        <w:t>), zabezpečujúce pohľadávk</w:t>
      </w:r>
      <w:r w:rsidR="0034277E" w:rsidRPr="00202BC3">
        <w:rPr>
          <w:rFonts w:ascii="Times New Roman" w:eastAsia="Times New Roman" w:hAnsi="Times New Roman" w:cs="Times New Roman"/>
          <w:sz w:val="24"/>
          <w:szCs w:val="24"/>
          <w:lang w:eastAsia="ar-SA"/>
        </w:rPr>
        <w:t xml:space="preserve">u </w:t>
      </w:r>
      <w:r w:rsidR="008F1544" w:rsidRPr="00202BC3">
        <w:rPr>
          <w:rFonts w:ascii="Times New Roman" w:eastAsia="Times New Roman" w:hAnsi="Times New Roman" w:cs="Times New Roman"/>
          <w:sz w:val="24"/>
          <w:szCs w:val="24"/>
          <w:lang w:eastAsia="ar-SA"/>
        </w:rPr>
        <w:t>Veriteľ</w:t>
      </w:r>
      <w:r w:rsidR="008A5409" w:rsidRPr="00202BC3">
        <w:rPr>
          <w:rFonts w:ascii="Times New Roman" w:eastAsia="Times New Roman" w:hAnsi="Times New Roman" w:cs="Times New Roman"/>
          <w:sz w:val="24"/>
          <w:szCs w:val="24"/>
          <w:lang w:eastAsia="ar-SA"/>
        </w:rPr>
        <w:t>a</w:t>
      </w:r>
      <w:r w:rsidR="0034277E" w:rsidRPr="00202BC3">
        <w:rPr>
          <w:rFonts w:ascii="Times New Roman" w:eastAsia="Times New Roman" w:hAnsi="Times New Roman" w:cs="Times New Roman"/>
          <w:sz w:val="24"/>
          <w:szCs w:val="24"/>
          <w:lang w:eastAsia="ar-SA"/>
        </w:rPr>
        <w:t xml:space="preserve"> voči Predávajúcemu,</w:t>
      </w:r>
      <w:r w:rsidRPr="00202BC3">
        <w:rPr>
          <w:rFonts w:ascii="Times New Roman" w:eastAsia="Times New Roman" w:hAnsi="Times New Roman" w:cs="Times New Roman"/>
          <w:sz w:val="24"/>
          <w:szCs w:val="24"/>
          <w:lang w:eastAsia="ar-SA"/>
        </w:rPr>
        <w:t xml:space="preserve"> ktorý bol povolený pod </w:t>
      </w:r>
      <w:r w:rsidR="008A5409" w:rsidRPr="00202BC3">
        <w:rPr>
          <w:rFonts w:ascii="Arial" w:hAnsi="Arial" w:cs="Arial"/>
          <w:sz w:val="25"/>
          <w:szCs w:val="25"/>
        </w:rPr>
        <w:t xml:space="preserve"> </w:t>
      </w:r>
      <w:r w:rsidR="008A5409" w:rsidRPr="00202BC3">
        <w:rPr>
          <w:rFonts w:ascii="Times New Roman" w:hAnsi="Times New Roman" w:cs="Times New Roman"/>
          <w:sz w:val="24"/>
          <w:szCs w:val="24"/>
        </w:rPr>
        <w:t>V-27010/2017 zo dňa 28.09.2017, Zmluva o postúpení pohľadávky z 25.6.2019, Z-15435/2019</w:t>
      </w:r>
      <w:r w:rsidR="006742C7" w:rsidRPr="00202BC3">
        <w:rPr>
          <w:rFonts w:ascii="Times New Roman" w:hAnsi="Times New Roman" w:cs="Times New Roman"/>
          <w:sz w:val="24"/>
          <w:szCs w:val="24"/>
        </w:rPr>
        <w:t xml:space="preserve"> (ďalej len „</w:t>
      </w:r>
      <w:r w:rsidR="006742C7" w:rsidRPr="00202BC3">
        <w:rPr>
          <w:rFonts w:ascii="Times New Roman" w:hAnsi="Times New Roman" w:cs="Times New Roman"/>
          <w:b/>
          <w:sz w:val="24"/>
          <w:szCs w:val="24"/>
        </w:rPr>
        <w:t>Záložné právo</w:t>
      </w:r>
      <w:r w:rsidR="006742C7" w:rsidRPr="00202BC3">
        <w:rPr>
          <w:rFonts w:ascii="Times New Roman" w:hAnsi="Times New Roman" w:cs="Times New Roman"/>
          <w:sz w:val="24"/>
          <w:szCs w:val="24"/>
        </w:rPr>
        <w:t>“)</w:t>
      </w:r>
      <w:r w:rsidRPr="00202BC3">
        <w:rPr>
          <w:rFonts w:ascii="Times New Roman" w:eastAsia="Times New Roman" w:hAnsi="Times New Roman" w:cs="Times New Roman"/>
          <w:sz w:val="24"/>
          <w:szCs w:val="24"/>
          <w:lang w:eastAsia="ar-SA"/>
        </w:rPr>
        <w:t>. Kupujúci</w:t>
      </w:r>
      <w:r w:rsidRPr="00202BC3">
        <w:rPr>
          <w:rFonts w:ascii="Times New Roman" w:eastAsia="Times New Roman" w:hAnsi="Times New Roman" w:cs="Times New Roman"/>
          <w:sz w:val="24"/>
          <w:szCs w:val="20"/>
          <w:lang w:eastAsia="ar-SA"/>
        </w:rPr>
        <w:t xml:space="preserve"> vyhlasuje, že bol o existencii </w:t>
      </w:r>
      <w:r w:rsidR="006742C7" w:rsidRPr="00202BC3">
        <w:rPr>
          <w:rFonts w:ascii="Times New Roman" w:eastAsia="Times New Roman" w:hAnsi="Times New Roman" w:cs="Times New Roman"/>
          <w:sz w:val="24"/>
          <w:szCs w:val="20"/>
          <w:lang w:eastAsia="ar-SA"/>
        </w:rPr>
        <w:t>Z</w:t>
      </w:r>
      <w:r w:rsidRPr="00202BC3">
        <w:rPr>
          <w:rFonts w:ascii="Times New Roman" w:eastAsia="Times New Roman" w:hAnsi="Times New Roman" w:cs="Times New Roman"/>
          <w:sz w:val="24"/>
          <w:szCs w:val="20"/>
          <w:lang w:eastAsia="ar-SA"/>
        </w:rPr>
        <w:t>áložn</w:t>
      </w:r>
      <w:r w:rsidR="005B6681" w:rsidRPr="00202BC3">
        <w:rPr>
          <w:rFonts w:ascii="Times New Roman" w:eastAsia="Times New Roman" w:hAnsi="Times New Roman" w:cs="Times New Roman"/>
          <w:sz w:val="24"/>
          <w:szCs w:val="20"/>
          <w:lang w:eastAsia="ar-SA"/>
        </w:rPr>
        <w:t>ého</w:t>
      </w:r>
      <w:r w:rsidRPr="00202BC3">
        <w:rPr>
          <w:rFonts w:ascii="Times New Roman" w:eastAsia="Times New Roman" w:hAnsi="Times New Roman" w:cs="Times New Roman"/>
          <w:sz w:val="24"/>
          <w:szCs w:val="20"/>
          <w:lang w:eastAsia="ar-SA"/>
        </w:rPr>
        <w:t xml:space="preserve"> práv</w:t>
      </w:r>
      <w:r w:rsidR="005B6681" w:rsidRPr="00202BC3">
        <w:rPr>
          <w:rFonts w:ascii="Times New Roman" w:eastAsia="Times New Roman" w:hAnsi="Times New Roman" w:cs="Times New Roman"/>
          <w:sz w:val="24"/>
          <w:szCs w:val="20"/>
          <w:lang w:eastAsia="ar-SA"/>
        </w:rPr>
        <w:t>a</w:t>
      </w:r>
      <w:r w:rsidRPr="00202BC3">
        <w:rPr>
          <w:rFonts w:ascii="Times New Roman" w:eastAsia="Times New Roman" w:hAnsi="Times New Roman" w:cs="Times New Roman"/>
          <w:sz w:val="24"/>
          <w:szCs w:val="20"/>
          <w:lang w:eastAsia="ar-SA"/>
        </w:rPr>
        <w:t xml:space="preserve"> vyrozumený a Predmet prevodu </w:t>
      </w:r>
      <w:r w:rsidRPr="00202BC3">
        <w:rPr>
          <w:rFonts w:ascii="Times New Roman" w:eastAsia="Times New Roman" w:hAnsi="Times New Roman" w:cs="Times New Roman"/>
          <w:sz w:val="24"/>
          <w:szCs w:val="24"/>
          <w:lang w:eastAsia="ar-SA"/>
        </w:rPr>
        <w:t xml:space="preserve">s týmito </w:t>
      </w:r>
      <w:r w:rsidR="006742C7" w:rsidRPr="00202BC3">
        <w:rPr>
          <w:rFonts w:ascii="Times New Roman" w:eastAsia="Times New Roman" w:hAnsi="Times New Roman" w:cs="Times New Roman"/>
          <w:sz w:val="24"/>
          <w:szCs w:val="24"/>
          <w:lang w:eastAsia="ar-SA"/>
        </w:rPr>
        <w:t>Z</w:t>
      </w:r>
      <w:r w:rsidRPr="00202BC3">
        <w:rPr>
          <w:rFonts w:ascii="Times New Roman" w:eastAsia="Times New Roman" w:hAnsi="Times New Roman" w:cs="Times New Roman"/>
          <w:sz w:val="24"/>
          <w:szCs w:val="24"/>
          <w:lang w:eastAsia="ar-SA"/>
        </w:rPr>
        <w:t>áložným práv</w:t>
      </w:r>
      <w:r w:rsidR="005B6681" w:rsidRPr="00202BC3">
        <w:rPr>
          <w:rFonts w:ascii="Times New Roman" w:eastAsia="Times New Roman" w:hAnsi="Times New Roman" w:cs="Times New Roman"/>
          <w:sz w:val="24"/>
          <w:szCs w:val="24"/>
          <w:lang w:eastAsia="ar-SA"/>
        </w:rPr>
        <w:t>o</w:t>
      </w:r>
      <w:r w:rsidRPr="00202BC3">
        <w:rPr>
          <w:rFonts w:ascii="Times New Roman" w:eastAsia="Times New Roman" w:hAnsi="Times New Roman" w:cs="Times New Roman"/>
          <w:sz w:val="24"/>
          <w:szCs w:val="24"/>
          <w:lang w:eastAsia="ar-SA"/>
        </w:rPr>
        <w:t xml:space="preserve">m </w:t>
      </w:r>
      <w:r w:rsidRPr="00202BC3">
        <w:rPr>
          <w:rFonts w:ascii="Times New Roman" w:eastAsia="Times New Roman" w:hAnsi="Times New Roman" w:cs="Times New Roman"/>
          <w:sz w:val="24"/>
          <w:szCs w:val="20"/>
          <w:lang w:eastAsia="ar-SA"/>
        </w:rPr>
        <w:t xml:space="preserve">kupuje. </w:t>
      </w:r>
      <w:r w:rsidR="005A0221" w:rsidRPr="00202BC3">
        <w:rPr>
          <w:rFonts w:ascii="Times New Roman" w:eastAsia="Times New Roman" w:hAnsi="Times New Roman" w:cs="Times New Roman"/>
          <w:sz w:val="24"/>
          <w:szCs w:val="20"/>
          <w:lang w:eastAsia="ar-SA"/>
        </w:rPr>
        <w:t xml:space="preserve">Predávajúci </w:t>
      </w:r>
      <w:r w:rsidR="00533C53" w:rsidRPr="00202BC3">
        <w:rPr>
          <w:rFonts w:ascii="Times New Roman" w:eastAsia="Times New Roman" w:hAnsi="Times New Roman" w:cs="Times New Roman"/>
          <w:sz w:val="24"/>
          <w:szCs w:val="20"/>
          <w:lang w:eastAsia="ar-SA"/>
        </w:rPr>
        <w:t>vy</w:t>
      </w:r>
      <w:r w:rsidR="005A0221" w:rsidRPr="00202BC3">
        <w:rPr>
          <w:rFonts w:ascii="Times New Roman" w:eastAsia="Times New Roman" w:hAnsi="Times New Roman" w:cs="Times New Roman"/>
          <w:sz w:val="24"/>
          <w:szCs w:val="20"/>
          <w:lang w:eastAsia="ar-SA"/>
        </w:rPr>
        <w:t>hlasuje, že úhradou Kúpnej ceny</w:t>
      </w:r>
      <w:r w:rsidR="00046328" w:rsidRPr="00202BC3">
        <w:rPr>
          <w:rFonts w:ascii="Times New Roman" w:eastAsia="Times New Roman" w:hAnsi="Times New Roman" w:cs="Times New Roman"/>
          <w:sz w:val="24"/>
          <w:szCs w:val="20"/>
          <w:lang w:eastAsia="ar-SA"/>
        </w:rPr>
        <w:t xml:space="preserve"> </w:t>
      </w:r>
      <w:r w:rsidR="005A0221" w:rsidRPr="00202BC3">
        <w:rPr>
          <w:rFonts w:ascii="Times New Roman" w:eastAsia="Times New Roman" w:hAnsi="Times New Roman" w:cs="Times New Roman"/>
          <w:sz w:val="24"/>
          <w:szCs w:val="20"/>
          <w:lang w:eastAsia="ar-SA"/>
        </w:rPr>
        <w:t xml:space="preserve">v prospech bankového účtu </w:t>
      </w:r>
      <w:proofErr w:type="spellStart"/>
      <w:r w:rsidR="005A0221" w:rsidRPr="00202BC3">
        <w:rPr>
          <w:rFonts w:ascii="Times New Roman" w:eastAsia="Times New Roman" w:hAnsi="Times New Roman" w:cs="Times New Roman"/>
          <w:sz w:val="24"/>
          <w:szCs w:val="20"/>
          <w:lang w:eastAsia="ar-SA"/>
        </w:rPr>
        <w:t>insolvenčného</w:t>
      </w:r>
      <w:proofErr w:type="spellEnd"/>
      <w:r w:rsidR="005A0221" w:rsidRPr="00202BC3">
        <w:rPr>
          <w:rFonts w:ascii="Times New Roman" w:eastAsia="Times New Roman" w:hAnsi="Times New Roman" w:cs="Times New Roman"/>
          <w:sz w:val="24"/>
          <w:szCs w:val="20"/>
          <w:lang w:eastAsia="ar-SA"/>
        </w:rPr>
        <w:t xml:space="preserve"> správcu Predávajúceho dôjde v zmysle § 167 ods. 4 zák. č. 182/2006 </w:t>
      </w:r>
      <w:proofErr w:type="spellStart"/>
      <w:r w:rsidR="005A0221" w:rsidRPr="00202BC3">
        <w:rPr>
          <w:rFonts w:ascii="Times New Roman" w:eastAsia="Times New Roman" w:hAnsi="Times New Roman" w:cs="Times New Roman"/>
          <w:sz w:val="24"/>
          <w:szCs w:val="20"/>
          <w:lang w:eastAsia="ar-SA"/>
        </w:rPr>
        <w:t>Sb</w:t>
      </w:r>
      <w:proofErr w:type="spellEnd"/>
      <w:r w:rsidR="005A0221" w:rsidRPr="00202BC3">
        <w:rPr>
          <w:rFonts w:ascii="Times New Roman" w:eastAsia="Times New Roman" w:hAnsi="Times New Roman" w:cs="Times New Roman"/>
          <w:sz w:val="24"/>
          <w:szCs w:val="20"/>
          <w:lang w:eastAsia="ar-SA"/>
        </w:rPr>
        <w:t xml:space="preserve">. o úpadku a </w:t>
      </w:r>
      <w:proofErr w:type="spellStart"/>
      <w:r w:rsidR="005A0221" w:rsidRPr="00202BC3">
        <w:rPr>
          <w:rFonts w:ascii="Times New Roman" w:eastAsia="Times New Roman" w:hAnsi="Times New Roman" w:cs="Times New Roman"/>
          <w:sz w:val="24"/>
          <w:szCs w:val="20"/>
          <w:lang w:eastAsia="ar-SA"/>
        </w:rPr>
        <w:t>způsobech</w:t>
      </w:r>
      <w:proofErr w:type="spellEnd"/>
      <w:r w:rsidR="005A0221" w:rsidRPr="00202BC3">
        <w:rPr>
          <w:rFonts w:ascii="Times New Roman" w:eastAsia="Times New Roman" w:hAnsi="Times New Roman" w:cs="Times New Roman"/>
          <w:sz w:val="24"/>
          <w:szCs w:val="20"/>
          <w:lang w:eastAsia="ar-SA"/>
        </w:rPr>
        <w:t xml:space="preserve"> jeho </w:t>
      </w:r>
      <w:proofErr w:type="spellStart"/>
      <w:r w:rsidR="005A0221" w:rsidRPr="00202BC3">
        <w:rPr>
          <w:rFonts w:ascii="Times New Roman" w:eastAsia="Times New Roman" w:hAnsi="Times New Roman" w:cs="Times New Roman"/>
          <w:sz w:val="24"/>
          <w:szCs w:val="20"/>
          <w:lang w:eastAsia="ar-SA"/>
        </w:rPr>
        <w:t>řešení</w:t>
      </w:r>
      <w:proofErr w:type="spellEnd"/>
      <w:r w:rsidR="005A0221" w:rsidRPr="00202BC3">
        <w:rPr>
          <w:rFonts w:ascii="Times New Roman" w:eastAsia="Times New Roman" w:hAnsi="Times New Roman" w:cs="Times New Roman"/>
          <w:sz w:val="24"/>
          <w:szCs w:val="20"/>
          <w:lang w:eastAsia="ar-SA"/>
        </w:rPr>
        <w:t xml:space="preserve"> (</w:t>
      </w:r>
      <w:proofErr w:type="spellStart"/>
      <w:r w:rsidR="005A0221" w:rsidRPr="00202BC3">
        <w:rPr>
          <w:rFonts w:ascii="Times New Roman" w:eastAsia="Times New Roman" w:hAnsi="Times New Roman" w:cs="Times New Roman"/>
          <w:sz w:val="24"/>
          <w:szCs w:val="20"/>
          <w:lang w:eastAsia="ar-SA"/>
        </w:rPr>
        <w:t>insolvenční</w:t>
      </w:r>
      <w:proofErr w:type="spellEnd"/>
      <w:r w:rsidR="005A0221" w:rsidRPr="00202BC3">
        <w:rPr>
          <w:rFonts w:ascii="Times New Roman" w:eastAsia="Times New Roman" w:hAnsi="Times New Roman" w:cs="Times New Roman"/>
          <w:sz w:val="24"/>
          <w:szCs w:val="20"/>
          <w:lang w:eastAsia="ar-SA"/>
        </w:rPr>
        <w:t xml:space="preserve"> zákon)</w:t>
      </w:r>
      <w:r w:rsidR="00CA3022" w:rsidRPr="00202BC3">
        <w:rPr>
          <w:rFonts w:ascii="Times New Roman" w:eastAsia="Times New Roman" w:hAnsi="Times New Roman" w:cs="Times New Roman"/>
          <w:sz w:val="24"/>
          <w:szCs w:val="20"/>
          <w:lang w:eastAsia="ar-SA"/>
        </w:rPr>
        <w:t xml:space="preserve"> Českej republiky</w:t>
      </w:r>
      <w:r w:rsidR="005A0221" w:rsidRPr="00202BC3">
        <w:rPr>
          <w:rFonts w:ascii="Times New Roman" w:eastAsia="Times New Roman" w:hAnsi="Times New Roman" w:cs="Times New Roman"/>
          <w:sz w:val="24"/>
          <w:szCs w:val="20"/>
          <w:lang w:eastAsia="ar-SA"/>
        </w:rPr>
        <w:t xml:space="preserve"> k zániku Záložného práva a insolvenčný správca bezodkladne o uvedenej skutočnosti vystaví a doručí </w:t>
      </w:r>
      <w:r w:rsidR="00932D58" w:rsidRPr="00202BC3">
        <w:rPr>
          <w:rFonts w:ascii="Times New Roman" w:eastAsia="Times New Roman" w:hAnsi="Times New Roman" w:cs="Times New Roman"/>
          <w:sz w:val="24"/>
          <w:szCs w:val="20"/>
          <w:lang w:eastAsia="ar-SA"/>
        </w:rPr>
        <w:t>K</w:t>
      </w:r>
      <w:r w:rsidR="005A0221" w:rsidRPr="00202BC3">
        <w:rPr>
          <w:rFonts w:ascii="Times New Roman" w:eastAsia="Times New Roman" w:hAnsi="Times New Roman" w:cs="Times New Roman"/>
          <w:sz w:val="24"/>
          <w:szCs w:val="20"/>
          <w:lang w:eastAsia="ar-SA"/>
        </w:rPr>
        <w:t xml:space="preserve">upujúcemu originál potvrdenia o zániku Záložného práva v zmysle §167 ods. 5 zák. č. 182/2006 </w:t>
      </w:r>
      <w:proofErr w:type="spellStart"/>
      <w:r w:rsidR="005A0221" w:rsidRPr="00202BC3">
        <w:rPr>
          <w:rFonts w:ascii="Times New Roman" w:eastAsia="Times New Roman" w:hAnsi="Times New Roman" w:cs="Times New Roman"/>
          <w:sz w:val="24"/>
          <w:szCs w:val="20"/>
          <w:lang w:eastAsia="ar-SA"/>
        </w:rPr>
        <w:t>Sb</w:t>
      </w:r>
      <w:proofErr w:type="spellEnd"/>
      <w:r w:rsidR="005A0221" w:rsidRPr="00202BC3">
        <w:rPr>
          <w:rFonts w:ascii="Times New Roman" w:eastAsia="Times New Roman" w:hAnsi="Times New Roman" w:cs="Times New Roman"/>
          <w:sz w:val="24"/>
          <w:szCs w:val="20"/>
          <w:lang w:eastAsia="ar-SA"/>
        </w:rPr>
        <w:t xml:space="preserve">. </w:t>
      </w:r>
      <w:r w:rsidR="00BE0263" w:rsidRPr="00202BC3">
        <w:rPr>
          <w:rFonts w:ascii="Times New Roman" w:eastAsia="Times New Roman" w:hAnsi="Times New Roman" w:cs="Times New Roman"/>
          <w:sz w:val="24"/>
          <w:szCs w:val="20"/>
          <w:lang w:eastAsia="ar-SA"/>
        </w:rPr>
        <w:t xml:space="preserve">najneskôr do </w:t>
      </w:r>
      <w:r w:rsidR="00C73417" w:rsidRPr="00202BC3">
        <w:rPr>
          <w:rFonts w:ascii="Times New Roman" w:eastAsia="Times New Roman" w:hAnsi="Times New Roman" w:cs="Times New Roman"/>
          <w:sz w:val="24"/>
          <w:szCs w:val="20"/>
          <w:lang w:eastAsia="ar-SA"/>
        </w:rPr>
        <w:t xml:space="preserve">10 pracovných </w:t>
      </w:r>
      <w:r w:rsidRPr="00202BC3">
        <w:rPr>
          <w:rFonts w:ascii="Times New Roman" w:eastAsia="Times New Roman" w:hAnsi="Times New Roman" w:cs="Times New Roman"/>
          <w:sz w:val="24"/>
          <w:szCs w:val="20"/>
          <w:lang w:eastAsia="ar-SA"/>
        </w:rPr>
        <w:t xml:space="preserve">dní po tom, čo bude Kupujúcim Predávajúcemu uhradená v súlade s touto Zmluvou celá </w:t>
      </w:r>
      <w:r w:rsidR="00380687" w:rsidRPr="00202BC3">
        <w:rPr>
          <w:rFonts w:ascii="Times New Roman" w:eastAsia="Times New Roman" w:hAnsi="Times New Roman" w:cs="Times New Roman"/>
          <w:sz w:val="24"/>
          <w:szCs w:val="20"/>
          <w:lang w:eastAsia="ar-SA"/>
        </w:rPr>
        <w:t>k</w:t>
      </w:r>
      <w:r w:rsidR="005A0221" w:rsidRPr="00202BC3">
        <w:rPr>
          <w:rFonts w:ascii="Times New Roman" w:eastAsia="Times New Roman" w:hAnsi="Times New Roman" w:cs="Times New Roman"/>
          <w:sz w:val="24"/>
          <w:szCs w:val="20"/>
          <w:lang w:eastAsia="ar-SA"/>
        </w:rPr>
        <w:t xml:space="preserve">úpna </w:t>
      </w:r>
      <w:r w:rsidRPr="00202BC3">
        <w:rPr>
          <w:rFonts w:ascii="Times New Roman" w:eastAsia="Times New Roman" w:hAnsi="Times New Roman" w:cs="Times New Roman"/>
          <w:sz w:val="24"/>
          <w:szCs w:val="20"/>
          <w:lang w:eastAsia="ar-SA"/>
        </w:rPr>
        <w:t xml:space="preserve">cena </w:t>
      </w:r>
      <w:r w:rsidRPr="00202BC3">
        <w:rPr>
          <w:rFonts w:ascii="Times New Roman" w:eastAsia="Times New Roman" w:hAnsi="Times New Roman" w:cs="Times New Roman"/>
          <w:sz w:val="24"/>
          <w:szCs w:val="24"/>
          <w:lang w:eastAsia="ar-SA"/>
        </w:rPr>
        <w:t xml:space="preserve">(ako je definovaná nižšie) </w:t>
      </w:r>
      <w:r w:rsidRPr="00202BC3">
        <w:rPr>
          <w:rFonts w:ascii="Times New Roman" w:eastAsia="Times New Roman" w:hAnsi="Times New Roman" w:cs="Times New Roman"/>
          <w:sz w:val="24"/>
          <w:szCs w:val="20"/>
          <w:lang w:eastAsia="ar-SA"/>
        </w:rPr>
        <w:t>a platne uzavretá táto Zmluva</w:t>
      </w:r>
      <w:r w:rsidR="002218F9" w:rsidRPr="00202BC3">
        <w:rPr>
          <w:rFonts w:ascii="Times New Roman" w:eastAsia="Times New Roman" w:hAnsi="Times New Roman" w:cs="Times New Roman"/>
          <w:sz w:val="24"/>
          <w:szCs w:val="20"/>
          <w:lang w:eastAsia="ar-SA"/>
        </w:rPr>
        <w:t>.</w:t>
      </w:r>
      <w:r w:rsidR="00BE0263" w:rsidRPr="00202BC3">
        <w:rPr>
          <w:rFonts w:ascii="Times New Roman" w:eastAsia="Times New Roman" w:hAnsi="Times New Roman" w:cs="Times New Roman"/>
          <w:sz w:val="24"/>
          <w:szCs w:val="20"/>
          <w:lang w:eastAsia="ar-SA"/>
        </w:rPr>
        <w:t xml:space="preserve"> Návrh na výmaz Záložného práva podá Kupujúci.</w:t>
      </w:r>
    </w:p>
    <w:p w14:paraId="2E86EA39" w14:textId="77777777" w:rsidR="00151C87" w:rsidRPr="00202BC3" w:rsidRDefault="00151C87" w:rsidP="009C463E">
      <w:pPr>
        <w:tabs>
          <w:tab w:val="left" w:pos="450"/>
        </w:tabs>
        <w:suppressAutoHyphens/>
        <w:spacing w:after="0" w:line="240" w:lineRule="auto"/>
        <w:ind w:left="450" w:right="-286"/>
        <w:jc w:val="both"/>
        <w:rPr>
          <w:rFonts w:ascii="Times New Roman" w:eastAsia="Times New Roman" w:hAnsi="Times New Roman" w:cs="Times New Roman"/>
          <w:iCs/>
          <w:sz w:val="24"/>
          <w:szCs w:val="24"/>
          <w:lang w:eastAsia="ar-SA"/>
        </w:rPr>
      </w:pPr>
    </w:p>
    <w:p w14:paraId="5EDAF428" w14:textId="72911E27" w:rsidR="005E60D0" w:rsidRPr="00202BC3" w:rsidRDefault="005E60D0" w:rsidP="005E60D0">
      <w:pPr>
        <w:numPr>
          <w:ilvl w:val="1"/>
          <w:numId w:val="6"/>
        </w:numPr>
        <w:tabs>
          <w:tab w:val="clear" w:pos="1785"/>
        </w:tabs>
        <w:suppressAutoHyphens/>
        <w:spacing w:after="0" w:line="240" w:lineRule="auto"/>
        <w:ind w:left="426" w:right="-286" w:hanging="42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Predávajúci vyhlasuje</w:t>
      </w:r>
      <w:r w:rsidR="008C3721" w:rsidRPr="00202BC3">
        <w:rPr>
          <w:rFonts w:ascii="Times New Roman" w:eastAsia="Times New Roman" w:hAnsi="Times New Roman" w:cs="Times New Roman"/>
          <w:iCs/>
          <w:sz w:val="24"/>
          <w:szCs w:val="24"/>
          <w:lang w:eastAsia="ar-SA"/>
        </w:rPr>
        <w:t xml:space="preserve">, že nasledovné vyhlásenia sú </w:t>
      </w:r>
      <w:r w:rsidRPr="00202BC3">
        <w:rPr>
          <w:rFonts w:ascii="Times New Roman" w:eastAsia="Times New Roman" w:hAnsi="Times New Roman" w:cs="Times New Roman"/>
          <w:iCs/>
          <w:sz w:val="24"/>
          <w:szCs w:val="24"/>
          <w:lang w:eastAsia="ar-SA"/>
        </w:rPr>
        <w:t>ku dňu podpisu Zmluv</w:t>
      </w:r>
      <w:r w:rsidR="008C3721" w:rsidRPr="00202BC3">
        <w:rPr>
          <w:rFonts w:ascii="Times New Roman" w:eastAsia="Times New Roman" w:hAnsi="Times New Roman" w:cs="Times New Roman"/>
          <w:iCs/>
          <w:sz w:val="24"/>
          <w:szCs w:val="24"/>
          <w:lang w:eastAsia="ar-SA"/>
        </w:rPr>
        <w:t>y pravdivé</w:t>
      </w:r>
      <w:r w:rsidR="00E9421B" w:rsidRPr="00202BC3">
        <w:rPr>
          <w:rFonts w:ascii="Times New Roman" w:eastAsia="Times New Roman" w:hAnsi="Times New Roman" w:cs="Times New Roman"/>
          <w:iCs/>
          <w:sz w:val="24"/>
          <w:szCs w:val="24"/>
          <w:lang w:eastAsia="ar-SA"/>
        </w:rPr>
        <w:t xml:space="preserve"> a v takom stave zostanú až do prevodu vlastníckeho práva k Predmetu prevodu v prospech Kupujúceho podľa tejto Zmluvy</w:t>
      </w:r>
      <w:r w:rsidR="008C3721" w:rsidRPr="00202BC3">
        <w:rPr>
          <w:rFonts w:ascii="Times New Roman" w:eastAsia="Times New Roman" w:hAnsi="Times New Roman" w:cs="Times New Roman"/>
          <w:iCs/>
          <w:sz w:val="24"/>
          <w:szCs w:val="24"/>
          <w:lang w:eastAsia="ar-SA"/>
        </w:rPr>
        <w:t>:</w:t>
      </w:r>
      <w:r w:rsidRPr="00202BC3">
        <w:rPr>
          <w:rFonts w:ascii="Times New Roman" w:eastAsia="Times New Roman" w:hAnsi="Times New Roman" w:cs="Times New Roman"/>
          <w:iCs/>
          <w:sz w:val="24"/>
          <w:szCs w:val="24"/>
          <w:lang w:eastAsia="ar-SA"/>
        </w:rPr>
        <w:t xml:space="preserve"> </w:t>
      </w:r>
    </w:p>
    <w:p w14:paraId="3738E502" w14:textId="77777777" w:rsidR="008C3721" w:rsidRPr="00202BC3" w:rsidRDefault="005E60D0" w:rsidP="005E60D0">
      <w:pPr>
        <w:pStyle w:val="Odstavecseseznamem"/>
        <w:numPr>
          <w:ilvl w:val="0"/>
          <w:numId w:val="42"/>
        </w:numPr>
        <w:suppressAutoHyphens/>
        <w:spacing w:after="0" w:line="240" w:lineRule="auto"/>
        <w:ind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Predmet prevodu patrí do majetkovej podstaty Predávajúceho ako úpadcu</w:t>
      </w:r>
      <w:r w:rsidR="008C3721" w:rsidRPr="00202BC3">
        <w:rPr>
          <w:rFonts w:ascii="Times New Roman" w:eastAsia="Times New Roman" w:hAnsi="Times New Roman" w:cs="Times New Roman"/>
          <w:iCs/>
          <w:sz w:val="24"/>
          <w:szCs w:val="24"/>
          <w:lang w:eastAsia="ar-SA"/>
        </w:rPr>
        <w:t xml:space="preserve"> v konkurznom konaní </w:t>
      </w:r>
      <w:r w:rsidR="008C3721" w:rsidRPr="00202BC3">
        <w:rPr>
          <w:rFonts w:ascii="Times New Roman" w:eastAsia="Times New Roman" w:hAnsi="Times New Roman" w:cs="Times New Roman"/>
          <w:sz w:val="24"/>
          <w:szCs w:val="24"/>
          <w:lang w:eastAsia="ar-SA"/>
        </w:rPr>
        <w:t xml:space="preserve">vyhlásenom na základe uznesenia Krajského súdu v Brne </w:t>
      </w:r>
      <w:proofErr w:type="spellStart"/>
      <w:r w:rsidR="008C3721" w:rsidRPr="00202BC3">
        <w:rPr>
          <w:rFonts w:ascii="Times New Roman" w:eastAsia="Times New Roman" w:hAnsi="Times New Roman" w:cs="Times New Roman"/>
          <w:sz w:val="24"/>
          <w:szCs w:val="24"/>
          <w:lang w:eastAsia="ar-SA"/>
        </w:rPr>
        <w:t>č.j</w:t>
      </w:r>
      <w:proofErr w:type="spellEnd"/>
      <w:r w:rsidR="008C3721" w:rsidRPr="00202BC3">
        <w:rPr>
          <w:rFonts w:ascii="Times New Roman" w:eastAsia="Times New Roman" w:hAnsi="Times New Roman" w:cs="Times New Roman"/>
          <w:sz w:val="24"/>
          <w:szCs w:val="24"/>
          <w:lang w:eastAsia="ar-SA"/>
        </w:rPr>
        <w:t>. KSBR 40 INS 17963/2018-B-70 zo dňa 11.4.2019,</w:t>
      </w:r>
    </w:p>
    <w:p w14:paraId="532F1293" w14:textId="77777777" w:rsidR="008C3721" w:rsidRPr="00202BC3" w:rsidRDefault="005E60D0" w:rsidP="008C3721">
      <w:pPr>
        <w:pStyle w:val="Odstavecseseznamem"/>
        <w:numPr>
          <w:ilvl w:val="0"/>
          <w:numId w:val="42"/>
        </w:numPr>
        <w:suppressAutoHyphens/>
        <w:spacing w:after="0" w:line="240" w:lineRule="auto"/>
        <w:ind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Vo vzťahu k</w:t>
      </w:r>
      <w:r w:rsidR="008C3721" w:rsidRPr="00202BC3">
        <w:rPr>
          <w:rFonts w:ascii="Times New Roman" w:eastAsia="Times New Roman" w:hAnsi="Times New Roman" w:cs="Times New Roman"/>
          <w:iCs/>
          <w:sz w:val="24"/>
          <w:szCs w:val="24"/>
          <w:lang w:eastAsia="ar-SA"/>
        </w:rPr>
        <w:t> Predmetu prevodu</w:t>
      </w:r>
      <w:r w:rsidRPr="00202BC3">
        <w:rPr>
          <w:rFonts w:ascii="Times New Roman" w:eastAsia="Times New Roman" w:hAnsi="Times New Roman" w:cs="Times New Roman"/>
          <w:iCs/>
          <w:sz w:val="24"/>
          <w:szCs w:val="24"/>
          <w:lang w:eastAsia="ar-SA"/>
        </w:rPr>
        <w:t xml:space="preserve"> nebola podaná žaloba na jej vylúčenie zo súpisu</w:t>
      </w:r>
      <w:r w:rsidR="008C3721" w:rsidRPr="00202BC3">
        <w:rPr>
          <w:rFonts w:ascii="Times New Roman" w:eastAsia="Times New Roman" w:hAnsi="Times New Roman" w:cs="Times New Roman"/>
          <w:iCs/>
          <w:sz w:val="24"/>
          <w:szCs w:val="24"/>
          <w:lang w:eastAsia="ar-SA"/>
        </w:rPr>
        <w:t xml:space="preserve"> majetkovej</w:t>
      </w:r>
      <w:r w:rsidRPr="00202BC3">
        <w:rPr>
          <w:rFonts w:ascii="Times New Roman" w:eastAsia="Times New Roman" w:hAnsi="Times New Roman" w:cs="Times New Roman"/>
          <w:iCs/>
          <w:sz w:val="24"/>
          <w:szCs w:val="24"/>
          <w:lang w:eastAsia="ar-SA"/>
        </w:rPr>
        <w:t xml:space="preserve"> podstaty dlžníka v zmysle § 225 </w:t>
      </w:r>
      <w:r w:rsidR="008C3721" w:rsidRPr="00202BC3">
        <w:rPr>
          <w:rFonts w:ascii="Times New Roman" w:eastAsia="Times New Roman" w:hAnsi="Times New Roman" w:cs="Times New Roman"/>
          <w:iCs/>
          <w:sz w:val="24"/>
          <w:szCs w:val="24"/>
          <w:lang w:eastAsia="ar-SA"/>
        </w:rPr>
        <w:t xml:space="preserve">českého </w:t>
      </w:r>
      <w:proofErr w:type="spellStart"/>
      <w:r w:rsidR="008C3721" w:rsidRPr="00202BC3">
        <w:rPr>
          <w:rFonts w:ascii="Times New Roman" w:eastAsia="Times New Roman" w:hAnsi="Times New Roman" w:cs="Times New Roman"/>
          <w:iCs/>
          <w:sz w:val="24"/>
          <w:szCs w:val="24"/>
          <w:lang w:eastAsia="ar-SA"/>
        </w:rPr>
        <w:t>insolvenčného</w:t>
      </w:r>
      <w:proofErr w:type="spellEnd"/>
      <w:r w:rsidR="008C3721" w:rsidRPr="00202BC3">
        <w:rPr>
          <w:rFonts w:ascii="Times New Roman" w:eastAsia="Times New Roman" w:hAnsi="Times New Roman" w:cs="Times New Roman"/>
          <w:iCs/>
          <w:sz w:val="24"/>
          <w:szCs w:val="24"/>
          <w:lang w:eastAsia="ar-SA"/>
        </w:rPr>
        <w:t xml:space="preserve"> zákona</w:t>
      </w:r>
      <w:r w:rsidRPr="00202BC3">
        <w:rPr>
          <w:rFonts w:ascii="Times New Roman" w:eastAsia="Times New Roman" w:hAnsi="Times New Roman" w:cs="Times New Roman"/>
          <w:iCs/>
          <w:sz w:val="24"/>
          <w:szCs w:val="24"/>
          <w:lang w:eastAsia="ar-SA"/>
        </w:rPr>
        <w:t xml:space="preserve"> a žiadny spor o vylúčení </w:t>
      </w:r>
      <w:r w:rsidR="008C3721" w:rsidRPr="00202BC3">
        <w:rPr>
          <w:rFonts w:ascii="Times New Roman" w:eastAsia="Times New Roman" w:hAnsi="Times New Roman" w:cs="Times New Roman"/>
          <w:iCs/>
          <w:sz w:val="24"/>
          <w:szCs w:val="24"/>
          <w:lang w:eastAsia="ar-SA"/>
        </w:rPr>
        <w:t>Predmetu prevodu</w:t>
      </w:r>
      <w:r w:rsidRPr="00202BC3">
        <w:rPr>
          <w:rFonts w:ascii="Times New Roman" w:eastAsia="Times New Roman" w:hAnsi="Times New Roman" w:cs="Times New Roman"/>
          <w:iCs/>
          <w:sz w:val="24"/>
          <w:szCs w:val="24"/>
          <w:lang w:eastAsia="ar-SA"/>
        </w:rPr>
        <w:t xml:space="preserve"> z</w:t>
      </w:r>
      <w:r w:rsidR="008C3721" w:rsidRPr="00202BC3">
        <w:rPr>
          <w:rFonts w:ascii="Times New Roman" w:eastAsia="Times New Roman" w:hAnsi="Times New Roman" w:cs="Times New Roman"/>
          <w:iCs/>
          <w:sz w:val="24"/>
          <w:szCs w:val="24"/>
          <w:lang w:eastAsia="ar-SA"/>
        </w:rPr>
        <w:t xml:space="preserve"> majetkovej</w:t>
      </w:r>
      <w:r w:rsidRPr="00202BC3">
        <w:rPr>
          <w:rFonts w:ascii="Times New Roman" w:eastAsia="Times New Roman" w:hAnsi="Times New Roman" w:cs="Times New Roman"/>
          <w:iCs/>
          <w:sz w:val="24"/>
          <w:szCs w:val="24"/>
          <w:lang w:eastAsia="ar-SA"/>
        </w:rPr>
        <w:t xml:space="preserve"> podstaty nie je vedený</w:t>
      </w:r>
      <w:r w:rsidR="008C3721" w:rsidRPr="00202BC3">
        <w:rPr>
          <w:rFonts w:ascii="Times New Roman" w:eastAsia="Times New Roman" w:hAnsi="Times New Roman" w:cs="Times New Roman"/>
          <w:iCs/>
          <w:sz w:val="24"/>
          <w:szCs w:val="24"/>
          <w:lang w:eastAsia="ar-SA"/>
        </w:rPr>
        <w:t>,</w:t>
      </w:r>
    </w:p>
    <w:p w14:paraId="7278F423" w14:textId="0F2BCF17" w:rsidR="008C3721" w:rsidRPr="00202BC3" w:rsidRDefault="005E60D0" w:rsidP="008C3721">
      <w:pPr>
        <w:pStyle w:val="Odstavecseseznamem"/>
        <w:numPr>
          <w:ilvl w:val="0"/>
          <w:numId w:val="42"/>
        </w:numPr>
        <w:suppressAutoHyphens/>
        <w:spacing w:after="0" w:line="240" w:lineRule="auto"/>
        <w:ind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 xml:space="preserve"> Nehnuteľnosť nebola z majetkovej podstaty</w:t>
      </w:r>
      <w:r w:rsidR="008C3721" w:rsidRPr="00202BC3">
        <w:rPr>
          <w:rFonts w:ascii="Times New Roman" w:eastAsia="Times New Roman" w:hAnsi="Times New Roman" w:cs="Times New Roman"/>
          <w:iCs/>
          <w:sz w:val="24"/>
          <w:szCs w:val="24"/>
          <w:lang w:eastAsia="ar-SA"/>
        </w:rPr>
        <w:t xml:space="preserve"> </w:t>
      </w:r>
      <w:r w:rsidR="002D54E1" w:rsidRPr="00202BC3">
        <w:rPr>
          <w:rFonts w:ascii="Times New Roman" w:eastAsia="Times New Roman" w:hAnsi="Times New Roman" w:cs="Times New Roman"/>
          <w:iCs/>
          <w:sz w:val="24"/>
          <w:szCs w:val="24"/>
          <w:lang w:eastAsia="ar-SA"/>
        </w:rPr>
        <w:t>Predávajúceho</w:t>
      </w:r>
      <w:r w:rsidR="008C3721" w:rsidRPr="00202BC3">
        <w:rPr>
          <w:rFonts w:ascii="Times New Roman" w:eastAsia="Times New Roman" w:hAnsi="Times New Roman" w:cs="Times New Roman"/>
          <w:iCs/>
          <w:sz w:val="24"/>
          <w:szCs w:val="24"/>
          <w:lang w:eastAsia="ar-SA"/>
        </w:rPr>
        <w:t xml:space="preserve"> ako </w:t>
      </w:r>
      <w:r w:rsidR="002D54E1" w:rsidRPr="00202BC3">
        <w:rPr>
          <w:rFonts w:ascii="Times New Roman" w:eastAsia="Times New Roman" w:hAnsi="Times New Roman" w:cs="Times New Roman"/>
          <w:iCs/>
          <w:sz w:val="24"/>
          <w:szCs w:val="24"/>
          <w:lang w:eastAsia="ar-SA"/>
        </w:rPr>
        <w:t>úpadcu</w:t>
      </w:r>
      <w:r w:rsidRPr="00202BC3">
        <w:rPr>
          <w:rFonts w:ascii="Times New Roman" w:eastAsia="Times New Roman" w:hAnsi="Times New Roman" w:cs="Times New Roman"/>
          <w:iCs/>
          <w:sz w:val="24"/>
          <w:szCs w:val="24"/>
          <w:lang w:eastAsia="ar-SA"/>
        </w:rPr>
        <w:t xml:space="preserve"> vyňatá ani nebol žiadny takýto návrh na vyňatie </w:t>
      </w:r>
      <w:r w:rsidR="008C3721" w:rsidRPr="00202BC3">
        <w:rPr>
          <w:rFonts w:ascii="Times New Roman" w:eastAsia="Times New Roman" w:hAnsi="Times New Roman" w:cs="Times New Roman"/>
          <w:iCs/>
          <w:sz w:val="24"/>
          <w:szCs w:val="24"/>
          <w:lang w:eastAsia="ar-SA"/>
        </w:rPr>
        <w:t>Predmetu prevodu</w:t>
      </w:r>
      <w:r w:rsidRPr="00202BC3">
        <w:rPr>
          <w:rFonts w:ascii="Times New Roman" w:eastAsia="Times New Roman" w:hAnsi="Times New Roman" w:cs="Times New Roman"/>
          <w:iCs/>
          <w:sz w:val="24"/>
          <w:szCs w:val="24"/>
          <w:lang w:eastAsia="ar-SA"/>
        </w:rPr>
        <w:t xml:space="preserve"> z</w:t>
      </w:r>
      <w:r w:rsidR="008C3721" w:rsidRPr="00202BC3">
        <w:rPr>
          <w:rFonts w:ascii="Times New Roman" w:eastAsia="Times New Roman" w:hAnsi="Times New Roman" w:cs="Times New Roman"/>
          <w:iCs/>
          <w:sz w:val="24"/>
          <w:szCs w:val="24"/>
          <w:lang w:eastAsia="ar-SA"/>
        </w:rPr>
        <w:t xml:space="preserve"> majetkovej</w:t>
      </w:r>
      <w:r w:rsidRPr="00202BC3">
        <w:rPr>
          <w:rFonts w:ascii="Times New Roman" w:eastAsia="Times New Roman" w:hAnsi="Times New Roman" w:cs="Times New Roman"/>
          <w:iCs/>
          <w:sz w:val="24"/>
          <w:szCs w:val="24"/>
          <w:lang w:eastAsia="ar-SA"/>
        </w:rPr>
        <w:t xml:space="preserve"> podstaty podaný</w:t>
      </w:r>
      <w:r w:rsidR="008C3721" w:rsidRPr="00202BC3">
        <w:rPr>
          <w:rFonts w:ascii="Times New Roman" w:eastAsia="Times New Roman" w:hAnsi="Times New Roman" w:cs="Times New Roman"/>
          <w:iCs/>
          <w:sz w:val="24"/>
          <w:szCs w:val="24"/>
          <w:lang w:eastAsia="ar-SA"/>
        </w:rPr>
        <w:t>,</w:t>
      </w:r>
    </w:p>
    <w:p w14:paraId="25C3D338" w14:textId="70444556" w:rsidR="008C3721" w:rsidRPr="00202BC3" w:rsidRDefault="008C3721" w:rsidP="008C3721">
      <w:pPr>
        <w:pStyle w:val="Odstavecseseznamem"/>
        <w:numPr>
          <w:ilvl w:val="0"/>
          <w:numId w:val="42"/>
        </w:numPr>
        <w:suppressAutoHyphens/>
        <w:spacing w:after="0" w:line="240" w:lineRule="auto"/>
        <w:ind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 xml:space="preserve">Okrem Veriteľa ako záložného veriteľa, ktorý má Záložné právo vo vzťahu k Predmet prevodu ako prvý v poradí neexistujú žiadny iní </w:t>
      </w:r>
      <w:r w:rsidR="002D54E1" w:rsidRPr="00202BC3">
        <w:rPr>
          <w:rFonts w:ascii="Times New Roman" w:eastAsia="Times New Roman" w:hAnsi="Times New Roman" w:cs="Times New Roman"/>
          <w:iCs/>
          <w:sz w:val="24"/>
          <w:szCs w:val="24"/>
          <w:lang w:eastAsia="ar-SA"/>
        </w:rPr>
        <w:t>záložní</w:t>
      </w:r>
      <w:r w:rsidRPr="00202BC3">
        <w:rPr>
          <w:rFonts w:ascii="Times New Roman" w:eastAsia="Times New Roman" w:hAnsi="Times New Roman" w:cs="Times New Roman"/>
          <w:iCs/>
          <w:sz w:val="24"/>
          <w:szCs w:val="24"/>
          <w:lang w:eastAsia="ar-SA"/>
        </w:rPr>
        <w:t xml:space="preserve"> veritelia, ktorých pohľadávka by sa mala uspokojiť na základe speňaženia Predmetu prevodu, </w:t>
      </w:r>
    </w:p>
    <w:p w14:paraId="28D40E04" w14:textId="77777777" w:rsidR="008C3721" w:rsidRPr="00202BC3" w:rsidRDefault="005E60D0" w:rsidP="008C3721">
      <w:pPr>
        <w:pStyle w:val="Odstavecseseznamem"/>
        <w:numPr>
          <w:ilvl w:val="0"/>
          <w:numId w:val="42"/>
        </w:numPr>
        <w:suppressAutoHyphens/>
        <w:spacing w:after="0" w:line="240" w:lineRule="auto"/>
        <w:ind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 xml:space="preserve">Insolvenčný správca dostal riadny pokyn </w:t>
      </w:r>
      <w:r w:rsidR="008C3721" w:rsidRPr="00202BC3">
        <w:rPr>
          <w:rFonts w:ascii="Times New Roman" w:eastAsia="Times New Roman" w:hAnsi="Times New Roman" w:cs="Times New Roman"/>
          <w:iCs/>
          <w:sz w:val="24"/>
          <w:szCs w:val="24"/>
          <w:lang w:eastAsia="ar-SA"/>
        </w:rPr>
        <w:t>Veriteľa podľa</w:t>
      </w:r>
      <w:r w:rsidRPr="00202BC3">
        <w:rPr>
          <w:rFonts w:ascii="Times New Roman" w:eastAsia="Times New Roman" w:hAnsi="Times New Roman" w:cs="Times New Roman"/>
          <w:iCs/>
          <w:sz w:val="24"/>
          <w:szCs w:val="24"/>
          <w:lang w:eastAsia="ar-SA"/>
        </w:rPr>
        <w:t xml:space="preserve"> § 293 </w:t>
      </w:r>
      <w:r w:rsidR="008C3721" w:rsidRPr="00202BC3">
        <w:rPr>
          <w:rFonts w:ascii="Times New Roman" w:eastAsia="Times New Roman" w:hAnsi="Times New Roman" w:cs="Times New Roman"/>
          <w:iCs/>
          <w:sz w:val="24"/>
          <w:szCs w:val="24"/>
          <w:lang w:eastAsia="ar-SA"/>
        </w:rPr>
        <w:t xml:space="preserve">českého </w:t>
      </w:r>
      <w:proofErr w:type="spellStart"/>
      <w:r w:rsidR="008C3721" w:rsidRPr="00202BC3">
        <w:rPr>
          <w:rFonts w:ascii="Times New Roman" w:eastAsia="Times New Roman" w:hAnsi="Times New Roman" w:cs="Times New Roman"/>
          <w:iCs/>
          <w:sz w:val="24"/>
          <w:szCs w:val="24"/>
          <w:lang w:eastAsia="ar-SA"/>
        </w:rPr>
        <w:t>insolvenčného</w:t>
      </w:r>
      <w:proofErr w:type="spellEnd"/>
      <w:r w:rsidR="008C3721" w:rsidRPr="00202BC3">
        <w:rPr>
          <w:rFonts w:ascii="Times New Roman" w:eastAsia="Times New Roman" w:hAnsi="Times New Roman" w:cs="Times New Roman"/>
          <w:iCs/>
          <w:sz w:val="24"/>
          <w:szCs w:val="24"/>
          <w:lang w:eastAsia="ar-SA"/>
        </w:rPr>
        <w:t xml:space="preserve"> zákona</w:t>
      </w:r>
      <w:r w:rsidRPr="00202BC3">
        <w:rPr>
          <w:rFonts w:ascii="Times New Roman" w:eastAsia="Times New Roman" w:hAnsi="Times New Roman" w:cs="Times New Roman"/>
          <w:iCs/>
          <w:sz w:val="24"/>
          <w:szCs w:val="24"/>
          <w:lang w:eastAsia="ar-SA"/>
        </w:rPr>
        <w:t xml:space="preserve"> k</w:t>
      </w:r>
      <w:r w:rsidR="008C3721" w:rsidRPr="00202BC3">
        <w:rPr>
          <w:rFonts w:ascii="Times New Roman" w:eastAsia="Times New Roman" w:hAnsi="Times New Roman" w:cs="Times New Roman"/>
          <w:iCs/>
          <w:sz w:val="24"/>
          <w:szCs w:val="24"/>
          <w:lang w:eastAsia="ar-SA"/>
        </w:rPr>
        <w:t xml:space="preserve"> </w:t>
      </w:r>
      <w:r w:rsidRPr="00202BC3">
        <w:rPr>
          <w:rFonts w:ascii="Times New Roman" w:eastAsia="Times New Roman" w:hAnsi="Times New Roman" w:cs="Times New Roman"/>
          <w:iCs/>
          <w:sz w:val="24"/>
          <w:szCs w:val="24"/>
          <w:lang w:eastAsia="ar-SA"/>
        </w:rPr>
        <w:t xml:space="preserve">speňaženie </w:t>
      </w:r>
      <w:r w:rsidR="008C3721" w:rsidRPr="00202BC3">
        <w:rPr>
          <w:rFonts w:ascii="Times New Roman" w:eastAsia="Times New Roman" w:hAnsi="Times New Roman" w:cs="Times New Roman"/>
          <w:iCs/>
          <w:sz w:val="24"/>
          <w:szCs w:val="24"/>
          <w:lang w:eastAsia="ar-SA"/>
        </w:rPr>
        <w:t>Predmetu prevodu priamym predajom</w:t>
      </w:r>
      <w:r w:rsidRPr="00202BC3">
        <w:rPr>
          <w:rFonts w:ascii="Times New Roman" w:eastAsia="Times New Roman" w:hAnsi="Times New Roman" w:cs="Times New Roman"/>
          <w:iCs/>
          <w:sz w:val="24"/>
          <w:szCs w:val="24"/>
          <w:lang w:eastAsia="ar-SA"/>
        </w:rPr>
        <w:t xml:space="preserve"> a insolvenčný správca tento pokyn</w:t>
      </w:r>
      <w:r w:rsidR="008C3721" w:rsidRPr="00202BC3">
        <w:rPr>
          <w:rFonts w:ascii="Times New Roman" w:eastAsia="Times New Roman" w:hAnsi="Times New Roman" w:cs="Times New Roman"/>
          <w:iCs/>
          <w:sz w:val="24"/>
          <w:szCs w:val="24"/>
          <w:lang w:eastAsia="ar-SA"/>
        </w:rPr>
        <w:t xml:space="preserve"> neodmietol,</w:t>
      </w:r>
    </w:p>
    <w:p w14:paraId="129BCDDF" w14:textId="677BAB33" w:rsidR="005E60D0" w:rsidRPr="00202BC3" w:rsidRDefault="008C3721" w:rsidP="009C463E">
      <w:pPr>
        <w:pStyle w:val="Odstavecseseznamem"/>
        <w:numPr>
          <w:ilvl w:val="0"/>
          <w:numId w:val="42"/>
        </w:numPr>
        <w:suppressAutoHyphens/>
        <w:spacing w:after="0" w:line="240" w:lineRule="auto"/>
        <w:ind w:right="-28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k</w:t>
      </w:r>
      <w:r w:rsidR="005E60D0" w:rsidRPr="00202BC3">
        <w:rPr>
          <w:rFonts w:ascii="Times New Roman" w:eastAsia="Times New Roman" w:hAnsi="Times New Roman" w:cs="Times New Roman"/>
          <w:iCs/>
          <w:sz w:val="24"/>
          <w:szCs w:val="24"/>
          <w:lang w:eastAsia="ar-SA"/>
        </w:rPr>
        <w:t xml:space="preserve"> predaju </w:t>
      </w:r>
      <w:r w:rsidRPr="00202BC3">
        <w:rPr>
          <w:rFonts w:ascii="Times New Roman" w:eastAsia="Times New Roman" w:hAnsi="Times New Roman" w:cs="Times New Roman"/>
          <w:iCs/>
          <w:sz w:val="24"/>
          <w:szCs w:val="24"/>
          <w:lang w:eastAsia="ar-SA"/>
        </w:rPr>
        <w:t>Predmetu prevodu podľa tejto Zmluvy</w:t>
      </w:r>
      <w:r w:rsidR="005E60D0" w:rsidRPr="00202BC3">
        <w:rPr>
          <w:rFonts w:ascii="Times New Roman" w:eastAsia="Times New Roman" w:hAnsi="Times New Roman" w:cs="Times New Roman"/>
          <w:iCs/>
          <w:sz w:val="24"/>
          <w:szCs w:val="24"/>
          <w:lang w:eastAsia="ar-SA"/>
        </w:rPr>
        <w:t xml:space="preserve"> nie je vyžadovaný súhlas </w:t>
      </w:r>
      <w:proofErr w:type="spellStart"/>
      <w:r w:rsidR="005E60D0" w:rsidRPr="00202BC3">
        <w:rPr>
          <w:rFonts w:ascii="Times New Roman" w:eastAsia="Times New Roman" w:hAnsi="Times New Roman" w:cs="Times New Roman"/>
          <w:iCs/>
          <w:sz w:val="24"/>
          <w:szCs w:val="24"/>
          <w:lang w:eastAsia="ar-SA"/>
        </w:rPr>
        <w:t>insolvenčného</w:t>
      </w:r>
      <w:proofErr w:type="spellEnd"/>
      <w:r w:rsidR="005E60D0" w:rsidRPr="00202BC3">
        <w:rPr>
          <w:rFonts w:ascii="Times New Roman" w:eastAsia="Times New Roman" w:hAnsi="Times New Roman" w:cs="Times New Roman"/>
          <w:iCs/>
          <w:sz w:val="24"/>
          <w:szCs w:val="24"/>
          <w:lang w:eastAsia="ar-SA"/>
        </w:rPr>
        <w:t xml:space="preserve"> súdu ani veriteľského výboru alebo zástupcu veriteľov.</w:t>
      </w:r>
    </w:p>
    <w:p w14:paraId="0E63B306" w14:textId="77777777" w:rsidR="000851DA" w:rsidRPr="00202BC3" w:rsidRDefault="000851DA" w:rsidP="000851DA">
      <w:pPr>
        <w:pStyle w:val="Odstavecseseznamem"/>
        <w:suppressAutoHyphens/>
        <w:spacing w:after="0" w:line="240" w:lineRule="auto"/>
        <w:ind w:left="786" w:right="-286"/>
        <w:jc w:val="both"/>
        <w:rPr>
          <w:rFonts w:ascii="Times New Roman" w:eastAsia="Times New Roman" w:hAnsi="Times New Roman" w:cs="Times New Roman"/>
          <w:iCs/>
          <w:sz w:val="24"/>
          <w:szCs w:val="24"/>
          <w:highlight w:val="yellow"/>
          <w:lang w:eastAsia="ar-SA"/>
        </w:rPr>
      </w:pPr>
    </w:p>
    <w:p w14:paraId="08D45012" w14:textId="32F28CFB" w:rsidR="00151C87" w:rsidRPr="00202BC3" w:rsidRDefault="00151C87" w:rsidP="00A8559C">
      <w:pPr>
        <w:numPr>
          <w:ilvl w:val="1"/>
          <w:numId w:val="6"/>
        </w:numPr>
        <w:tabs>
          <w:tab w:val="clear" w:pos="1785"/>
        </w:tabs>
        <w:suppressAutoHyphens/>
        <w:spacing w:after="0" w:line="240" w:lineRule="auto"/>
        <w:ind w:left="426" w:right="-286" w:hanging="426"/>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 xml:space="preserve">Predávajúci </w:t>
      </w:r>
      <w:r w:rsidR="000C7CB5" w:rsidRPr="00202BC3">
        <w:rPr>
          <w:rFonts w:ascii="Times New Roman" w:eastAsia="Times New Roman" w:hAnsi="Times New Roman" w:cs="Times New Roman"/>
          <w:iCs/>
          <w:sz w:val="24"/>
          <w:szCs w:val="24"/>
          <w:lang w:eastAsia="ar-SA"/>
        </w:rPr>
        <w:t>vyhlasuje</w:t>
      </w:r>
      <w:r w:rsidRPr="00202BC3">
        <w:rPr>
          <w:rFonts w:ascii="Times New Roman" w:eastAsia="Times New Roman" w:hAnsi="Times New Roman" w:cs="Times New Roman"/>
          <w:iCs/>
          <w:sz w:val="24"/>
          <w:szCs w:val="24"/>
          <w:lang w:eastAsia="ar-SA"/>
        </w:rPr>
        <w:t xml:space="preserve">, </w:t>
      </w:r>
      <w:r w:rsidRPr="00202BC3">
        <w:rPr>
          <w:rFonts w:ascii="Times New Roman" w:eastAsia="Times New Roman" w:hAnsi="Times New Roman" w:cs="Times New Roman"/>
          <w:sz w:val="24"/>
          <w:szCs w:val="24"/>
          <w:lang w:eastAsia="ar-SA"/>
        </w:rPr>
        <w:t>že Slovensk</w:t>
      </w:r>
      <w:r w:rsidR="000C7CB5" w:rsidRPr="00202BC3">
        <w:rPr>
          <w:rFonts w:ascii="Times New Roman" w:eastAsia="Times New Roman" w:hAnsi="Times New Roman" w:cs="Times New Roman"/>
          <w:sz w:val="24"/>
          <w:szCs w:val="24"/>
          <w:lang w:eastAsia="ar-SA"/>
        </w:rPr>
        <w:t>á</w:t>
      </w:r>
      <w:r w:rsidRPr="00202BC3">
        <w:rPr>
          <w:rFonts w:ascii="Times New Roman" w:eastAsia="Times New Roman" w:hAnsi="Times New Roman" w:cs="Times New Roman"/>
          <w:sz w:val="24"/>
          <w:szCs w:val="24"/>
          <w:lang w:eastAsia="ar-SA"/>
        </w:rPr>
        <w:t xml:space="preserve"> republik</w:t>
      </w:r>
      <w:r w:rsidR="000C7CB5" w:rsidRPr="00202BC3">
        <w:rPr>
          <w:rFonts w:ascii="Times New Roman" w:eastAsia="Times New Roman" w:hAnsi="Times New Roman" w:cs="Times New Roman"/>
          <w:sz w:val="24"/>
          <w:szCs w:val="24"/>
          <w:lang w:eastAsia="ar-SA"/>
        </w:rPr>
        <w:t>a má</w:t>
      </w:r>
      <w:r w:rsidRPr="00202BC3">
        <w:rPr>
          <w:rFonts w:ascii="Times New Roman" w:eastAsia="Times New Roman" w:hAnsi="Times New Roman" w:cs="Times New Roman"/>
          <w:sz w:val="24"/>
          <w:szCs w:val="24"/>
          <w:lang w:eastAsia="ar-SA"/>
        </w:rPr>
        <w:t xml:space="preserve"> </w:t>
      </w:r>
      <w:r w:rsidR="00773B54" w:rsidRPr="00202BC3">
        <w:rPr>
          <w:rFonts w:ascii="Times New Roman" w:eastAsia="Times New Roman" w:hAnsi="Times New Roman" w:cs="Times New Roman"/>
          <w:sz w:val="24"/>
          <w:szCs w:val="24"/>
          <w:lang w:eastAsia="ar-SA"/>
        </w:rPr>
        <w:t>na </w:t>
      </w:r>
      <w:r w:rsidRPr="00202BC3">
        <w:rPr>
          <w:rFonts w:ascii="Times New Roman" w:eastAsia="Times New Roman" w:hAnsi="Times New Roman" w:cs="Times New Roman"/>
          <w:sz w:val="24"/>
          <w:szCs w:val="24"/>
          <w:lang w:eastAsia="ar-SA"/>
        </w:rPr>
        <w:t xml:space="preserve">Predmet prevodu </w:t>
      </w:r>
      <w:r w:rsidR="00A176B7" w:rsidRPr="00202BC3">
        <w:rPr>
          <w:rFonts w:ascii="Times New Roman" w:hAnsi="Times New Roman" w:cs="Times New Roman"/>
          <w:sz w:val="24"/>
          <w:szCs w:val="24"/>
        </w:rPr>
        <w:t xml:space="preserve">podľa </w:t>
      </w:r>
      <w:r w:rsidR="00773B54" w:rsidRPr="00202BC3">
        <w:rPr>
          <w:rFonts w:ascii="Times New Roman" w:hAnsi="Times New Roman" w:cs="Times New Roman"/>
          <w:sz w:val="24"/>
          <w:szCs w:val="24"/>
        </w:rPr>
        <w:t xml:space="preserve">§ 23 </w:t>
      </w:r>
      <w:r w:rsidR="00A176B7" w:rsidRPr="00202BC3">
        <w:rPr>
          <w:rFonts w:ascii="Times New Roman" w:hAnsi="Times New Roman" w:cs="Times New Roman"/>
          <w:sz w:val="24"/>
          <w:szCs w:val="24"/>
        </w:rPr>
        <w:t xml:space="preserve">zákona č. 49/2002 </w:t>
      </w:r>
      <w:proofErr w:type="spellStart"/>
      <w:r w:rsidR="00A176B7" w:rsidRPr="00202BC3">
        <w:rPr>
          <w:rFonts w:ascii="Times New Roman" w:hAnsi="Times New Roman" w:cs="Times New Roman"/>
          <w:sz w:val="24"/>
          <w:szCs w:val="24"/>
        </w:rPr>
        <w:t>Z.z</w:t>
      </w:r>
      <w:proofErr w:type="spellEnd"/>
      <w:r w:rsidR="00A176B7" w:rsidRPr="00202BC3">
        <w:rPr>
          <w:rFonts w:ascii="Times New Roman" w:hAnsi="Times New Roman" w:cs="Times New Roman"/>
          <w:sz w:val="24"/>
          <w:szCs w:val="24"/>
        </w:rPr>
        <w:t>. o ochrane pamiatkového fondu (ďalej len „</w:t>
      </w:r>
      <w:r w:rsidR="00A176B7" w:rsidRPr="00202BC3">
        <w:rPr>
          <w:rFonts w:ascii="Times New Roman" w:hAnsi="Times New Roman" w:cs="Times New Roman"/>
          <w:b/>
          <w:sz w:val="24"/>
          <w:szCs w:val="24"/>
        </w:rPr>
        <w:t>Pamiatkový zákon</w:t>
      </w:r>
      <w:r w:rsidR="00A176B7" w:rsidRPr="00202BC3">
        <w:rPr>
          <w:rFonts w:ascii="Times New Roman" w:hAnsi="Times New Roman" w:cs="Times New Roman"/>
          <w:sz w:val="24"/>
          <w:szCs w:val="24"/>
        </w:rPr>
        <w:t xml:space="preserve">“) </w:t>
      </w:r>
      <w:r w:rsidR="00773B54" w:rsidRPr="00202BC3">
        <w:rPr>
          <w:rFonts w:ascii="Times New Roman" w:hAnsi="Times New Roman" w:cs="Times New Roman"/>
          <w:sz w:val="24"/>
          <w:szCs w:val="24"/>
        </w:rPr>
        <w:t xml:space="preserve">predkupné právo. </w:t>
      </w:r>
      <w:r w:rsidR="00773B54" w:rsidRPr="00202BC3">
        <w:rPr>
          <w:rFonts w:ascii="Times New Roman" w:hAnsi="Times New Roman" w:cs="Times New Roman"/>
          <w:sz w:val="24"/>
          <w:szCs w:val="24"/>
        </w:rPr>
        <w:lastRenderedPageBreak/>
        <w:t>Predávajúci za týmto účelom v súlade s </w:t>
      </w:r>
      <w:proofErr w:type="spellStart"/>
      <w:r w:rsidR="00773B54" w:rsidRPr="00202BC3">
        <w:rPr>
          <w:rFonts w:ascii="Times New Roman" w:hAnsi="Times New Roman" w:cs="Times New Roman"/>
          <w:sz w:val="24"/>
          <w:szCs w:val="24"/>
        </w:rPr>
        <w:t>ust</w:t>
      </w:r>
      <w:proofErr w:type="spellEnd"/>
      <w:r w:rsidR="00773B54" w:rsidRPr="00202BC3">
        <w:rPr>
          <w:rFonts w:ascii="Times New Roman" w:hAnsi="Times New Roman" w:cs="Times New Roman"/>
          <w:sz w:val="24"/>
          <w:szCs w:val="24"/>
        </w:rPr>
        <w:t xml:space="preserve">. 23 ods. 1 Pamiatkového zákona listom zo dňa </w:t>
      </w:r>
      <w:r w:rsidR="00E0665A" w:rsidRPr="00202BC3">
        <w:rPr>
          <w:rFonts w:ascii="Times New Roman" w:hAnsi="Times New Roman" w:cs="Times New Roman"/>
          <w:sz w:val="24"/>
          <w:szCs w:val="24"/>
        </w:rPr>
        <w:t>14</w:t>
      </w:r>
      <w:r w:rsidR="00773B54" w:rsidRPr="00202BC3">
        <w:rPr>
          <w:rFonts w:ascii="Times New Roman" w:hAnsi="Times New Roman" w:cs="Times New Roman"/>
          <w:sz w:val="24"/>
          <w:szCs w:val="24"/>
        </w:rPr>
        <w:t>.1</w:t>
      </w:r>
      <w:r w:rsidR="009A4862" w:rsidRPr="00202BC3">
        <w:rPr>
          <w:rFonts w:ascii="Times New Roman" w:hAnsi="Times New Roman" w:cs="Times New Roman"/>
          <w:sz w:val="24"/>
          <w:szCs w:val="24"/>
        </w:rPr>
        <w:t>0</w:t>
      </w:r>
      <w:r w:rsidR="00773B54" w:rsidRPr="00202BC3">
        <w:rPr>
          <w:rFonts w:ascii="Times New Roman" w:hAnsi="Times New Roman" w:cs="Times New Roman"/>
          <w:sz w:val="24"/>
          <w:szCs w:val="24"/>
        </w:rPr>
        <w:t xml:space="preserve">.2019 </w:t>
      </w:r>
      <w:r w:rsidR="00E0665A" w:rsidRPr="00202BC3">
        <w:rPr>
          <w:rFonts w:ascii="Times New Roman" w:hAnsi="Times New Roman" w:cs="Times New Roman"/>
          <w:sz w:val="24"/>
          <w:szCs w:val="24"/>
        </w:rPr>
        <w:t xml:space="preserve">odoslaným </w:t>
      </w:r>
      <w:r w:rsidR="00283A6F" w:rsidRPr="00202BC3">
        <w:rPr>
          <w:rFonts w:ascii="Times New Roman" w:hAnsi="Times New Roman" w:cs="Times New Roman"/>
          <w:sz w:val="24"/>
          <w:szCs w:val="24"/>
        </w:rPr>
        <w:t xml:space="preserve">štátu zastúpenému </w:t>
      </w:r>
      <w:r w:rsidR="00773B54" w:rsidRPr="00202BC3">
        <w:rPr>
          <w:rFonts w:ascii="Times New Roman" w:hAnsi="Times New Roman" w:cs="Times New Roman"/>
          <w:sz w:val="24"/>
          <w:szCs w:val="24"/>
        </w:rPr>
        <w:t>Ministerstv</w:t>
      </w:r>
      <w:r w:rsidR="00283A6F" w:rsidRPr="00202BC3">
        <w:rPr>
          <w:rFonts w:ascii="Times New Roman" w:hAnsi="Times New Roman" w:cs="Times New Roman"/>
          <w:sz w:val="24"/>
          <w:szCs w:val="24"/>
        </w:rPr>
        <w:t>om</w:t>
      </w:r>
      <w:r w:rsidR="00773B54" w:rsidRPr="00202BC3">
        <w:rPr>
          <w:rFonts w:ascii="Times New Roman" w:hAnsi="Times New Roman" w:cs="Times New Roman"/>
          <w:sz w:val="24"/>
          <w:szCs w:val="24"/>
        </w:rPr>
        <w:t xml:space="preserve"> kultúry SR</w:t>
      </w:r>
      <w:r w:rsidR="00E0665A" w:rsidRPr="00202BC3">
        <w:rPr>
          <w:rFonts w:ascii="Times New Roman" w:hAnsi="Times New Roman" w:cs="Times New Roman"/>
          <w:sz w:val="24"/>
          <w:szCs w:val="24"/>
        </w:rPr>
        <w:t xml:space="preserve"> doporučenou zásielkou dňa 17.10.2019</w:t>
      </w:r>
      <w:r w:rsidR="00773B54" w:rsidRPr="00202BC3">
        <w:rPr>
          <w:rFonts w:ascii="Times New Roman" w:hAnsi="Times New Roman" w:cs="Times New Roman"/>
          <w:sz w:val="24"/>
          <w:szCs w:val="24"/>
        </w:rPr>
        <w:t xml:space="preserve"> (ďalej len „</w:t>
      </w:r>
      <w:r w:rsidR="00773B54" w:rsidRPr="00202BC3">
        <w:rPr>
          <w:rFonts w:ascii="Times New Roman" w:hAnsi="Times New Roman" w:cs="Times New Roman"/>
          <w:b/>
          <w:sz w:val="24"/>
          <w:szCs w:val="24"/>
        </w:rPr>
        <w:t>Ponuka</w:t>
      </w:r>
      <w:r w:rsidR="00773B54" w:rsidRPr="00202BC3">
        <w:rPr>
          <w:rFonts w:ascii="Times New Roman" w:hAnsi="Times New Roman" w:cs="Times New Roman"/>
          <w:sz w:val="24"/>
          <w:szCs w:val="24"/>
        </w:rPr>
        <w:t>“)</w:t>
      </w:r>
      <w:r w:rsidR="00C36BD9" w:rsidRPr="00202BC3">
        <w:rPr>
          <w:rFonts w:ascii="Times New Roman" w:hAnsi="Times New Roman" w:cs="Times New Roman"/>
          <w:sz w:val="24"/>
          <w:szCs w:val="24"/>
        </w:rPr>
        <w:t xml:space="preserve"> ponúkol na kúpu Predmet prevodu.</w:t>
      </w:r>
      <w:r w:rsidR="00773B54" w:rsidRPr="00202BC3">
        <w:rPr>
          <w:rFonts w:ascii="Times New Roman" w:hAnsi="Times New Roman" w:cs="Times New Roman"/>
          <w:sz w:val="24"/>
          <w:szCs w:val="24"/>
        </w:rPr>
        <w:t xml:space="preserve"> </w:t>
      </w:r>
      <w:r w:rsidR="00933EEF" w:rsidRPr="00202BC3">
        <w:rPr>
          <w:rFonts w:ascii="Times New Roman" w:hAnsi="Times New Roman" w:cs="Times New Roman"/>
          <w:sz w:val="24"/>
          <w:szCs w:val="24"/>
        </w:rPr>
        <w:t>Ministerstvo kultúry SR, ktoré zastupuje štát podľa § 23 Pamiatkového zákona oznámilo listom zo dňa 26.11.2019, že ponuku na kúpu Predmetu prevodu neprijíma</w:t>
      </w:r>
      <w:r w:rsidR="000F5F02" w:rsidRPr="00202BC3">
        <w:rPr>
          <w:rFonts w:ascii="Times New Roman" w:hAnsi="Times New Roman" w:cs="Times New Roman"/>
          <w:sz w:val="24"/>
          <w:szCs w:val="24"/>
        </w:rPr>
        <w:t>,</w:t>
      </w:r>
      <w:r w:rsidR="000F5F02" w:rsidRPr="00202BC3">
        <w:t xml:space="preserve"> </w:t>
      </w:r>
      <w:r w:rsidR="000F5F02" w:rsidRPr="00202BC3">
        <w:rPr>
          <w:rFonts w:ascii="Times New Roman" w:hAnsi="Times New Roman" w:cs="Times New Roman"/>
          <w:sz w:val="24"/>
          <w:szCs w:val="24"/>
        </w:rPr>
        <w:t>čím zaniklo predkupné právo štátu k Predmetu prevodu</w:t>
      </w:r>
      <w:r w:rsidR="00FD5E97" w:rsidRPr="00202BC3">
        <w:rPr>
          <w:rFonts w:ascii="Times New Roman" w:hAnsi="Times New Roman" w:cs="Times New Roman"/>
          <w:sz w:val="24"/>
          <w:szCs w:val="24"/>
        </w:rPr>
        <w:t xml:space="preserve">. </w:t>
      </w:r>
      <w:r w:rsidR="003D424C" w:rsidRPr="00202BC3">
        <w:rPr>
          <w:rFonts w:ascii="Times New Roman" w:hAnsi="Times New Roman" w:cs="Times New Roman"/>
          <w:sz w:val="24"/>
          <w:szCs w:val="24"/>
        </w:rPr>
        <w:t xml:space="preserve"> </w:t>
      </w:r>
      <w:r w:rsidR="00FD5E97" w:rsidRPr="00202BC3">
        <w:rPr>
          <w:rFonts w:ascii="Times New Roman" w:hAnsi="Times New Roman" w:cs="Times New Roman"/>
          <w:sz w:val="24"/>
          <w:szCs w:val="24"/>
        </w:rPr>
        <w:t>Ú</w:t>
      </w:r>
      <w:r w:rsidR="003D424C" w:rsidRPr="00202BC3">
        <w:rPr>
          <w:rFonts w:ascii="Times New Roman" w:hAnsi="Times New Roman" w:cs="Times New Roman"/>
          <w:sz w:val="24"/>
          <w:szCs w:val="24"/>
        </w:rPr>
        <w:t xml:space="preserve">radne osvedčená kópia </w:t>
      </w:r>
      <w:r w:rsidR="00FD5E97" w:rsidRPr="00202BC3">
        <w:rPr>
          <w:rFonts w:ascii="Times New Roman" w:hAnsi="Times New Roman" w:cs="Times New Roman"/>
          <w:sz w:val="24"/>
          <w:szCs w:val="24"/>
        </w:rPr>
        <w:t xml:space="preserve"> listu Ministerstva kultúry SR uvedeného v predchádzajúcej vete </w:t>
      </w:r>
      <w:r w:rsidR="003D424C" w:rsidRPr="00202BC3">
        <w:rPr>
          <w:rFonts w:ascii="Times New Roman" w:hAnsi="Times New Roman" w:cs="Times New Roman"/>
          <w:sz w:val="24"/>
          <w:szCs w:val="24"/>
        </w:rPr>
        <w:t>tvorí Prílohu č. 2 tejto Zmluvy</w:t>
      </w:r>
      <w:r w:rsidR="00933EEF" w:rsidRPr="00202BC3">
        <w:rPr>
          <w:rFonts w:ascii="Times New Roman" w:hAnsi="Times New Roman" w:cs="Times New Roman"/>
          <w:sz w:val="24"/>
          <w:szCs w:val="24"/>
        </w:rPr>
        <w:t xml:space="preserve">. </w:t>
      </w:r>
      <w:r w:rsidR="00283A6F" w:rsidRPr="00202BC3">
        <w:rPr>
          <w:rFonts w:ascii="Times New Roman" w:eastAsia="Times New Roman" w:hAnsi="Times New Roman" w:cs="Times New Roman"/>
          <w:sz w:val="24"/>
          <w:szCs w:val="24"/>
          <w:lang w:eastAsia="sk-SK"/>
        </w:rPr>
        <w:t xml:space="preserve">Kupujúci vyhlasuje, že o  skutočnosti uvedenej Predávajúcim v predchádzajúcich vetách </w:t>
      </w:r>
      <w:r w:rsidR="00C36BD9" w:rsidRPr="00202BC3">
        <w:rPr>
          <w:rFonts w:ascii="Times New Roman" w:eastAsia="Times New Roman" w:hAnsi="Times New Roman" w:cs="Times New Roman"/>
          <w:sz w:val="24"/>
          <w:szCs w:val="24"/>
          <w:lang w:eastAsia="sk-SK"/>
        </w:rPr>
        <w:t>bol riadne oboznámený a berie</w:t>
      </w:r>
      <w:r w:rsidR="00283A6F" w:rsidRPr="00202BC3">
        <w:rPr>
          <w:rFonts w:ascii="Times New Roman" w:eastAsia="Times New Roman" w:hAnsi="Times New Roman" w:cs="Times New Roman"/>
          <w:sz w:val="24"/>
          <w:szCs w:val="24"/>
          <w:lang w:eastAsia="sk-SK"/>
        </w:rPr>
        <w:t xml:space="preserve"> ju na vedomie a na základe týchto skutočností mu </w:t>
      </w:r>
      <w:r w:rsidR="00283A6F" w:rsidRPr="00202BC3">
        <w:rPr>
          <w:rFonts w:ascii="Times New Roman" w:eastAsia="Times New Roman" w:hAnsi="Times New Roman" w:cs="Times New Roman"/>
          <w:iCs/>
          <w:sz w:val="24"/>
          <w:szCs w:val="24"/>
          <w:lang w:eastAsia="ar-SA"/>
        </w:rPr>
        <w:t>nie sú známe žiadne skutočnosti právnej alebo faktickej povahy, ktoré by obmedzovali jeho zmluvnú voľnosť a bránili mu uzavrieť túto Zmluvu.</w:t>
      </w:r>
    </w:p>
    <w:p w14:paraId="76FECE60" w14:textId="77777777" w:rsidR="001937E1" w:rsidRPr="00202BC3" w:rsidRDefault="001937E1" w:rsidP="009C463E">
      <w:pPr>
        <w:suppressAutoHyphens/>
        <w:spacing w:after="0" w:line="240" w:lineRule="auto"/>
        <w:ind w:right="-286"/>
        <w:jc w:val="both"/>
        <w:rPr>
          <w:rFonts w:ascii="Times New Roman" w:eastAsia="Times New Roman" w:hAnsi="Times New Roman" w:cs="Times New Roman"/>
          <w:iCs/>
          <w:sz w:val="24"/>
          <w:szCs w:val="24"/>
          <w:lang w:eastAsia="ar-SA"/>
        </w:rPr>
      </w:pPr>
    </w:p>
    <w:p w14:paraId="54108154" w14:textId="77777777" w:rsidR="00156340" w:rsidRPr="00202BC3" w:rsidRDefault="00151C87" w:rsidP="00A8559C">
      <w:pPr>
        <w:numPr>
          <w:ilvl w:val="1"/>
          <w:numId w:val="6"/>
        </w:numPr>
        <w:tabs>
          <w:tab w:val="left" w:pos="450"/>
        </w:tabs>
        <w:suppressAutoHyphens/>
        <w:spacing w:after="0" w:line="240" w:lineRule="auto"/>
        <w:ind w:left="450" w:right="-286" w:hanging="450"/>
        <w:jc w:val="both"/>
        <w:rPr>
          <w:rFonts w:ascii="Times New Roman" w:eastAsia="Times New Roman" w:hAnsi="Times New Roman" w:cs="Times New Roman"/>
          <w:iCs/>
          <w:sz w:val="16"/>
          <w:szCs w:val="16"/>
          <w:lang w:eastAsia="ar-SA"/>
        </w:rPr>
      </w:pPr>
      <w:r w:rsidRPr="00202BC3">
        <w:rPr>
          <w:rFonts w:ascii="Times New Roman" w:eastAsia="Times New Roman" w:hAnsi="Times New Roman" w:cs="Times New Roman"/>
          <w:iCs/>
          <w:sz w:val="24"/>
          <w:szCs w:val="24"/>
          <w:lang w:eastAsia="ar-SA"/>
        </w:rPr>
        <w:t xml:space="preserve">Kupujúci vyhlasuje, že si Predmet prevodu ako aj prístup k nemu riadne prehliadol, že mu je jeho stav dobre známy, a že ho nadobúda v stave v akom sa nachádza ku dňu podpisu tejto Zmluvy. </w:t>
      </w:r>
    </w:p>
    <w:p w14:paraId="183E5599" w14:textId="77777777" w:rsidR="00151C87" w:rsidRPr="00202BC3" w:rsidRDefault="00151C87" w:rsidP="00A8559C">
      <w:pPr>
        <w:tabs>
          <w:tab w:val="left" w:pos="450"/>
        </w:tabs>
        <w:suppressAutoHyphens/>
        <w:spacing w:after="0" w:line="240" w:lineRule="auto"/>
        <w:ind w:right="-286"/>
        <w:jc w:val="both"/>
        <w:rPr>
          <w:rFonts w:ascii="Times New Roman" w:eastAsia="Times New Roman" w:hAnsi="Times New Roman" w:cs="Times New Roman"/>
          <w:iCs/>
          <w:sz w:val="24"/>
          <w:szCs w:val="24"/>
          <w:lang w:eastAsia="ar-SA"/>
        </w:rPr>
      </w:pPr>
    </w:p>
    <w:p w14:paraId="2A669F82" w14:textId="77777777" w:rsidR="00151C87" w:rsidRPr="00202BC3" w:rsidRDefault="00151C87" w:rsidP="00A8559C">
      <w:pPr>
        <w:numPr>
          <w:ilvl w:val="1"/>
          <w:numId w:val="6"/>
        </w:numPr>
        <w:tabs>
          <w:tab w:val="left" w:pos="450"/>
        </w:tabs>
        <w:suppressAutoHyphens/>
        <w:spacing w:after="0" w:line="240" w:lineRule="auto"/>
        <w:ind w:left="450" w:right="-286" w:hanging="450"/>
        <w:jc w:val="both"/>
        <w:rPr>
          <w:rFonts w:ascii="Times New Roman" w:eastAsia="Times New Roman" w:hAnsi="Times New Roman" w:cs="Times New Roman"/>
          <w:iCs/>
          <w:sz w:val="16"/>
          <w:szCs w:val="16"/>
          <w:lang w:eastAsia="ar-SA"/>
        </w:rPr>
      </w:pPr>
      <w:r w:rsidRPr="00202BC3">
        <w:rPr>
          <w:rFonts w:ascii="Times New Roman" w:eastAsia="Times New Roman" w:hAnsi="Times New Roman" w:cs="Times New Roman"/>
          <w:iCs/>
          <w:sz w:val="24"/>
          <w:szCs w:val="24"/>
          <w:lang w:eastAsia="ar-SA"/>
        </w:rPr>
        <w:t>Kupujúci sa zaväzuje zúčastniť sa (na základe pokynov Predávajúceho) odovzdávania Predmetu prevodu, tak ako je to vymedzené v</w:t>
      </w:r>
      <w:r w:rsidR="00306DAB" w:rsidRPr="00202BC3">
        <w:rPr>
          <w:rFonts w:ascii="Times New Roman" w:eastAsia="Times New Roman" w:hAnsi="Times New Roman" w:cs="Times New Roman"/>
          <w:iCs/>
          <w:sz w:val="24"/>
          <w:szCs w:val="24"/>
          <w:lang w:eastAsia="ar-SA"/>
        </w:rPr>
        <w:t> </w:t>
      </w:r>
      <w:r w:rsidRPr="00202BC3">
        <w:rPr>
          <w:rFonts w:ascii="Times New Roman" w:eastAsia="Times New Roman" w:hAnsi="Times New Roman" w:cs="Times New Roman"/>
          <w:iCs/>
          <w:sz w:val="24"/>
          <w:szCs w:val="24"/>
          <w:lang w:eastAsia="ar-SA"/>
        </w:rPr>
        <w:t>Článku</w:t>
      </w:r>
      <w:r w:rsidR="00306DAB" w:rsidRPr="00202BC3">
        <w:rPr>
          <w:rFonts w:ascii="Times New Roman" w:eastAsia="Times New Roman" w:hAnsi="Times New Roman" w:cs="Times New Roman"/>
          <w:iCs/>
          <w:sz w:val="24"/>
          <w:szCs w:val="24"/>
          <w:lang w:eastAsia="ar-SA"/>
        </w:rPr>
        <w:t xml:space="preserve"> V</w:t>
      </w:r>
      <w:r w:rsidRPr="00202BC3">
        <w:rPr>
          <w:rFonts w:ascii="Times New Roman" w:eastAsia="Times New Roman" w:hAnsi="Times New Roman" w:cs="Times New Roman"/>
          <w:iCs/>
          <w:sz w:val="24"/>
          <w:szCs w:val="24"/>
          <w:lang w:eastAsia="ar-SA"/>
        </w:rPr>
        <w:t xml:space="preserve">III tejto Zmluvy a podpísať aj </w:t>
      </w:r>
      <w:r w:rsidR="00F97467" w:rsidRPr="00202BC3">
        <w:rPr>
          <w:rFonts w:ascii="Times New Roman" w:eastAsia="Times New Roman" w:hAnsi="Times New Roman" w:cs="Times New Roman"/>
          <w:iCs/>
          <w:sz w:val="24"/>
          <w:szCs w:val="24"/>
          <w:lang w:eastAsia="ar-SA"/>
        </w:rPr>
        <w:t>p</w:t>
      </w:r>
      <w:r w:rsidRPr="00202BC3">
        <w:rPr>
          <w:rFonts w:ascii="Times New Roman" w:eastAsia="Times New Roman" w:hAnsi="Times New Roman" w:cs="Times New Roman"/>
          <w:iCs/>
          <w:sz w:val="24"/>
          <w:szCs w:val="24"/>
          <w:lang w:eastAsia="ar-SA"/>
        </w:rPr>
        <w:t>rotokol o od</w:t>
      </w:r>
      <w:r w:rsidRPr="00202BC3">
        <w:rPr>
          <w:rFonts w:ascii="Times New Roman" w:eastAsia="Times New Roman" w:hAnsi="Times New Roman" w:cs="Times New Roman"/>
          <w:sz w:val="24"/>
          <w:szCs w:val="24"/>
          <w:lang w:eastAsia="ar-SA"/>
        </w:rPr>
        <w:t xml:space="preserve">ovzdaní. Predávajúci poskytne primeranú súčinnosť pri stanovení konkrétneho dátumu a času pre odovzdávanie Predmetu prevodu. </w:t>
      </w:r>
    </w:p>
    <w:p w14:paraId="3E01F84C" w14:textId="77777777" w:rsidR="00151C87" w:rsidRPr="00202BC3" w:rsidRDefault="00151C87" w:rsidP="00A8559C">
      <w:pPr>
        <w:tabs>
          <w:tab w:val="left" w:pos="450"/>
        </w:tabs>
        <w:suppressAutoHyphens/>
        <w:spacing w:after="0" w:line="240" w:lineRule="auto"/>
        <w:ind w:right="-286"/>
        <w:jc w:val="both"/>
        <w:rPr>
          <w:rFonts w:ascii="Times New Roman" w:eastAsia="Times New Roman" w:hAnsi="Times New Roman" w:cs="Times New Roman"/>
          <w:iCs/>
          <w:sz w:val="24"/>
          <w:szCs w:val="24"/>
          <w:lang w:eastAsia="ar-SA"/>
        </w:rPr>
      </w:pPr>
    </w:p>
    <w:p w14:paraId="6C9F4CAE" w14:textId="77777777" w:rsidR="00515E73" w:rsidRPr="00202BC3" w:rsidRDefault="00515E73" w:rsidP="00A8559C">
      <w:pPr>
        <w:numPr>
          <w:ilvl w:val="1"/>
          <w:numId w:val="6"/>
        </w:numPr>
        <w:tabs>
          <w:tab w:val="left" w:pos="450"/>
        </w:tabs>
        <w:suppressAutoHyphens/>
        <w:spacing w:after="0" w:line="240" w:lineRule="auto"/>
        <w:ind w:left="450" w:right="-286" w:hanging="450"/>
        <w:jc w:val="both"/>
        <w:rPr>
          <w:rFonts w:ascii="Times New Roman" w:eastAsia="Times New Roman" w:hAnsi="Times New Roman" w:cs="Times New Roman"/>
          <w:sz w:val="24"/>
          <w:szCs w:val="24"/>
          <w:lang w:eastAsia="ar-SA"/>
        </w:rPr>
      </w:pPr>
      <w:r w:rsidRPr="00202BC3">
        <w:rPr>
          <w:rFonts w:ascii="Times New Roman" w:eastAsia="Calibri" w:hAnsi="Times New Roman" w:cs="Times New Roman"/>
          <w:sz w:val="24"/>
          <w:szCs w:val="24"/>
        </w:rPr>
        <w:t>P</w:t>
      </w:r>
      <w:r w:rsidRPr="00202BC3">
        <w:rPr>
          <w:rFonts w:ascii="Times New Roman" w:eastAsia="Times New Roman" w:hAnsi="Times New Roman" w:cs="Times New Roman"/>
          <w:bCs/>
          <w:sz w:val="24"/>
          <w:szCs w:val="24"/>
          <w:lang w:eastAsia="sk-SK"/>
        </w:rPr>
        <w:t>redávajúci vyhlasuje, že nemá vedomosť o žiadnych žalobách, súdnych sporoch, nárokoch, procesoch, požiadavkách, vyšetrovaniach, rozhodcovských, exekučných konaniach alebo iných zatiaľ neukončených konaniach, alebo konaniach, ktoré by podľa vedomia Predávajúceho hrozili v súvislosti s Predmetom prevodu, alebo ktoré by sa akýmkoľvek spôsobom týkali Predmetu prevodu, vrátane akýchkoľvek vykonávacích konaní.</w:t>
      </w:r>
    </w:p>
    <w:p w14:paraId="364D9D95" w14:textId="77777777" w:rsidR="00515E73" w:rsidRPr="00202BC3" w:rsidRDefault="00515E73" w:rsidP="00A8559C">
      <w:pPr>
        <w:spacing w:after="0" w:line="240" w:lineRule="auto"/>
        <w:ind w:right="-287"/>
        <w:jc w:val="both"/>
        <w:rPr>
          <w:rFonts w:ascii="Times New Roman" w:eastAsia="Times New Roman" w:hAnsi="Times New Roman" w:cs="Times New Roman"/>
          <w:iCs/>
          <w:sz w:val="24"/>
          <w:szCs w:val="24"/>
          <w:lang w:eastAsia="ar-SA"/>
        </w:rPr>
      </w:pPr>
    </w:p>
    <w:p w14:paraId="5AA32608" w14:textId="77777777" w:rsidR="00515E73" w:rsidRPr="00202BC3" w:rsidRDefault="00515E73" w:rsidP="00A8559C">
      <w:pPr>
        <w:numPr>
          <w:ilvl w:val="1"/>
          <w:numId w:val="6"/>
        </w:numPr>
        <w:tabs>
          <w:tab w:val="left" w:pos="450"/>
        </w:tabs>
        <w:suppressAutoHyphens/>
        <w:spacing w:after="0" w:line="240" w:lineRule="auto"/>
        <w:ind w:left="450" w:right="-286" w:hanging="450"/>
        <w:jc w:val="both"/>
        <w:rPr>
          <w:rFonts w:ascii="Times New Roman" w:hAnsi="Times New Roman" w:cs="Times New Roman"/>
          <w:sz w:val="24"/>
          <w:szCs w:val="24"/>
        </w:rPr>
      </w:pPr>
      <w:r w:rsidRPr="00202BC3">
        <w:rPr>
          <w:rFonts w:ascii="Times New Roman" w:eastAsia="Times New Roman" w:hAnsi="Times New Roman" w:cs="Times New Roman"/>
          <w:iCs/>
          <w:sz w:val="24"/>
          <w:szCs w:val="24"/>
          <w:lang w:eastAsia="ar-SA"/>
        </w:rPr>
        <w:t>Predávajúci</w:t>
      </w:r>
      <w:r w:rsidRPr="00202BC3">
        <w:rPr>
          <w:rFonts w:ascii="Times New Roman" w:hAnsi="Times New Roman" w:cs="Times New Roman"/>
          <w:sz w:val="24"/>
          <w:szCs w:val="24"/>
        </w:rPr>
        <w:t xml:space="preserve"> vyhlasuje, že vlastníctvo k Predmetu prevodu a spôsob jeho užívania je v súlade s platnými právnymi predpismi, rozhodnutím správnych orgánov a že mu nie sú známe žiadne okolnosti, ktoré by k vydaniu protichodného dokumentu štátneho orgánu mohli viesť. </w:t>
      </w:r>
      <w:r w:rsidRPr="00202BC3">
        <w:rPr>
          <w:rFonts w:ascii="Times New Roman" w:eastAsiaTheme="minorEastAsia" w:hAnsi="Times New Roman" w:cs="Times New Roman"/>
          <w:sz w:val="24"/>
          <w:szCs w:val="24"/>
        </w:rPr>
        <w:t xml:space="preserve">Právo </w:t>
      </w:r>
      <w:r w:rsidRPr="00202BC3">
        <w:rPr>
          <w:rFonts w:ascii="Times New Roman" w:hAnsi="Times New Roman" w:cs="Times New Roman"/>
          <w:sz w:val="24"/>
          <w:szCs w:val="24"/>
        </w:rPr>
        <w:t xml:space="preserve">Predávajúceho </w:t>
      </w:r>
      <w:r w:rsidRPr="00202BC3">
        <w:rPr>
          <w:rFonts w:ascii="Times New Roman" w:eastAsiaTheme="minorEastAsia" w:hAnsi="Times New Roman" w:cs="Times New Roman"/>
          <w:sz w:val="24"/>
          <w:szCs w:val="24"/>
        </w:rPr>
        <w:t>disponovať s Predmetom prevodu nie je žiadnym spôsobom obmedzené a žiaden subjekt si neuplatňuje ku dňu podpisu tejto Zmluvy akékoľvek nároky k Predmetu prevodu resp. právo, ktoré by akýmkoľvek spôsobom bolo spôsobilé obmedziť alebo ohroziť výkon vlastníckeho práva Kupujúceho, alebo ktoré by malo za následok nepovolenie vkladu vlastníckeho práva v prospech Kupujúceho príslušným okresným úradom, odbor katastrálny.</w:t>
      </w:r>
    </w:p>
    <w:p w14:paraId="006E524F" w14:textId="77777777" w:rsidR="00515E73" w:rsidRPr="00202BC3" w:rsidRDefault="00515E73" w:rsidP="00A8559C">
      <w:pPr>
        <w:pStyle w:val="Odstavecseseznamem"/>
        <w:spacing w:after="0" w:line="240" w:lineRule="auto"/>
        <w:ind w:left="426"/>
        <w:jc w:val="both"/>
        <w:rPr>
          <w:rFonts w:ascii="Times New Roman" w:eastAsia="Calibri" w:hAnsi="Times New Roman" w:cs="Times New Roman"/>
          <w:sz w:val="24"/>
          <w:szCs w:val="24"/>
        </w:rPr>
      </w:pPr>
    </w:p>
    <w:p w14:paraId="2358409F" w14:textId="77777777" w:rsidR="00515E73" w:rsidRPr="00202BC3" w:rsidRDefault="00515E73" w:rsidP="00A8559C">
      <w:pPr>
        <w:numPr>
          <w:ilvl w:val="1"/>
          <w:numId w:val="6"/>
        </w:numPr>
        <w:tabs>
          <w:tab w:val="left" w:pos="450"/>
        </w:tabs>
        <w:suppressAutoHyphens/>
        <w:spacing w:after="0" w:line="240" w:lineRule="auto"/>
        <w:ind w:left="450" w:right="-286" w:hanging="450"/>
        <w:jc w:val="both"/>
        <w:rPr>
          <w:rFonts w:ascii="Times New Roman" w:hAnsi="Times New Roman" w:cs="Times New Roman"/>
          <w:sz w:val="24"/>
          <w:szCs w:val="24"/>
        </w:rPr>
      </w:pPr>
      <w:r w:rsidRPr="00202BC3">
        <w:rPr>
          <w:rFonts w:ascii="Times New Roman" w:hAnsi="Times New Roman" w:cs="Times New Roman"/>
          <w:sz w:val="24"/>
          <w:szCs w:val="24"/>
        </w:rPr>
        <w:t>Predávajúci vyhlasuje, že k Predmetu prevodu nie sú uzatvorené žiadne nájomné zmluvy, darovacie zmluvy, budúce kúpne zmluvy, zmluvy o zriadení záložného práva, zmluvy o zabezpečovacom prevode práva a pod. okrem tých, ktoré vyplývajú z tejto Zmluvy.</w:t>
      </w:r>
    </w:p>
    <w:p w14:paraId="0BB3D5C7" w14:textId="77777777" w:rsidR="00515E73" w:rsidRPr="00202BC3" w:rsidRDefault="00515E73" w:rsidP="00A8559C">
      <w:pPr>
        <w:spacing w:after="0" w:line="240" w:lineRule="auto"/>
        <w:ind w:left="360"/>
        <w:jc w:val="both"/>
        <w:rPr>
          <w:rFonts w:ascii="Times New Roman" w:hAnsi="Times New Roman" w:cs="Times New Roman"/>
          <w:sz w:val="24"/>
          <w:szCs w:val="24"/>
        </w:rPr>
      </w:pPr>
    </w:p>
    <w:p w14:paraId="0D1CF33F" w14:textId="77777777" w:rsidR="00515E73" w:rsidRPr="00202BC3" w:rsidRDefault="00515E73" w:rsidP="00A8559C">
      <w:pPr>
        <w:numPr>
          <w:ilvl w:val="1"/>
          <w:numId w:val="6"/>
        </w:numPr>
        <w:tabs>
          <w:tab w:val="left" w:pos="450"/>
        </w:tabs>
        <w:suppressAutoHyphens/>
        <w:spacing w:after="0" w:line="240" w:lineRule="auto"/>
        <w:ind w:left="450" w:right="-286" w:hanging="450"/>
        <w:jc w:val="both"/>
        <w:rPr>
          <w:rFonts w:ascii="Times New Roman" w:hAnsi="Times New Roman" w:cs="Times New Roman"/>
          <w:sz w:val="24"/>
          <w:szCs w:val="24"/>
        </w:rPr>
      </w:pPr>
      <w:r w:rsidRPr="00202BC3">
        <w:rPr>
          <w:rFonts w:ascii="Times New Roman" w:hAnsi="Times New Roman" w:cs="Times New Roman"/>
          <w:sz w:val="24"/>
          <w:szCs w:val="24"/>
        </w:rPr>
        <w:t>Predávajúci vyhlasuje, že žiadna tretia osoba nemá na adrese Predmetu prevodu prihlásený trvalý alebo prechodný pobyt, resp. zriadené sídlo.</w:t>
      </w:r>
    </w:p>
    <w:p w14:paraId="2AAC7FB5" w14:textId="77777777" w:rsidR="00515E73" w:rsidRPr="00202BC3" w:rsidRDefault="00515E73" w:rsidP="00A8559C">
      <w:pPr>
        <w:pStyle w:val="Odstavecseseznamem"/>
        <w:spacing w:after="0" w:line="240" w:lineRule="auto"/>
        <w:ind w:left="426" w:right="-287"/>
        <w:jc w:val="both"/>
        <w:rPr>
          <w:rFonts w:ascii="Times New Roman" w:eastAsia="Calibri" w:hAnsi="Times New Roman" w:cs="Times New Roman"/>
          <w:sz w:val="24"/>
          <w:szCs w:val="24"/>
        </w:rPr>
      </w:pPr>
    </w:p>
    <w:p w14:paraId="36AC0D59" w14:textId="77777777" w:rsidR="00933EEF" w:rsidRPr="00202BC3" w:rsidRDefault="00515E73" w:rsidP="00A8559C">
      <w:pPr>
        <w:numPr>
          <w:ilvl w:val="1"/>
          <w:numId w:val="6"/>
        </w:numPr>
        <w:tabs>
          <w:tab w:val="left" w:pos="450"/>
        </w:tabs>
        <w:suppressAutoHyphens/>
        <w:spacing w:after="0" w:line="240" w:lineRule="auto"/>
        <w:ind w:left="450" w:right="-284" w:hanging="450"/>
        <w:contextualSpacing/>
        <w:jc w:val="both"/>
        <w:rPr>
          <w:rFonts w:ascii="Times New Roman" w:eastAsia="Times New Roman" w:hAnsi="Times New Roman" w:cs="Times New Roman"/>
          <w:b/>
          <w:iCs/>
          <w:sz w:val="24"/>
          <w:szCs w:val="24"/>
          <w:lang w:eastAsia="ar-SA"/>
        </w:rPr>
      </w:pPr>
      <w:r w:rsidRPr="00202BC3">
        <w:rPr>
          <w:rFonts w:ascii="Times New Roman" w:eastAsia="Calibri" w:hAnsi="Times New Roman" w:cs="Times New Roman"/>
          <w:sz w:val="24"/>
          <w:szCs w:val="24"/>
        </w:rPr>
        <w:t xml:space="preserve">Zmluvné strany sa zaväzujú, že počnúc podpisom tejto Zmluvy, do právoplatnosti rozhodnutia o povolení vkladu vlastníckeho práva v zmysle tejto Zmluvy, Predmet prevodu neprevedú na iné osoby, nezriadia k nemu vecné bremená, nezaťažia ho ťarchami či právami tretích osôb okrem tých ktoré vyplývajú z tejto Zmluvy a nevykonajú žiadny úkon a tiež nesplnomocnia, neudelia mandát, či príkaz žiadnej tretej osobe na taký úkon, na základe ktorého by sa zmarilo alebo sťažilo dosiahnutie predmetu alebo účelu tejto Zmluvy, alebo ktorý by viedol k zníženiu hodnoty Predmetu prevodu, a to v porovnaní so stavom, v akom bol Predmet prevodu v čase uzavretia tejto Zmluvy. </w:t>
      </w:r>
    </w:p>
    <w:p w14:paraId="0188CF36" w14:textId="7DAA01B8" w:rsidR="00151C87" w:rsidRPr="00202BC3" w:rsidRDefault="00151C87" w:rsidP="00A8559C">
      <w:pPr>
        <w:keepNext/>
        <w:keepLines/>
        <w:suppressAutoHyphens/>
        <w:spacing w:after="0" w:line="240" w:lineRule="auto"/>
        <w:ind w:right="-284"/>
        <w:contextualSpacing/>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lastRenderedPageBreak/>
        <w:t>Článok V</w:t>
      </w:r>
    </w:p>
    <w:p w14:paraId="78820B81" w14:textId="77777777" w:rsidR="00151C87" w:rsidRPr="00202BC3" w:rsidRDefault="00151C87" w:rsidP="00A8559C">
      <w:pPr>
        <w:keepNext/>
        <w:keepLines/>
        <w:numPr>
          <w:ilvl w:val="3"/>
          <w:numId w:val="0"/>
        </w:numPr>
        <w:tabs>
          <w:tab w:val="left" w:pos="0"/>
        </w:tabs>
        <w:suppressAutoHyphens/>
        <w:spacing w:after="0" w:line="240" w:lineRule="auto"/>
        <w:ind w:right="-284"/>
        <w:contextualSpacing/>
        <w:jc w:val="center"/>
        <w:outlineLvl w:val="3"/>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Kúpna cena</w:t>
      </w:r>
    </w:p>
    <w:p w14:paraId="3000393E" w14:textId="77777777" w:rsidR="00EF355B" w:rsidRPr="00202BC3" w:rsidRDefault="00EF355B" w:rsidP="00A8559C">
      <w:pPr>
        <w:keepNext/>
        <w:keepLines/>
        <w:numPr>
          <w:ilvl w:val="3"/>
          <w:numId w:val="0"/>
        </w:numPr>
        <w:tabs>
          <w:tab w:val="left" w:pos="0"/>
        </w:tabs>
        <w:suppressAutoHyphens/>
        <w:spacing w:after="0" w:line="240" w:lineRule="auto"/>
        <w:ind w:right="-286"/>
        <w:contextualSpacing/>
        <w:jc w:val="center"/>
        <w:outlineLvl w:val="3"/>
        <w:rPr>
          <w:rFonts w:ascii="Times New Roman" w:eastAsia="Times New Roman" w:hAnsi="Times New Roman" w:cs="Times New Roman"/>
          <w:b/>
          <w:iCs/>
          <w:sz w:val="24"/>
          <w:szCs w:val="24"/>
          <w:lang w:eastAsia="ar-SA"/>
        </w:rPr>
      </w:pPr>
    </w:p>
    <w:p w14:paraId="13A0DBC3" w14:textId="36D193DD" w:rsidR="00151C87" w:rsidRPr="00202BC3" w:rsidRDefault="00151C87" w:rsidP="00A8559C">
      <w:pPr>
        <w:keepNext/>
        <w:keepLines/>
        <w:numPr>
          <w:ilvl w:val="1"/>
          <w:numId w:val="12"/>
        </w:numPr>
        <w:tabs>
          <w:tab w:val="left" w:pos="450"/>
        </w:tabs>
        <w:suppressAutoHyphens/>
        <w:spacing w:after="0" w:line="240" w:lineRule="auto"/>
        <w:ind w:left="426" w:right="-286" w:hanging="426"/>
        <w:contextualSpacing/>
        <w:jc w:val="both"/>
        <w:rPr>
          <w:rFonts w:ascii="Times New Roman" w:eastAsia="Times New Roman" w:hAnsi="Times New Roman" w:cs="Times New Roman"/>
          <w:b/>
          <w:sz w:val="24"/>
          <w:szCs w:val="24"/>
          <w:lang w:eastAsia="ar-SA"/>
        </w:rPr>
      </w:pPr>
      <w:r w:rsidRPr="00202BC3">
        <w:rPr>
          <w:rFonts w:ascii="Times New Roman" w:eastAsia="Times New Roman" w:hAnsi="Times New Roman" w:cs="Times New Roman"/>
          <w:iCs/>
          <w:sz w:val="24"/>
          <w:szCs w:val="24"/>
          <w:lang w:eastAsia="ar-SA"/>
        </w:rPr>
        <w:t xml:space="preserve">Zmluvné strany sa dohodli, že </w:t>
      </w:r>
      <w:r w:rsidR="00504A87" w:rsidRPr="00202BC3">
        <w:rPr>
          <w:rFonts w:ascii="Times New Roman" w:eastAsia="Times New Roman" w:hAnsi="Times New Roman" w:cs="Times New Roman"/>
          <w:iCs/>
          <w:sz w:val="24"/>
          <w:szCs w:val="24"/>
          <w:lang w:eastAsia="ar-SA"/>
        </w:rPr>
        <w:t>k</w:t>
      </w:r>
      <w:r w:rsidRPr="00202BC3">
        <w:rPr>
          <w:rFonts w:ascii="Times New Roman" w:eastAsia="Times New Roman" w:hAnsi="Times New Roman" w:cs="Times New Roman"/>
          <w:iCs/>
          <w:sz w:val="24"/>
          <w:szCs w:val="24"/>
          <w:lang w:eastAsia="ar-SA"/>
        </w:rPr>
        <w:t xml:space="preserve">úpna cena za Predmet prevodu je </w:t>
      </w:r>
      <w:r w:rsidR="008D58E6" w:rsidRPr="00202BC3">
        <w:rPr>
          <w:rFonts w:ascii="Times New Roman" w:eastAsia="Times New Roman" w:hAnsi="Times New Roman" w:cs="Times New Roman"/>
          <w:b/>
          <w:iCs/>
          <w:sz w:val="24"/>
          <w:szCs w:val="24"/>
          <w:highlight w:val="yellow"/>
          <w:lang w:eastAsia="ar-SA"/>
        </w:rPr>
        <w:t>................</w:t>
      </w:r>
      <w:r w:rsidR="00A1309F" w:rsidRPr="00202BC3">
        <w:rPr>
          <w:rFonts w:ascii="Times New Roman" w:eastAsia="Times New Roman" w:hAnsi="Times New Roman" w:cs="Times New Roman"/>
          <w:b/>
          <w:iCs/>
          <w:sz w:val="24"/>
          <w:szCs w:val="24"/>
          <w:lang w:eastAsia="ar-SA"/>
        </w:rPr>
        <w:t xml:space="preserve"> </w:t>
      </w:r>
      <w:r w:rsidR="000D3601" w:rsidRPr="00202BC3">
        <w:rPr>
          <w:rFonts w:ascii="Times New Roman" w:eastAsia="Times New Roman" w:hAnsi="Times New Roman" w:cs="Times New Roman"/>
          <w:b/>
          <w:iCs/>
          <w:sz w:val="24"/>
          <w:szCs w:val="24"/>
          <w:lang w:eastAsia="ar-SA"/>
        </w:rPr>
        <w:fldChar w:fldCharType="begin"/>
      </w:r>
      <w:r w:rsidR="00A1309F" w:rsidRPr="00202BC3">
        <w:rPr>
          <w:rFonts w:ascii="Times New Roman" w:eastAsia="Times New Roman" w:hAnsi="Times New Roman" w:cs="Times New Roman"/>
          <w:b/>
          <w:iCs/>
          <w:sz w:val="24"/>
          <w:szCs w:val="24"/>
          <w:lang w:eastAsia="ar-SA"/>
        </w:rPr>
        <w:instrText>""</w:instrText>
      </w:r>
      <w:r w:rsidR="000D3601" w:rsidRPr="00202BC3">
        <w:rPr>
          <w:rFonts w:ascii="Times New Roman" w:eastAsia="Times New Roman" w:hAnsi="Times New Roman" w:cs="Times New Roman"/>
          <w:b/>
          <w:iCs/>
          <w:sz w:val="24"/>
          <w:szCs w:val="24"/>
          <w:lang w:eastAsia="ar-SA"/>
        </w:rPr>
        <w:fldChar w:fldCharType="separate"/>
      </w:r>
      <w:r w:rsidR="00A1309F" w:rsidRPr="00202BC3">
        <w:rPr>
          <w:rFonts w:ascii="Times New Roman" w:eastAsia="Times New Roman" w:hAnsi="Times New Roman" w:cs="Times New Roman"/>
          <w:b/>
          <w:iCs/>
          <w:sz w:val="24"/>
          <w:szCs w:val="24"/>
          <w:lang w:eastAsia="ar-SA"/>
        </w:rPr>
        <w:t xml:space="preserve"> </w:t>
      </w:r>
      <w:r w:rsidR="000D3601" w:rsidRPr="00202BC3">
        <w:rPr>
          <w:rFonts w:ascii="Times New Roman" w:eastAsia="Times New Roman" w:hAnsi="Times New Roman" w:cs="Times New Roman"/>
          <w:b/>
          <w:iCs/>
          <w:sz w:val="24"/>
          <w:szCs w:val="24"/>
          <w:lang w:eastAsia="ar-SA"/>
        </w:rPr>
        <w:fldChar w:fldCharType="begin">
          <w:ffData>
            <w:name w:val="Text61"/>
            <w:enabled/>
            <w:calcOnExit w:val="0"/>
            <w:textInput/>
          </w:ffData>
        </w:fldChar>
      </w:r>
      <w:r w:rsidR="00A1309F" w:rsidRPr="00202BC3">
        <w:rPr>
          <w:rFonts w:ascii="Times New Roman" w:eastAsia="Times New Roman" w:hAnsi="Times New Roman" w:cs="Times New Roman"/>
          <w:b/>
          <w:iCs/>
          <w:sz w:val="24"/>
          <w:szCs w:val="24"/>
          <w:lang w:eastAsia="ar-SA"/>
        </w:rPr>
        <w:instrText xml:space="preserve"> FORMTEXT </w:instrText>
      </w:r>
      <w:r w:rsidR="000D3601" w:rsidRPr="00202BC3">
        <w:rPr>
          <w:rFonts w:ascii="Times New Roman" w:eastAsia="Times New Roman" w:hAnsi="Times New Roman" w:cs="Times New Roman"/>
          <w:b/>
          <w:iCs/>
          <w:sz w:val="24"/>
          <w:szCs w:val="24"/>
          <w:lang w:eastAsia="ar-SA"/>
        </w:rPr>
      </w:r>
      <w:r w:rsidR="000D3601" w:rsidRPr="00202BC3">
        <w:rPr>
          <w:rFonts w:ascii="Times New Roman" w:eastAsia="Times New Roman" w:hAnsi="Times New Roman" w:cs="Times New Roman"/>
          <w:b/>
          <w:iCs/>
          <w:sz w:val="24"/>
          <w:szCs w:val="24"/>
          <w:lang w:eastAsia="ar-SA"/>
        </w:rPr>
        <w:fldChar w:fldCharType="separate"/>
      </w:r>
      <w:r w:rsidR="00A1309F" w:rsidRPr="00202BC3">
        <w:rPr>
          <w:rFonts w:ascii="Times New Roman" w:eastAsia="Times New Roman" w:hAnsi="Times New Roman" w:cs="Times New Roman"/>
          <w:b/>
          <w:iCs/>
          <w:sz w:val="24"/>
          <w:szCs w:val="24"/>
          <w:lang w:eastAsia="ar-SA"/>
        </w:rPr>
        <w:t> </w:t>
      </w:r>
      <w:r w:rsidR="00A1309F" w:rsidRPr="00202BC3">
        <w:rPr>
          <w:rFonts w:ascii="Times New Roman" w:eastAsia="Times New Roman" w:hAnsi="Times New Roman" w:cs="Times New Roman"/>
          <w:b/>
          <w:iCs/>
          <w:sz w:val="24"/>
          <w:szCs w:val="24"/>
          <w:lang w:eastAsia="ar-SA"/>
        </w:rPr>
        <w:t> </w:t>
      </w:r>
      <w:r w:rsidR="00A1309F" w:rsidRPr="00202BC3">
        <w:rPr>
          <w:rFonts w:ascii="Times New Roman" w:eastAsia="Times New Roman" w:hAnsi="Times New Roman" w:cs="Times New Roman"/>
          <w:b/>
          <w:iCs/>
          <w:sz w:val="24"/>
          <w:szCs w:val="24"/>
          <w:lang w:eastAsia="ar-SA"/>
        </w:rPr>
        <w:t> </w:t>
      </w:r>
      <w:r w:rsidR="00A1309F" w:rsidRPr="00202BC3">
        <w:rPr>
          <w:rFonts w:ascii="Times New Roman" w:eastAsia="Times New Roman" w:hAnsi="Times New Roman" w:cs="Times New Roman"/>
          <w:b/>
          <w:iCs/>
          <w:sz w:val="24"/>
          <w:szCs w:val="24"/>
          <w:lang w:eastAsia="ar-SA"/>
        </w:rPr>
        <w:t> </w:t>
      </w:r>
      <w:r w:rsidR="00A1309F" w:rsidRPr="00202BC3">
        <w:rPr>
          <w:rFonts w:ascii="Times New Roman" w:eastAsia="Times New Roman" w:hAnsi="Times New Roman" w:cs="Times New Roman"/>
          <w:b/>
          <w:iCs/>
          <w:sz w:val="24"/>
          <w:szCs w:val="24"/>
          <w:lang w:eastAsia="ar-SA"/>
        </w:rPr>
        <w:t> </w:t>
      </w:r>
      <w:r w:rsidR="000D3601" w:rsidRPr="00202BC3">
        <w:rPr>
          <w:rFonts w:ascii="Times New Roman" w:eastAsia="Times New Roman" w:hAnsi="Times New Roman" w:cs="Times New Roman"/>
          <w:b/>
          <w:iCs/>
          <w:sz w:val="24"/>
          <w:szCs w:val="24"/>
          <w:lang w:eastAsia="ar-SA"/>
        </w:rPr>
        <w:fldChar w:fldCharType="end"/>
      </w:r>
      <w:r w:rsidR="000D3601" w:rsidRPr="00202BC3">
        <w:rPr>
          <w:rFonts w:ascii="Times New Roman" w:eastAsia="Times New Roman" w:hAnsi="Times New Roman" w:cs="Times New Roman"/>
          <w:b/>
          <w:iCs/>
          <w:sz w:val="24"/>
          <w:szCs w:val="24"/>
          <w:lang w:eastAsia="ar-SA"/>
        </w:rPr>
        <w:fldChar w:fldCharType="end"/>
      </w:r>
      <w:r w:rsidR="00A1309F" w:rsidRPr="00202BC3">
        <w:rPr>
          <w:rFonts w:ascii="Times New Roman" w:eastAsia="Times New Roman" w:hAnsi="Times New Roman" w:cs="Times New Roman"/>
          <w:b/>
          <w:iCs/>
          <w:sz w:val="24"/>
          <w:szCs w:val="24"/>
          <w:lang w:eastAsia="ar-SA"/>
        </w:rPr>
        <w:t xml:space="preserve"> </w:t>
      </w:r>
      <w:r w:rsidR="005E749B" w:rsidRPr="00202BC3">
        <w:rPr>
          <w:rFonts w:ascii="Times New Roman" w:eastAsia="Times New Roman" w:hAnsi="Times New Roman" w:cs="Times New Roman"/>
          <w:b/>
          <w:iCs/>
          <w:sz w:val="24"/>
          <w:szCs w:val="24"/>
          <w:lang w:eastAsia="ar-SA"/>
        </w:rPr>
        <w:t>Kč</w:t>
      </w:r>
      <w:r w:rsidRPr="00202BC3">
        <w:rPr>
          <w:rFonts w:ascii="Times New Roman" w:eastAsia="Times New Roman" w:hAnsi="Times New Roman" w:cs="Times New Roman"/>
          <w:b/>
          <w:iCs/>
          <w:sz w:val="24"/>
          <w:szCs w:val="24"/>
          <w:lang w:eastAsia="ar-SA"/>
        </w:rPr>
        <w:t xml:space="preserve"> </w:t>
      </w:r>
      <w:r w:rsidR="00897DC2" w:rsidRPr="00202BC3">
        <w:rPr>
          <w:rFonts w:ascii="Times New Roman" w:eastAsia="Times New Roman" w:hAnsi="Times New Roman" w:cs="Times New Roman"/>
          <w:b/>
          <w:iCs/>
          <w:sz w:val="24"/>
          <w:szCs w:val="24"/>
          <w:lang w:eastAsia="ar-SA"/>
        </w:rPr>
        <w:t xml:space="preserve">bez </w:t>
      </w:r>
      <w:r w:rsidRPr="00202BC3">
        <w:rPr>
          <w:rFonts w:ascii="Times New Roman" w:eastAsia="Times New Roman" w:hAnsi="Times New Roman" w:cs="Times New Roman"/>
          <w:b/>
          <w:iCs/>
          <w:sz w:val="24"/>
          <w:szCs w:val="24"/>
          <w:lang w:eastAsia="ar-SA"/>
        </w:rPr>
        <w:t>DPH</w:t>
      </w:r>
      <w:r w:rsidRPr="00202BC3">
        <w:rPr>
          <w:rFonts w:ascii="Times New Roman" w:eastAsia="Times New Roman" w:hAnsi="Times New Roman" w:cs="Times New Roman"/>
          <w:iCs/>
          <w:sz w:val="24"/>
          <w:szCs w:val="24"/>
          <w:lang w:eastAsia="ar-SA"/>
        </w:rPr>
        <w:t xml:space="preserve"> (slovom: </w:t>
      </w:r>
      <w:r w:rsidR="00AF0477" w:rsidRPr="00202BC3">
        <w:rPr>
          <w:rFonts w:ascii="Times New Roman" w:eastAsia="Times New Roman" w:hAnsi="Times New Roman" w:cs="Times New Roman"/>
          <w:iCs/>
          <w:sz w:val="24"/>
          <w:szCs w:val="24"/>
          <w:highlight w:val="yellow"/>
          <w:lang w:eastAsia="ar-SA"/>
        </w:rPr>
        <w:t>.................................</w:t>
      </w:r>
      <w:r w:rsidR="000F5F02" w:rsidRPr="00202BC3">
        <w:rPr>
          <w:rFonts w:ascii="Times New Roman" w:eastAsia="Times New Roman" w:hAnsi="Times New Roman" w:cs="Times New Roman"/>
          <w:iCs/>
          <w:sz w:val="24"/>
          <w:szCs w:val="24"/>
          <w:lang w:eastAsia="ar-SA"/>
        </w:rPr>
        <w:t xml:space="preserve"> </w:t>
      </w:r>
      <w:r w:rsidR="005E749B" w:rsidRPr="00202BC3">
        <w:rPr>
          <w:rFonts w:ascii="Times New Roman" w:eastAsia="Times New Roman" w:hAnsi="Times New Roman" w:cs="Times New Roman"/>
          <w:iCs/>
          <w:sz w:val="24"/>
          <w:szCs w:val="24"/>
          <w:lang w:eastAsia="ar-SA"/>
        </w:rPr>
        <w:t>Kč</w:t>
      </w:r>
      <w:r w:rsidR="00E3169C" w:rsidRPr="00202BC3">
        <w:rPr>
          <w:rFonts w:ascii="Times New Roman" w:eastAsia="Times New Roman" w:hAnsi="Times New Roman" w:cs="Times New Roman"/>
          <w:iCs/>
          <w:sz w:val="24"/>
          <w:szCs w:val="24"/>
          <w:lang w:eastAsia="ar-SA"/>
        </w:rPr>
        <w:t>)</w:t>
      </w:r>
      <w:r w:rsidR="00504A87" w:rsidRPr="00202BC3">
        <w:rPr>
          <w:rFonts w:ascii="Times New Roman" w:eastAsia="Times New Roman" w:hAnsi="Times New Roman" w:cs="Times New Roman"/>
          <w:iCs/>
          <w:sz w:val="24"/>
          <w:szCs w:val="24"/>
          <w:lang w:eastAsia="ar-SA"/>
        </w:rPr>
        <w:t xml:space="preserve"> (ďalej len „</w:t>
      </w:r>
      <w:r w:rsidR="00504A87" w:rsidRPr="00202BC3">
        <w:rPr>
          <w:rFonts w:ascii="Times New Roman" w:eastAsia="Times New Roman" w:hAnsi="Times New Roman" w:cs="Times New Roman"/>
          <w:b/>
          <w:iCs/>
          <w:sz w:val="24"/>
          <w:szCs w:val="24"/>
          <w:lang w:eastAsia="ar-SA"/>
        </w:rPr>
        <w:t>Kúpna cena</w:t>
      </w:r>
      <w:r w:rsidR="00504A87" w:rsidRPr="00202BC3">
        <w:rPr>
          <w:rFonts w:ascii="Times New Roman" w:eastAsia="Times New Roman" w:hAnsi="Times New Roman" w:cs="Times New Roman"/>
          <w:iCs/>
          <w:sz w:val="24"/>
          <w:szCs w:val="24"/>
          <w:lang w:eastAsia="ar-SA"/>
        </w:rPr>
        <w:t>“)</w:t>
      </w:r>
      <w:r w:rsidRPr="00202BC3">
        <w:rPr>
          <w:rFonts w:ascii="Times New Roman" w:eastAsia="Times New Roman" w:hAnsi="Times New Roman" w:cs="Times New Roman"/>
          <w:iCs/>
          <w:sz w:val="24"/>
          <w:szCs w:val="24"/>
          <w:lang w:eastAsia="ar-SA"/>
        </w:rPr>
        <w:t xml:space="preserve">. </w:t>
      </w:r>
      <w:r w:rsidR="002218F9" w:rsidRPr="00202BC3">
        <w:rPr>
          <w:rFonts w:ascii="Times New Roman" w:eastAsia="Times New Roman" w:hAnsi="Times New Roman" w:cs="Times New Roman"/>
          <w:iCs/>
          <w:sz w:val="24"/>
          <w:szCs w:val="24"/>
          <w:lang w:eastAsia="ar-SA"/>
        </w:rPr>
        <w:t>Daň z pridanej hodnoty sa ku Kúpnej cene neuplatňuje.</w:t>
      </w:r>
    </w:p>
    <w:p w14:paraId="67444454" w14:textId="2EFC2F9B" w:rsidR="00E9421B" w:rsidRPr="00202BC3" w:rsidRDefault="002218F9" w:rsidP="00E9421B">
      <w:pPr>
        <w:keepNext/>
        <w:keepLines/>
        <w:numPr>
          <w:ilvl w:val="1"/>
          <w:numId w:val="12"/>
        </w:numPr>
        <w:tabs>
          <w:tab w:val="left" w:pos="450"/>
        </w:tabs>
        <w:suppressAutoHyphens/>
        <w:spacing w:after="0" w:line="240" w:lineRule="auto"/>
        <w:ind w:left="426" w:right="-286" w:hanging="426"/>
        <w:jc w:val="both"/>
        <w:rPr>
          <w:rFonts w:ascii="Times New Roman" w:hAnsi="Times New Roman" w:cs="Times New Roman"/>
          <w:sz w:val="24"/>
          <w:szCs w:val="24"/>
        </w:rPr>
      </w:pPr>
      <w:r w:rsidRPr="00202BC3">
        <w:rPr>
          <w:rFonts w:ascii="Times New Roman" w:eastAsia="Times New Roman" w:hAnsi="Times New Roman" w:cs="Times New Roman"/>
          <w:iCs/>
          <w:sz w:val="24"/>
          <w:szCs w:val="24"/>
          <w:lang w:eastAsia="ar-SA"/>
        </w:rPr>
        <w:t xml:space="preserve">Zmluvné strany </w:t>
      </w:r>
      <w:r w:rsidR="000F5F02" w:rsidRPr="00202BC3">
        <w:rPr>
          <w:rFonts w:ascii="Times New Roman" w:hAnsi="Times New Roman" w:cs="Times New Roman"/>
          <w:sz w:val="24"/>
          <w:szCs w:val="24"/>
        </w:rPr>
        <w:t xml:space="preserve">sa </w:t>
      </w:r>
      <w:r w:rsidRPr="00202BC3">
        <w:rPr>
          <w:rFonts w:ascii="Times New Roman" w:eastAsia="Times New Roman" w:hAnsi="Times New Roman" w:cs="Times New Roman"/>
          <w:iCs/>
          <w:sz w:val="24"/>
          <w:szCs w:val="24"/>
          <w:lang w:eastAsia="ar-SA"/>
        </w:rPr>
        <w:t xml:space="preserve">dohodli, že </w:t>
      </w:r>
      <w:r w:rsidR="00E9421B" w:rsidRPr="00202BC3">
        <w:rPr>
          <w:rFonts w:ascii="Times New Roman" w:hAnsi="Times New Roman" w:cs="Times New Roman"/>
          <w:sz w:val="24"/>
          <w:szCs w:val="24"/>
        </w:rPr>
        <w:t>Kupujúci sa zaväzuje zaplatiť Predávajúcemu Kúpnu cenu najneskôr do 10 (desiatich) dní odo dňa uzatvorenia tejto Zmluvy všetkými Zmluvnými stranami na bankový účet uvedený v bode 3. tohto článku tejto Zmluvy.</w:t>
      </w:r>
    </w:p>
    <w:p w14:paraId="0EAB5294" w14:textId="764BA7DE" w:rsidR="000F5F02" w:rsidRPr="00202BC3" w:rsidRDefault="000F5F02" w:rsidP="00A8559C">
      <w:pPr>
        <w:keepNext/>
        <w:keepLines/>
        <w:numPr>
          <w:ilvl w:val="1"/>
          <w:numId w:val="12"/>
        </w:numPr>
        <w:tabs>
          <w:tab w:val="left" w:pos="450"/>
        </w:tabs>
        <w:suppressAutoHyphens/>
        <w:spacing w:after="0" w:line="240" w:lineRule="auto"/>
        <w:ind w:left="426" w:right="-286" w:hanging="426"/>
        <w:jc w:val="both"/>
        <w:rPr>
          <w:rFonts w:ascii="Times New Roman" w:hAnsi="Times New Roman" w:cs="Times New Roman"/>
          <w:sz w:val="24"/>
          <w:szCs w:val="24"/>
        </w:rPr>
      </w:pPr>
      <w:r w:rsidRPr="00202BC3">
        <w:rPr>
          <w:rFonts w:ascii="Times New Roman" w:hAnsi="Times New Roman" w:cs="Times New Roman"/>
          <w:sz w:val="24"/>
          <w:szCs w:val="24"/>
        </w:rPr>
        <w:t>Pokiaľ nie je v tejto Zmluve stanovené inak, Kupujúci je povinný zaplatiť Kúpnu cenu</w:t>
      </w:r>
      <w:r w:rsidR="00E9421B" w:rsidRPr="00202BC3">
        <w:rPr>
          <w:rFonts w:ascii="Times New Roman" w:hAnsi="Times New Roman" w:cs="Times New Roman"/>
          <w:sz w:val="24"/>
          <w:szCs w:val="24"/>
        </w:rPr>
        <w:t xml:space="preserve"> </w:t>
      </w:r>
      <w:r w:rsidRPr="00202BC3">
        <w:rPr>
          <w:rFonts w:ascii="Times New Roman" w:hAnsi="Times New Roman" w:cs="Times New Roman"/>
          <w:sz w:val="24"/>
          <w:szCs w:val="24"/>
        </w:rPr>
        <w:t xml:space="preserve">za Predmet prevodu bankovým prevodom na účet Správcu vedený v UniCredit Bank </w:t>
      </w:r>
      <w:proofErr w:type="spellStart"/>
      <w:r w:rsidRPr="00202BC3">
        <w:rPr>
          <w:rFonts w:ascii="Times New Roman" w:hAnsi="Times New Roman" w:cs="Times New Roman"/>
          <w:sz w:val="24"/>
          <w:szCs w:val="24"/>
        </w:rPr>
        <w:t>Czech</w:t>
      </w:r>
      <w:proofErr w:type="spellEnd"/>
      <w:r w:rsidRPr="00202BC3">
        <w:rPr>
          <w:rFonts w:ascii="Times New Roman" w:hAnsi="Times New Roman" w:cs="Times New Roman"/>
          <w:sz w:val="24"/>
          <w:szCs w:val="24"/>
        </w:rPr>
        <w:t xml:space="preserve"> </w:t>
      </w:r>
      <w:proofErr w:type="spellStart"/>
      <w:r w:rsidRPr="00202BC3">
        <w:rPr>
          <w:rFonts w:ascii="Times New Roman" w:hAnsi="Times New Roman" w:cs="Times New Roman"/>
          <w:sz w:val="24"/>
          <w:szCs w:val="24"/>
        </w:rPr>
        <w:t>Republic</w:t>
      </w:r>
      <w:proofErr w:type="spellEnd"/>
      <w:r w:rsidRPr="00202BC3">
        <w:rPr>
          <w:rFonts w:ascii="Times New Roman" w:hAnsi="Times New Roman" w:cs="Times New Roman"/>
          <w:sz w:val="24"/>
          <w:szCs w:val="24"/>
        </w:rPr>
        <w:t xml:space="preserve"> and Slovakia, a.s., so sídlom  Praha 4 - </w:t>
      </w:r>
      <w:proofErr w:type="spellStart"/>
      <w:r w:rsidRPr="00202BC3">
        <w:rPr>
          <w:rFonts w:ascii="Times New Roman" w:hAnsi="Times New Roman" w:cs="Times New Roman"/>
          <w:sz w:val="24"/>
          <w:szCs w:val="24"/>
        </w:rPr>
        <w:t>Michle</w:t>
      </w:r>
      <w:proofErr w:type="spellEnd"/>
      <w:r w:rsidRPr="00202BC3">
        <w:rPr>
          <w:rFonts w:ascii="Times New Roman" w:hAnsi="Times New Roman" w:cs="Times New Roman"/>
          <w:sz w:val="24"/>
          <w:szCs w:val="24"/>
        </w:rPr>
        <w:t xml:space="preserve">, </w:t>
      </w:r>
      <w:proofErr w:type="spellStart"/>
      <w:r w:rsidRPr="00202BC3">
        <w:rPr>
          <w:rFonts w:ascii="Times New Roman" w:hAnsi="Times New Roman" w:cs="Times New Roman"/>
          <w:sz w:val="24"/>
          <w:szCs w:val="24"/>
        </w:rPr>
        <w:t>Želetavská</w:t>
      </w:r>
      <w:proofErr w:type="spellEnd"/>
      <w:r w:rsidRPr="00202BC3">
        <w:rPr>
          <w:rFonts w:ascii="Times New Roman" w:hAnsi="Times New Roman" w:cs="Times New Roman"/>
          <w:sz w:val="24"/>
          <w:szCs w:val="24"/>
        </w:rPr>
        <w:t xml:space="preserve"> 1525/1, PSČ 14092, Česká republika, IBAN: </w:t>
      </w:r>
      <w:r w:rsidR="008A6EA3" w:rsidRPr="00202BC3">
        <w:rPr>
          <w:rFonts w:ascii="Times New Roman" w:hAnsi="Times New Roman" w:cs="Times New Roman"/>
          <w:sz w:val="24"/>
          <w:szCs w:val="24"/>
        </w:rPr>
        <w:t>CZ83 2700 0000 0003 0405 1106</w:t>
      </w:r>
      <w:r w:rsidRPr="00202BC3">
        <w:rPr>
          <w:rFonts w:ascii="Times New Roman" w:hAnsi="Times New Roman" w:cs="Times New Roman"/>
          <w:sz w:val="24"/>
          <w:szCs w:val="24"/>
        </w:rPr>
        <w:t xml:space="preserve">, variabilný symbol: </w:t>
      </w:r>
      <w:r w:rsidR="00FB6853" w:rsidRPr="00202BC3">
        <w:rPr>
          <w:rFonts w:ascii="Times New Roman" w:hAnsi="Times New Roman" w:cs="Times New Roman"/>
          <w:sz w:val="24"/>
          <w:szCs w:val="24"/>
          <w:highlight w:val="yellow"/>
        </w:rPr>
        <w:t>............</w:t>
      </w:r>
      <w:r w:rsidRPr="00202BC3">
        <w:rPr>
          <w:rFonts w:ascii="Times New Roman" w:hAnsi="Times New Roman" w:cs="Times New Roman"/>
          <w:sz w:val="24"/>
          <w:szCs w:val="24"/>
        </w:rPr>
        <w:t xml:space="preserve">, SWIFT: BACXCZPP, názov účtu: Ing. David Jánošík. </w:t>
      </w:r>
    </w:p>
    <w:p w14:paraId="1D7BBDD2" w14:textId="77777777" w:rsidR="00002080" w:rsidRPr="00202BC3" w:rsidRDefault="00002080" w:rsidP="00002080">
      <w:pPr>
        <w:keepNext/>
        <w:keepLines/>
        <w:tabs>
          <w:tab w:val="left" w:pos="450"/>
        </w:tabs>
        <w:suppressAutoHyphens/>
        <w:spacing w:after="0" w:line="240" w:lineRule="auto"/>
        <w:ind w:left="426" w:right="-286"/>
        <w:jc w:val="both"/>
        <w:rPr>
          <w:rFonts w:ascii="Times New Roman" w:hAnsi="Times New Roman" w:cs="Times New Roman"/>
          <w:sz w:val="24"/>
          <w:szCs w:val="24"/>
        </w:rPr>
      </w:pPr>
    </w:p>
    <w:p w14:paraId="51F03E4C" w14:textId="4C303B0D" w:rsidR="000F5F02" w:rsidRPr="00202BC3" w:rsidRDefault="000F5F02" w:rsidP="00A8559C">
      <w:pPr>
        <w:keepNext/>
        <w:keepLines/>
        <w:numPr>
          <w:ilvl w:val="1"/>
          <w:numId w:val="12"/>
        </w:numPr>
        <w:tabs>
          <w:tab w:val="left" w:pos="450"/>
        </w:tabs>
        <w:suppressAutoHyphens/>
        <w:spacing w:after="0" w:line="240" w:lineRule="auto"/>
        <w:ind w:left="426" w:right="-286" w:hanging="426"/>
        <w:jc w:val="both"/>
        <w:rPr>
          <w:rFonts w:ascii="Times New Roman" w:hAnsi="Times New Roman" w:cs="Times New Roman"/>
          <w:sz w:val="24"/>
          <w:szCs w:val="24"/>
        </w:rPr>
      </w:pPr>
      <w:r w:rsidRPr="00202BC3">
        <w:rPr>
          <w:rFonts w:ascii="Times New Roman" w:hAnsi="Times New Roman" w:cs="Times New Roman"/>
          <w:sz w:val="24"/>
          <w:szCs w:val="24"/>
        </w:rPr>
        <w:t>Ak bude Kupujúci v omeškaní s</w:t>
      </w:r>
      <w:r w:rsidR="002D54E1" w:rsidRPr="00202BC3">
        <w:rPr>
          <w:rFonts w:ascii="Times New Roman" w:hAnsi="Times New Roman" w:cs="Times New Roman"/>
          <w:sz w:val="24"/>
          <w:szCs w:val="24"/>
        </w:rPr>
        <w:t> </w:t>
      </w:r>
      <w:r w:rsidRPr="00202BC3">
        <w:rPr>
          <w:rFonts w:ascii="Times New Roman" w:hAnsi="Times New Roman" w:cs="Times New Roman"/>
          <w:sz w:val="24"/>
          <w:szCs w:val="24"/>
        </w:rPr>
        <w:t>úhradou</w:t>
      </w:r>
      <w:r w:rsidR="002D54E1" w:rsidRPr="00202BC3">
        <w:rPr>
          <w:rFonts w:ascii="Times New Roman" w:hAnsi="Times New Roman" w:cs="Times New Roman"/>
          <w:sz w:val="24"/>
          <w:szCs w:val="24"/>
        </w:rPr>
        <w:t xml:space="preserve"> </w:t>
      </w:r>
      <w:r w:rsidRPr="00202BC3">
        <w:rPr>
          <w:rFonts w:ascii="Times New Roman" w:hAnsi="Times New Roman" w:cs="Times New Roman"/>
          <w:sz w:val="24"/>
          <w:szCs w:val="24"/>
        </w:rPr>
        <w:t>Kúpnej ceny</w:t>
      </w:r>
      <w:r w:rsidR="00D42244" w:rsidRPr="00202BC3">
        <w:rPr>
          <w:rFonts w:ascii="Times New Roman" w:hAnsi="Times New Roman" w:cs="Times New Roman"/>
          <w:sz w:val="24"/>
          <w:szCs w:val="24"/>
        </w:rPr>
        <w:t xml:space="preserve"> </w:t>
      </w:r>
      <w:r w:rsidRPr="00202BC3">
        <w:rPr>
          <w:rFonts w:ascii="Times New Roman" w:hAnsi="Times New Roman" w:cs="Times New Roman"/>
          <w:sz w:val="24"/>
          <w:szCs w:val="24"/>
        </w:rPr>
        <w:t xml:space="preserve">resp. jej ktorejkoľvek časti podľa bodu </w:t>
      </w:r>
      <w:r w:rsidR="00670596" w:rsidRPr="00202BC3">
        <w:rPr>
          <w:rFonts w:ascii="Times New Roman" w:hAnsi="Times New Roman" w:cs="Times New Roman"/>
          <w:sz w:val="24"/>
          <w:szCs w:val="24"/>
        </w:rPr>
        <w:t>ě2</w:t>
      </w:r>
      <w:r w:rsidRPr="00202BC3">
        <w:rPr>
          <w:rFonts w:ascii="Times New Roman" w:hAnsi="Times New Roman" w:cs="Times New Roman"/>
          <w:sz w:val="24"/>
          <w:szCs w:val="24"/>
        </w:rPr>
        <w:t xml:space="preserve"> tohto článku tejto Zmluvy po dobu prevyšujúcu 5 (pä</w:t>
      </w:r>
      <w:r w:rsidR="008943F9" w:rsidRPr="00202BC3">
        <w:rPr>
          <w:rFonts w:ascii="Times New Roman" w:hAnsi="Times New Roman" w:cs="Times New Roman"/>
          <w:sz w:val="24"/>
          <w:szCs w:val="24"/>
        </w:rPr>
        <w:t>ť</w:t>
      </w:r>
      <w:r w:rsidRPr="00202BC3">
        <w:rPr>
          <w:rFonts w:ascii="Times New Roman" w:hAnsi="Times New Roman" w:cs="Times New Roman"/>
          <w:sz w:val="24"/>
          <w:szCs w:val="24"/>
        </w:rPr>
        <w:t xml:space="preserve">) dní odo dňa splatnosti, Kupujúci je povinný zaplatiť Predávajúcemu zmluvnú pokutu vo výške </w:t>
      </w:r>
      <w:r w:rsidR="007C2541" w:rsidRPr="00202BC3">
        <w:rPr>
          <w:rFonts w:ascii="Times New Roman" w:hAnsi="Times New Roman" w:cs="Times New Roman"/>
          <w:sz w:val="24"/>
          <w:szCs w:val="24"/>
        </w:rPr>
        <w:t>1</w:t>
      </w:r>
      <w:r w:rsidR="00E845BB" w:rsidRPr="00202BC3">
        <w:rPr>
          <w:rFonts w:ascii="Times New Roman" w:hAnsi="Times New Roman" w:cs="Times New Roman"/>
          <w:sz w:val="24"/>
          <w:szCs w:val="24"/>
        </w:rPr>
        <w:t>.000.000</w:t>
      </w:r>
      <w:r w:rsidRPr="00202BC3">
        <w:rPr>
          <w:rFonts w:ascii="Times New Roman" w:hAnsi="Times New Roman" w:cs="Times New Roman"/>
          <w:sz w:val="24"/>
          <w:szCs w:val="24"/>
        </w:rPr>
        <w:t xml:space="preserve">,- </w:t>
      </w:r>
      <w:r w:rsidR="00E845BB" w:rsidRPr="00202BC3">
        <w:rPr>
          <w:rFonts w:ascii="Times New Roman" w:hAnsi="Times New Roman" w:cs="Times New Roman"/>
          <w:sz w:val="24"/>
          <w:szCs w:val="24"/>
        </w:rPr>
        <w:t>Kč</w:t>
      </w:r>
      <w:r w:rsidRPr="00202BC3">
        <w:rPr>
          <w:rFonts w:ascii="Times New Roman" w:hAnsi="Times New Roman" w:cs="Times New Roman"/>
          <w:sz w:val="24"/>
          <w:szCs w:val="24"/>
        </w:rPr>
        <w:t xml:space="preserve">, pričom Predávajúci je oprávnený nárok na úhradu zmluvnej pokuty sa započítať s už prípadne uhradenou časťou Kúpnej ceny. Odstúpenie od Zmluvy sa nedotýka nároku Predávajúceho na úhradu zmluvnej pokuty. Odstúpením od Zmluvy </w:t>
      </w:r>
      <w:r w:rsidR="007F0212" w:rsidRPr="00202BC3">
        <w:rPr>
          <w:rFonts w:ascii="Times New Roman" w:hAnsi="Times New Roman" w:cs="Times New Roman"/>
          <w:sz w:val="24"/>
          <w:szCs w:val="24"/>
        </w:rPr>
        <w:t>má</w:t>
      </w:r>
      <w:r w:rsidRPr="00202BC3">
        <w:rPr>
          <w:rFonts w:ascii="Times New Roman" w:hAnsi="Times New Roman" w:cs="Times New Roman"/>
          <w:sz w:val="24"/>
          <w:szCs w:val="24"/>
        </w:rPr>
        <w:t xml:space="preserve"> nárok Predávajúceho na náhradu škody presahujúci výšku zmluvnej pokuty.</w:t>
      </w:r>
    </w:p>
    <w:p w14:paraId="0892D92E" w14:textId="77777777" w:rsidR="00563722" w:rsidRPr="00202BC3" w:rsidRDefault="00563722" w:rsidP="00A8559C">
      <w:pPr>
        <w:keepNext/>
        <w:keepLines/>
        <w:suppressAutoHyphens/>
        <w:spacing w:after="0" w:line="240" w:lineRule="auto"/>
        <w:ind w:right="-287"/>
        <w:jc w:val="center"/>
        <w:rPr>
          <w:rFonts w:ascii="Times New Roman" w:eastAsia="Times New Roman" w:hAnsi="Times New Roman" w:cs="Times New Roman"/>
          <w:b/>
          <w:iCs/>
          <w:sz w:val="24"/>
          <w:szCs w:val="24"/>
          <w:lang w:eastAsia="ar-SA"/>
        </w:rPr>
      </w:pPr>
    </w:p>
    <w:p w14:paraId="68ECDD75" w14:textId="77777777" w:rsidR="00151C87" w:rsidRPr="00202BC3" w:rsidRDefault="00151C87" w:rsidP="00A8559C">
      <w:pPr>
        <w:keepNext/>
        <w:keepLines/>
        <w:suppressAutoHyphens/>
        <w:spacing w:after="0" w:line="240" w:lineRule="auto"/>
        <w:ind w:right="-287"/>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Článok V</w:t>
      </w:r>
      <w:r w:rsidR="006B4A67" w:rsidRPr="00202BC3">
        <w:rPr>
          <w:rFonts w:ascii="Times New Roman" w:eastAsia="Times New Roman" w:hAnsi="Times New Roman" w:cs="Times New Roman"/>
          <w:b/>
          <w:iCs/>
          <w:sz w:val="24"/>
          <w:szCs w:val="24"/>
          <w:lang w:eastAsia="ar-SA"/>
        </w:rPr>
        <w:t>I</w:t>
      </w:r>
    </w:p>
    <w:p w14:paraId="61F8BFA6" w14:textId="77777777" w:rsidR="00151C87" w:rsidRPr="00202BC3" w:rsidRDefault="00151C87" w:rsidP="00A8559C">
      <w:pPr>
        <w:keepNext/>
        <w:keepLines/>
        <w:suppressAutoHyphens/>
        <w:spacing w:after="0" w:line="240" w:lineRule="auto"/>
        <w:ind w:right="-287"/>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Správa domu a vyhlásenie Kupujúceho</w:t>
      </w:r>
    </w:p>
    <w:p w14:paraId="1EDD1D98" w14:textId="77777777" w:rsidR="00EF355B" w:rsidRPr="00202BC3" w:rsidRDefault="00EF355B" w:rsidP="00A8559C">
      <w:pPr>
        <w:keepNext/>
        <w:keepLines/>
        <w:suppressAutoHyphens/>
        <w:spacing w:after="0" w:line="240" w:lineRule="auto"/>
        <w:ind w:right="-287"/>
        <w:jc w:val="center"/>
        <w:rPr>
          <w:rFonts w:ascii="Times New Roman" w:eastAsia="Times New Roman" w:hAnsi="Times New Roman" w:cs="Times New Roman"/>
          <w:b/>
          <w:iCs/>
          <w:sz w:val="24"/>
          <w:szCs w:val="24"/>
          <w:lang w:eastAsia="ar-SA"/>
        </w:rPr>
      </w:pPr>
    </w:p>
    <w:p w14:paraId="23C52557" w14:textId="77777777" w:rsidR="00151C87" w:rsidRPr="00202BC3" w:rsidRDefault="00151C87" w:rsidP="00A8559C">
      <w:pPr>
        <w:numPr>
          <w:ilvl w:val="0"/>
          <w:numId w:val="9"/>
        </w:numPr>
        <w:tabs>
          <w:tab w:val="num" w:pos="450"/>
        </w:tabs>
        <w:suppressAutoHyphens/>
        <w:spacing w:after="0" w:line="240" w:lineRule="auto"/>
        <w:ind w:left="450" w:right="-287" w:hanging="45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Správu domu, Spoločných častí domu a Spoločných zariadení domu vykonáva v súlade s ustanoveniami zákona č. 182/1993 </w:t>
      </w:r>
      <w:proofErr w:type="spellStart"/>
      <w:r w:rsidRPr="00202BC3">
        <w:rPr>
          <w:rFonts w:ascii="Times New Roman" w:eastAsia="Times New Roman" w:hAnsi="Times New Roman" w:cs="Times New Roman"/>
          <w:sz w:val="24"/>
          <w:szCs w:val="24"/>
          <w:lang w:eastAsia="ar-SA"/>
        </w:rPr>
        <w:t>Z.z</w:t>
      </w:r>
      <w:proofErr w:type="spellEnd"/>
      <w:r w:rsidRPr="00202BC3">
        <w:rPr>
          <w:rFonts w:ascii="Times New Roman" w:eastAsia="Times New Roman" w:hAnsi="Times New Roman" w:cs="Times New Roman"/>
          <w:sz w:val="24"/>
          <w:szCs w:val="24"/>
          <w:lang w:eastAsia="ar-SA"/>
        </w:rPr>
        <w:t xml:space="preserve">. </w:t>
      </w:r>
      <w:r w:rsidR="0058564B" w:rsidRPr="00202BC3">
        <w:rPr>
          <w:rFonts w:ascii="Times New Roman" w:hAnsi="Times New Roman" w:cs="Times New Roman"/>
          <w:sz w:val="24"/>
          <w:szCs w:val="24"/>
        </w:rPr>
        <w:t>o vlastníctve bytov a nebytových priestorov v znení neskorších predpisov</w:t>
      </w:r>
      <w:r w:rsidR="0058564B"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 xml:space="preserve">správca, ktorým je spoločnosť:  </w:t>
      </w:r>
    </w:p>
    <w:p w14:paraId="5D363B44" w14:textId="77777777" w:rsidR="00151C87" w:rsidRPr="00202BC3" w:rsidRDefault="008B7634" w:rsidP="00A8559C">
      <w:pPr>
        <w:tabs>
          <w:tab w:val="num" w:pos="450"/>
        </w:tabs>
        <w:suppressAutoHyphens/>
        <w:spacing w:after="0" w:line="240" w:lineRule="auto"/>
        <w:ind w:left="450" w:right="-287"/>
        <w:rPr>
          <w:rFonts w:ascii="Times New Roman" w:eastAsia="Times New Roman" w:hAnsi="Times New Roman" w:cs="Times New Roman"/>
          <w:b/>
          <w:sz w:val="24"/>
          <w:szCs w:val="24"/>
          <w:lang w:eastAsia="ar-SA"/>
        </w:rPr>
      </w:pPr>
      <w:r w:rsidRPr="00202BC3">
        <w:rPr>
          <w:rFonts w:ascii="Times New Roman" w:eastAsia="Times New Roman" w:hAnsi="Times New Roman" w:cs="Times New Roman"/>
          <w:b/>
          <w:sz w:val="24"/>
          <w:szCs w:val="24"/>
          <w:lang w:eastAsia="ar-SA"/>
        </w:rPr>
        <w:t xml:space="preserve">ABC </w:t>
      </w:r>
      <w:proofErr w:type="spellStart"/>
      <w:r w:rsidRPr="00202BC3">
        <w:rPr>
          <w:rFonts w:ascii="Times New Roman" w:eastAsia="Times New Roman" w:hAnsi="Times New Roman" w:cs="Times New Roman"/>
          <w:b/>
          <w:sz w:val="24"/>
          <w:szCs w:val="24"/>
          <w:lang w:eastAsia="ar-SA"/>
        </w:rPr>
        <w:t>facility</w:t>
      </w:r>
      <w:proofErr w:type="spellEnd"/>
      <w:r w:rsidR="00151C87" w:rsidRPr="00202BC3">
        <w:rPr>
          <w:rFonts w:ascii="Times New Roman" w:eastAsia="Times New Roman" w:hAnsi="Times New Roman" w:cs="Times New Roman"/>
          <w:b/>
          <w:sz w:val="24"/>
          <w:szCs w:val="24"/>
          <w:lang w:eastAsia="ar-SA"/>
        </w:rPr>
        <w:t xml:space="preserve"> a. s. </w:t>
      </w:r>
    </w:p>
    <w:p w14:paraId="048C968B" w14:textId="77777777" w:rsidR="00151C87" w:rsidRPr="00202BC3" w:rsidRDefault="00151C87" w:rsidP="00A8559C">
      <w:pPr>
        <w:tabs>
          <w:tab w:val="num" w:pos="450"/>
        </w:tabs>
        <w:suppressAutoHyphens/>
        <w:spacing w:after="0" w:line="240" w:lineRule="auto"/>
        <w:ind w:left="450" w:right="-287"/>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so sídlom </w:t>
      </w:r>
      <w:r w:rsidR="008B7634" w:rsidRPr="00202BC3">
        <w:rPr>
          <w:rFonts w:ascii="Times New Roman" w:eastAsia="Times New Roman" w:hAnsi="Times New Roman" w:cs="Times New Roman"/>
          <w:sz w:val="24"/>
          <w:szCs w:val="24"/>
          <w:lang w:eastAsia="ar-SA"/>
        </w:rPr>
        <w:t>Trnavská cesta 6/A</w:t>
      </w:r>
      <w:r w:rsidR="004D7CB7" w:rsidRPr="00202BC3">
        <w:rPr>
          <w:rFonts w:ascii="Times New Roman" w:eastAsia="Times New Roman" w:hAnsi="Times New Roman" w:cs="Times New Roman"/>
          <w:sz w:val="24"/>
          <w:szCs w:val="24"/>
          <w:lang w:eastAsia="ar-SA"/>
        </w:rPr>
        <w:t xml:space="preserve">, </w:t>
      </w:r>
      <w:r w:rsidR="00FC2803" w:rsidRPr="00202BC3">
        <w:rPr>
          <w:rFonts w:ascii="Times New Roman" w:eastAsia="Times New Roman" w:hAnsi="Times New Roman" w:cs="Times New Roman"/>
          <w:sz w:val="24"/>
          <w:szCs w:val="24"/>
          <w:lang w:eastAsia="ar-SA"/>
        </w:rPr>
        <w:t xml:space="preserve">821 08 </w:t>
      </w:r>
      <w:r w:rsidR="004D7CB7" w:rsidRPr="00202BC3">
        <w:rPr>
          <w:rFonts w:ascii="Times New Roman" w:eastAsia="Times New Roman" w:hAnsi="Times New Roman" w:cs="Times New Roman"/>
          <w:sz w:val="24"/>
          <w:szCs w:val="24"/>
          <w:lang w:eastAsia="ar-SA"/>
        </w:rPr>
        <w:t xml:space="preserve">Bratislava </w:t>
      </w:r>
      <w:r w:rsidR="00FC2803" w:rsidRPr="00202BC3">
        <w:rPr>
          <w:rFonts w:ascii="Times New Roman" w:eastAsia="Times New Roman" w:hAnsi="Times New Roman" w:cs="Times New Roman"/>
          <w:sz w:val="24"/>
          <w:szCs w:val="24"/>
          <w:lang w:eastAsia="ar-SA"/>
        </w:rPr>
        <w:t xml:space="preserve">– mestská časť Ružinov </w:t>
      </w:r>
    </w:p>
    <w:p w14:paraId="2078091F" w14:textId="77777777" w:rsidR="00151C87" w:rsidRPr="00202BC3" w:rsidRDefault="00151C87" w:rsidP="00A8559C">
      <w:pPr>
        <w:tabs>
          <w:tab w:val="num" w:pos="450"/>
        </w:tabs>
        <w:suppressAutoHyphens/>
        <w:spacing w:after="0" w:line="240" w:lineRule="auto"/>
        <w:ind w:left="450" w:right="-287"/>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IČO: </w:t>
      </w:r>
      <w:r w:rsidR="00E64F76" w:rsidRPr="00202BC3">
        <w:rPr>
          <w:rFonts w:ascii="Times New Roman" w:eastAsia="Times New Roman" w:hAnsi="Times New Roman" w:cs="Times New Roman"/>
          <w:sz w:val="24"/>
          <w:szCs w:val="24"/>
          <w:lang w:eastAsia="ar-SA"/>
        </w:rPr>
        <w:t>36 823 546</w:t>
      </w:r>
    </w:p>
    <w:p w14:paraId="3802ADB3" w14:textId="77777777" w:rsidR="00151C87" w:rsidRPr="00202BC3" w:rsidRDefault="00151C87" w:rsidP="00A8559C">
      <w:pPr>
        <w:tabs>
          <w:tab w:val="num" w:pos="450"/>
        </w:tabs>
        <w:suppressAutoHyphens/>
        <w:spacing w:after="0" w:line="240" w:lineRule="auto"/>
        <w:ind w:left="450" w:right="-287"/>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(ďalej len „</w:t>
      </w:r>
      <w:r w:rsidRPr="00202BC3">
        <w:rPr>
          <w:rFonts w:ascii="Times New Roman" w:eastAsia="Times New Roman" w:hAnsi="Times New Roman" w:cs="Times New Roman"/>
          <w:b/>
          <w:sz w:val="24"/>
          <w:szCs w:val="24"/>
          <w:lang w:eastAsia="ar-SA"/>
        </w:rPr>
        <w:t>Správca</w:t>
      </w:r>
      <w:r w:rsidR="00533C53" w:rsidRPr="00202BC3">
        <w:rPr>
          <w:rFonts w:ascii="Times New Roman" w:eastAsia="Times New Roman" w:hAnsi="Times New Roman" w:cs="Times New Roman"/>
          <w:b/>
          <w:sz w:val="24"/>
          <w:szCs w:val="24"/>
          <w:lang w:eastAsia="ar-SA"/>
        </w:rPr>
        <w:t xml:space="preserve"> domu</w:t>
      </w:r>
      <w:r w:rsidRPr="00202BC3">
        <w:rPr>
          <w:rFonts w:ascii="Times New Roman" w:eastAsia="Times New Roman" w:hAnsi="Times New Roman" w:cs="Times New Roman"/>
          <w:sz w:val="24"/>
          <w:szCs w:val="24"/>
          <w:lang w:eastAsia="ar-SA"/>
        </w:rPr>
        <w:t>“)</w:t>
      </w:r>
      <w:r w:rsidR="00A02584" w:rsidRPr="00202BC3">
        <w:rPr>
          <w:rFonts w:ascii="Times New Roman" w:eastAsia="Times New Roman" w:hAnsi="Times New Roman" w:cs="Times New Roman"/>
          <w:sz w:val="24"/>
          <w:szCs w:val="24"/>
          <w:lang w:eastAsia="ar-SA"/>
        </w:rPr>
        <w:t>.</w:t>
      </w:r>
      <w:r w:rsidRPr="00202BC3">
        <w:rPr>
          <w:rFonts w:ascii="Times New Roman" w:eastAsia="Times New Roman" w:hAnsi="Times New Roman" w:cs="Times New Roman"/>
          <w:sz w:val="24"/>
          <w:szCs w:val="24"/>
          <w:lang w:eastAsia="ar-SA"/>
        </w:rPr>
        <w:t xml:space="preserve">   </w:t>
      </w:r>
    </w:p>
    <w:p w14:paraId="59CE71C9" w14:textId="77777777" w:rsidR="00151C87" w:rsidRPr="00202BC3" w:rsidRDefault="00151C87" w:rsidP="00A8559C">
      <w:pPr>
        <w:tabs>
          <w:tab w:val="num" w:pos="450"/>
          <w:tab w:val="left" w:pos="1008"/>
        </w:tabs>
        <w:suppressAutoHyphens/>
        <w:spacing w:after="0" w:line="240" w:lineRule="auto"/>
        <w:ind w:left="450" w:right="-287"/>
        <w:rPr>
          <w:rFonts w:ascii="Times New Roman" w:eastAsia="Times New Roman" w:hAnsi="Times New Roman" w:cs="Times New Roman"/>
          <w:sz w:val="16"/>
          <w:szCs w:val="16"/>
          <w:lang w:eastAsia="ar-SA"/>
        </w:rPr>
      </w:pPr>
    </w:p>
    <w:p w14:paraId="5FF009FA" w14:textId="77777777" w:rsidR="00151C87" w:rsidRPr="00202BC3" w:rsidRDefault="00151C87" w:rsidP="00A8559C">
      <w:pPr>
        <w:numPr>
          <w:ilvl w:val="0"/>
          <w:numId w:val="9"/>
        </w:numPr>
        <w:tabs>
          <w:tab w:val="num" w:pos="450"/>
          <w:tab w:val="left" w:pos="1008"/>
        </w:tabs>
        <w:suppressAutoHyphens/>
        <w:spacing w:after="0" w:line="240" w:lineRule="auto"/>
        <w:ind w:left="450" w:right="-287" w:hanging="45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bCs/>
          <w:sz w:val="24"/>
          <w:szCs w:val="20"/>
          <w:lang w:eastAsia="ar-SA"/>
        </w:rPr>
        <w:t>Predávajúci predložil Kupujúcemu Zmluvu o výkone správy uzavretú so Správcom</w:t>
      </w:r>
      <w:r w:rsidR="00533C53" w:rsidRPr="00202BC3">
        <w:rPr>
          <w:rFonts w:ascii="Times New Roman" w:eastAsia="Times New Roman" w:hAnsi="Times New Roman" w:cs="Times New Roman"/>
          <w:bCs/>
          <w:sz w:val="24"/>
          <w:szCs w:val="20"/>
          <w:lang w:eastAsia="ar-SA"/>
        </w:rPr>
        <w:t xml:space="preserve"> domu</w:t>
      </w:r>
      <w:r w:rsidRPr="00202BC3">
        <w:rPr>
          <w:rFonts w:ascii="Times New Roman" w:eastAsia="Times New Roman" w:hAnsi="Times New Roman" w:cs="Times New Roman"/>
          <w:bCs/>
          <w:sz w:val="24"/>
          <w:szCs w:val="20"/>
          <w:lang w:eastAsia="ar-SA"/>
        </w:rPr>
        <w:t xml:space="preserve"> uvedeným v </w:t>
      </w:r>
      <w:r w:rsidRPr="00202BC3">
        <w:rPr>
          <w:rFonts w:ascii="Times New Roman" w:eastAsia="Times New Roman" w:hAnsi="Times New Roman" w:cs="Times New Roman"/>
          <w:sz w:val="24"/>
          <w:szCs w:val="24"/>
          <w:lang w:eastAsia="ar-SA"/>
        </w:rPr>
        <w:t>predchádzajúcom odseku</w:t>
      </w:r>
      <w:r w:rsidRPr="00202BC3">
        <w:rPr>
          <w:rFonts w:ascii="Times New Roman" w:eastAsia="Times New Roman" w:hAnsi="Times New Roman" w:cs="Times New Roman"/>
          <w:bCs/>
          <w:sz w:val="24"/>
          <w:szCs w:val="20"/>
          <w:lang w:eastAsia="ar-SA"/>
        </w:rPr>
        <w:t>, túto si Kupujúci prečítal, jej obsahu porozumel a bez výhrad vyhlasuje, že pristupuje k Zmluve o výkone správy.</w:t>
      </w:r>
    </w:p>
    <w:p w14:paraId="16BBB37C" w14:textId="77777777" w:rsidR="006625F4" w:rsidRPr="00202BC3" w:rsidRDefault="006625F4" w:rsidP="00A8559C">
      <w:pPr>
        <w:tabs>
          <w:tab w:val="left" w:pos="1008"/>
        </w:tabs>
        <w:suppressAutoHyphens/>
        <w:spacing w:after="0" w:line="240" w:lineRule="auto"/>
        <w:ind w:left="450" w:right="-287"/>
        <w:jc w:val="both"/>
        <w:rPr>
          <w:rFonts w:ascii="Times New Roman" w:eastAsia="Times New Roman" w:hAnsi="Times New Roman" w:cs="Times New Roman"/>
          <w:sz w:val="24"/>
          <w:szCs w:val="24"/>
          <w:lang w:eastAsia="ar-SA"/>
        </w:rPr>
      </w:pPr>
    </w:p>
    <w:p w14:paraId="39E15298" w14:textId="31407F56" w:rsidR="00151C87" w:rsidRPr="00202BC3" w:rsidRDefault="00151C87" w:rsidP="00A8559C">
      <w:pPr>
        <w:numPr>
          <w:ilvl w:val="0"/>
          <w:numId w:val="9"/>
        </w:numPr>
        <w:tabs>
          <w:tab w:val="num" w:pos="450"/>
          <w:tab w:val="left" w:pos="1008"/>
        </w:tabs>
        <w:suppressAutoHyphens/>
        <w:spacing w:after="0" w:line="240" w:lineRule="auto"/>
        <w:ind w:left="450" w:right="-287" w:hanging="45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b/>
          <w:sz w:val="24"/>
          <w:szCs w:val="24"/>
          <w:lang w:eastAsia="ar-SA"/>
        </w:rPr>
        <w:t xml:space="preserve">Prílohou č. </w:t>
      </w:r>
      <w:r w:rsidR="00773B54" w:rsidRPr="00202BC3">
        <w:rPr>
          <w:rFonts w:ascii="Times New Roman" w:eastAsia="Times New Roman" w:hAnsi="Times New Roman" w:cs="Times New Roman"/>
          <w:b/>
          <w:sz w:val="24"/>
          <w:szCs w:val="24"/>
          <w:lang w:eastAsia="ar-SA"/>
        </w:rPr>
        <w:t>1</w:t>
      </w:r>
      <w:r w:rsidRPr="00202BC3">
        <w:rPr>
          <w:rFonts w:ascii="Times New Roman" w:eastAsia="Times New Roman" w:hAnsi="Times New Roman" w:cs="Times New Roman"/>
          <w:sz w:val="24"/>
          <w:szCs w:val="24"/>
          <w:lang w:eastAsia="ar-SA"/>
        </w:rPr>
        <w:t xml:space="preserve"> tejto Zmluvy je v súlade s </w:t>
      </w:r>
      <w:proofErr w:type="spellStart"/>
      <w:r w:rsidRPr="00202BC3">
        <w:rPr>
          <w:rFonts w:ascii="Times New Roman" w:eastAsia="Times New Roman" w:hAnsi="Times New Roman" w:cs="Times New Roman"/>
          <w:sz w:val="24"/>
          <w:szCs w:val="24"/>
          <w:lang w:eastAsia="ar-SA"/>
        </w:rPr>
        <w:t>ust</w:t>
      </w:r>
      <w:proofErr w:type="spellEnd"/>
      <w:r w:rsidRPr="00202BC3">
        <w:rPr>
          <w:rFonts w:ascii="Times New Roman" w:eastAsia="Times New Roman" w:hAnsi="Times New Roman" w:cs="Times New Roman"/>
          <w:sz w:val="24"/>
          <w:szCs w:val="24"/>
          <w:lang w:eastAsia="ar-SA"/>
        </w:rPr>
        <w:t>. § 5 ods. 2 zákona č. 182/1993 Z.</w:t>
      </w:r>
      <w:r w:rsidR="00E3169C"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z. vyhlásenie Správcu</w:t>
      </w:r>
      <w:r w:rsidR="00533C53" w:rsidRPr="00202BC3">
        <w:rPr>
          <w:rFonts w:ascii="Times New Roman" w:eastAsia="Times New Roman" w:hAnsi="Times New Roman" w:cs="Times New Roman"/>
          <w:sz w:val="24"/>
          <w:szCs w:val="24"/>
          <w:lang w:eastAsia="ar-SA"/>
        </w:rPr>
        <w:t xml:space="preserve"> domu</w:t>
      </w:r>
      <w:r w:rsidRPr="00202BC3">
        <w:rPr>
          <w:rFonts w:ascii="Times New Roman" w:eastAsia="Times New Roman" w:hAnsi="Times New Roman" w:cs="Times New Roman"/>
          <w:sz w:val="24"/>
          <w:szCs w:val="24"/>
          <w:lang w:eastAsia="ar-SA"/>
        </w:rPr>
        <w:t xml:space="preserve">, že vlastník Bytu nemá žiadne nedoplatky na úhradách za plnenia spojené s užívaním Bytu č. </w:t>
      </w:r>
      <w:r w:rsidR="0032098E" w:rsidRPr="00202BC3">
        <w:rPr>
          <w:rFonts w:ascii="Times New Roman" w:eastAsia="Times New Roman" w:hAnsi="Times New Roman" w:cs="Times New Roman"/>
          <w:sz w:val="24"/>
          <w:szCs w:val="24"/>
          <w:lang w:eastAsia="ar-SA"/>
        </w:rPr>
        <w:t>602</w:t>
      </w:r>
      <w:r w:rsidR="00563722"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 xml:space="preserve">a na tvorbe fondu prevádzky, údržby a opráv. </w:t>
      </w:r>
    </w:p>
    <w:p w14:paraId="142A740D" w14:textId="77777777" w:rsidR="00151C87" w:rsidRPr="00202BC3" w:rsidRDefault="00151C87" w:rsidP="00A8559C">
      <w:pPr>
        <w:tabs>
          <w:tab w:val="left" w:pos="1008"/>
        </w:tabs>
        <w:suppressAutoHyphens/>
        <w:spacing w:after="0" w:line="240" w:lineRule="auto"/>
        <w:ind w:right="-287"/>
        <w:jc w:val="both"/>
        <w:rPr>
          <w:rFonts w:ascii="Times New Roman" w:eastAsia="Times New Roman" w:hAnsi="Times New Roman" w:cs="Times New Roman"/>
          <w:sz w:val="24"/>
          <w:szCs w:val="24"/>
          <w:lang w:eastAsia="ar-SA"/>
        </w:rPr>
      </w:pPr>
    </w:p>
    <w:p w14:paraId="3BB2E09A" w14:textId="77777777" w:rsidR="00151C87" w:rsidRPr="00202BC3" w:rsidRDefault="00151C87" w:rsidP="00A8559C">
      <w:pPr>
        <w:numPr>
          <w:ilvl w:val="0"/>
          <w:numId w:val="9"/>
        </w:numPr>
        <w:tabs>
          <w:tab w:val="num" w:pos="450"/>
          <w:tab w:val="left" w:pos="1008"/>
        </w:tabs>
        <w:suppressAutoHyphens/>
        <w:spacing w:after="0" w:line="240" w:lineRule="auto"/>
        <w:ind w:left="450" w:right="-287" w:hanging="450"/>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Kupujúci vyhlasuje a svojim podpisom na tejto Zmluve zároveň potvrdzuje, že berie na vedomie skutočnosť, že v Predmete prevodu sú umiestnené požiarne hlásiče, ktoré sú napojené na pult požiarnej ochrany, ktorých údržba a opravy a iné nakladanie je podrobne upravené v </w:t>
      </w:r>
      <w:r w:rsidR="002E48FF" w:rsidRPr="00202BC3">
        <w:rPr>
          <w:rFonts w:ascii="Times New Roman" w:eastAsia="Times New Roman" w:hAnsi="Times New Roman" w:cs="Times New Roman"/>
          <w:sz w:val="24"/>
          <w:szCs w:val="24"/>
          <w:lang w:eastAsia="ar-SA"/>
        </w:rPr>
        <w:t>Z</w:t>
      </w:r>
      <w:r w:rsidRPr="00202BC3">
        <w:rPr>
          <w:rFonts w:ascii="Times New Roman" w:eastAsia="Times New Roman" w:hAnsi="Times New Roman" w:cs="Times New Roman"/>
          <w:sz w:val="24"/>
          <w:szCs w:val="24"/>
          <w:lang w:eastAsia="ar-SA"/>
        </w:rPr>
        <w:t>mluve o </w:t>
      </w:r>
      <w:r w:rsidR="002E48FF" w:rsidRPr="00202BC3">
        <w:rPr>
          <w:rFonts w:ascii="Times New Roman" w:eastAsia="Times New Roman" w:hAnsi="Times New Roman" w:cs="Times New Roman"/>
          <w:sz w:val="24"/>
          <w:szCs w:val="24"/>
          <w:lang w:eastAsia="ar-SA"/>
        </w:rPr>
        <w:t>v</w:t>
      </w:r>
      <w:r w:rsidRPr="00202BC3">
        <w:rPr>
          <w:rFonts w:ascii="Times New Roman" w:eastAsia="Times New Roman" w:hAnsi="Times New Roman" w:cs="Times New Roman"/>
          <w:sz w:val="24"/>
          <w:szCs w:val="24"/>
          <w:lang w:eastAsia="ar-SA"/>
        </w:rPr>
        <w:t xml:space="preserve">ýkone správy. </w:t>
      </w:r>
    </w:p>
    <w:p w14:paraId="585F5188" w14:textId="77777777" w:rsidR="009733BF" w:rsidRPr="00202BC3" w:rsidRDefault="009733BF"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p>
    <w:p w14:paraId="326172AA" w14:textId="77777777" w:rsidR="00272641" w:rsidRPr="00202BC3" w:rsidRDefault="00272641"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Článok VI</w:t>
      </w:r>
      <w:r w:rsidR="00825B17" w:rsidRPr="00202BC3">
        <w:rPr>
          <w:rFonts w:ascii="Times New Roman" w:eastAsia="Times New Roman" w:hAnsi="Times New Roman" w:cs="Times New Roman"/>
          <w:b/>
          <w:iCs/>
          <w:sz w:val="24"/>
          <w:szCs w:val="24"/>
          <w:lang w:eastAsia="ar-SA"/>
        </w:rPr>
        <w:t>I</w:t>
      </w:r>
    </w:p>
    <w:p w14:paraId="5F78BF3E" w14:textId="77777777" w:rsidR="00272641" w:rsidRPr="00202BC3" w:rsidRDefault="00283A6F" w:rsidP="00A8559C">
      <w:pPr>
        <w:widowControl w:val="0"/>
        <w:overflowPunct w:val="0"/>
        <w:autoSpaceDE w:val="0"/>
        <w:autoSpaceDN w:val="0"/>
        <w:adjustRightInd w:val="0"/>
        <w:spacing w:after="0" w:line="240" w:lineRule="auto"/>
        <w:ind w:right="-284"/>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Zánik</w:t>
      </w:r>
      <w:r w:rsidR="00272641" w:rsidRPr="00202BC3">
        <w:rPr>
          <w:rFonts w:ascii="Times New Roman" w:eastAsia="Times New Roman" w:hAnsi="Times New Roman" w:cs="Times New Roman"/>
          <w:b/>
          <w:iCs/>
          <w:sz w:val="24"/>
          <w:szCs w:val="24"/>
          <w:lang w:eastAsia="ar-SA"/>
        </w:rPr>
        <w:t xml:space="preserve"> zmluvy</w:t>
      </w:r>
    </w:p>
    <w:p w14:paraId="364DA569" w14:textId="77777777" w:rsidR="00A8559C" w:rsidRPr="00202BC3" w:rsidRDefault="00A8559C" w:rsidP="00A8559C">
      <w:pPr>
        <w:widowControl w:val="0"/>
        <w:overflowPunct w:val="0"/>
        <w:autoSpaceDE w:val="0"/>
        <w:autoSpaceDN w:val="0"/>
        <w:adjustRightInd w:val="0"/>
        <w:spacing w:after="0" w:line="240" w:lineRule="auto"/>
        <w:ind w:right="-284"/>
        <w:jc w:val="center"/>
        <w:rPr>
          <w:rFonts w:ascii="Times New Roman" w:eastAsia="Times New Roman" w:hAnsi="Times New Roman" w:cs="Times New Roman"/>
          <w:b/>
          <w:iCs/>
          <w:sz w:val="24"/>
          <w:szCs w:val="24"/>
          <w:lang w:eastAsia="ar-SA"/>
        </w:rPr>
      </w:pPr>
    </w:p>
    <w:p w14:paraId="5BCF7899" w14:textId="3D571983" w:rsidR="00272641" w:rsidRPr="00202BC3" w:rsidRDefault="00272641" w:rsidP="00A8559C">
      <w:pPr>
        <w:pStyle w:val="Odstavecseseznamem"/>
        <w:numPr>
          <w:ilvl w:val="1"/>
          <w:numId w:val="22"/>
        </w:numPr>
        <w:spacing w:after="0" w:line="240" w:lineRule="auto"/>
        <w:ind w:left="426" w:right="-284" w:hanging="426"/>
        <w:jc w:val="both"/>
        <w:rPr>
          <w:rFonts w:ascii="Times New Roman" w:hAnsi="Times New Roman" w:cs="Times New Roman"/>
          <w:sz w:val="24"/>
          <w:szCs w:val="24"/>
        </w:rPr>
      </w:pPr>
      <w:r w:rsidRPr="00202BC3">
        <w:rPr>
          <w:rFonts w:ascii="Times New Roman" w:hAnsi="Times New Roman" w:cs="Times New Roman"/>
          <w:sz w:val="24"/>
          <w:szCs w:val="24"/>
        </w:rPr>
        <w:t xml:space="preserve">Predávajúci je oprávnený od tejto Zmluvy odstúpiť, ak bude Kupujúci v omeškaní s  Kúpnej ceny </w:t>
      </w:r>
      <w:r w:rsidR="001A5C4B" w:rsidRPr="00202BC3">
        <w:rPr>
          <w:rFonts w:ascii="Times New Roman" w:hAnsi="Times New Roman" w:cs="Times New Roman"/>
          <w:sz w:val="24"/>
          <w:szCs w:val="24"/>
        </w:rPr>
        <w:t xml:space="preserve">resp. jej </w:t>
      </w:r>
      <w:r w:rsidR="0062520E" w:rsidRPr="00202BC3">
        <w:rPr>
          <w:rFonts w:ascii="Times New Roman" w:hAnsi="Times New Roman" w:cs="Times New Roman"/>
          <w:sz w:val="24"/>
          <w:szCs w:val="24"/>
        </w:rPr>
        <w:t xml:space="preserve">ktorejkoľvek </w:t>
      </w:r>
      <w:r w:rsidR="001A5C4B" w:rsidRPr="00202BC3">
        <w:rPr>
          <w:rFonts w:ascii="Times New Roman" w:hAnsi="Times New Roman" w:cs="Times New Roman"/>
          <w:sz w:val="24"/>
          <w:szCs w:val="24"/>
        </w:rPr>
        <w:t>časti</w:t>
      </w:r>
      <w:r w:rsidR="002D54E1" w:rsidRPr="00202BC3">
        <w:rPr>
          <w:rFonts w:ascii="Times New Roman" w:hAnsi="Times New Roman" w:cs="Times New Roman"/>
          <w:sz w:val="24"/>
          <w:szCs w:val="24"/>
        </w:rPr>
        <w:t xml:space="preserve"> </w:t>
      </w:r>
      <w:r w:rsidRPr="00202BC3">
        <w:rPr>
          <w:rFonts w:ascii="Times New Roman" w:hAnsi="Times New Roman" w:cs="Times New Roman"/>
          <w:sz w:val="24"/>
          <w:szCs w:val="24"/>
        </w:rPr>
        <w:t xml:space="preserve">podľa </w:t>
      </w:r>
      <w:r w:rsidR="001A5C4B" w:rsidRPr="00202BC3">
        <w:rPr>
          <w:rFonts w:ascii="Times New Roman" w:hAnsi="Times New Roman" w:cs="Times New Roman"/>
          <w:sz w:val="24"/>
          <w:szCs w:val="24"/>
        </w:rPr>
        <w:t>Č</w:t>
      </w:r>
      <w:r w:rsidRPr="00202BC3">
        <w:rPr>
          <w:rFonts w:ascii="Times New Roman" w:hAnsi="Times New Roman" w:cs="Times New Roman"/>
          <w:sz w:val="24"/>
          <w:szCs w:val="24"/>
        </w:rPr>
        <w:t xml:space="preserve">lánku V tejto Zmluvy po dobu prevyšujúcu </w:t>
      </w:r>
      <w:r w:rsidR="00A10592" w:rsidRPr="00202BC3">
        <w:rPr>
          <w:rFonts w:ascii="Times New Roman" w:hAnsi="Times New Roman" w:cs="Times New Roman"/>
          <w:sz w:val="24"/>
          <w:szCs w:val="24"/>
        </w:rPr>
        <w:t>p</w:t>
      </w:r>
      <w:r w:rsidR="005108E8" w:rsidRPr="00202BC3">
        <w:rPr>
          <w:rFonts w:ascii="Times New Roman" w:hAnsi="Times New Roman" w:cs="Times New Roman"/>
          <w:sz w:val="24"/>
          <w:szCs w:val="24"/>
        </w:rPr>
        <w:t>äť</w:t>
      </w:r>
      <w:r w:rsidR="00A10592" w:rsidRPr="00202BC3">
        <w:rPr>
          <w:rFonts w:ascii="Times New Roman" w:hAnsi="Times New Roman" w:cs="Times New Roman"/>
          <w:sz w:val="24"/>
          <w:szCs w:val="24"/>
        </w:rPr>
        <w:t xml:space="preserve">  </w:t>
      </w:r>
      <w:r w:rsidRPr="00202BC3">
        <w:rPr>
          <w:rFonts w:ascii="Times New Roman" w:hAnsi="Times New Roman" w:cs="Times New Roman"/>
          <w:sz w:val="24"/>
          <w:szCs w:val="24"/>
        </w:rPr>
        <w:t>(</w:t>
      </w:r>
      <w:r w:rsidR="00A10592" w:rsidRPr="00202BC3">
        <w:rPr>
          <w:rFonts w:ascii="Times New Roman" w:hAnsi="Times New Roman" w:cs="Times New Roman"/>
          <w:sz w:val="24"/>
          <w:szCs w:val="24"/>
        </w:rPr>
        <w:t>5</w:t>
      </w:r>
      <w:r w:rsidRPr="00202BC3">
        <w:rPr>
          <w:rFonts w:ascii="Times New Roman" w:hAnsi="Times New Roman" w:cs="Times New Roman"/>
          <w:sz w:val="24"/>
          <w:szCs w:val="24"/>
        </w:rPr>
        <w:t xml:space="preserve">) dní odo dňa splatnosti. </w:t>
      </w:r>
      <w:r w:rsidR="00C72024" w:rsidRPr="00202BC3">
        <w:rPr>
          <w:rFonts w:ascii="Times New Roman" w:hAnsi="Times New Roman" w:cs="Times New Roman"/>
          <w:sz w:val="24"/>
          <w:szCs w:val="24"/>
        </w:rPr>
        <w:t xml:space="preserve">Kupujúci je oprávnený odstúpiť od Zmluvy aj </w:t>
      </w:r>
      <w:r w:rsidR="007C2541" w:rsidRPr="00202BC3">
        <w:rPr>
          <w:rFonts w:ascii="Times New Roman" w:hAnsi="Times New Roman" w:cs="Times New Roman"/>
          <w:sz w:val="24"/>
          <w:szCs w:val="24"/>
        </w:rPr>
        <w:t xml:space="preserve">v prípade </w:t>
      </w:r>
      <w:r w:rsidR="00C72024" w:rsidRPr="00202BC3">
        <w:rPr>
          <w:rFonts w:ascii="Times New Roman" w:hAnsi="Times New Roman" w:cs="Times New Roman"/>
          <w:sz w:val="24"/>
          <w:szCs w:val="24"/>
        </w:rPr>
        <w:t xml:space="preserve">pokiaľ Predávajúci bude </w:t>
      </w:r>
      <w:r w:rsidR="00C72024" w:rsidRPr="00202BC3">
        <w:rPr>
          <w:rFonts w:ascii="Times New Roman" w:hAnsi="Times New Roman" w:cs="Times New Roman"/>
          <w:sz w:val="24"/>
          <w:szCs w:val="24"/>
        </w:rPr>
        <w:lastRenderedPageBreak/>
        <w:t xml:space="preserve">v omeškaní s vystavením potvrdenia o zániku Záložného práva podľa </w:t>
      </w:r>
      <w:r w:rsidR="00107705" w:rsidRPr="00202BC3">
        <w:rPr>
          <w:rFonts w:ascii="Times New Roman" w:hAnsi="Times New Roman" w:cs="Times New Roman"/>
          <w:sz w:val="24"/>
          <w:szCs w:val="24"/>
        </w:rPr>
        <w:t>Článku</w:t>
      </w:r>
      <w:r w:rsidR="00C72024" w:rsidRPr="00202BC3">
        <w:rPr>
          <w:rFonts w:ascii="Times New Roman" w:hAnsi="Times New Roman" w:cs="Times New Roman"/>
          <w:sz w:val="24"/>
          <w:szCs w:val="24"/>
        </w:rPr>
        <w:t xml:space="preserve"> IV </w:t>
      </w:r>
      <w:r w:rsidR="00107705" w:rsidRPr="00202BC3">
        <w:rPr>
          <w:rFonts w:ascii="Times New Roman" w:hAnsi="Times New Roman" w:cs="Times New Roman"/>
          <w:sz w:val="24"/>
          <w:szCs w:val="24"/>
        </w:rPr>
        <w:t>bod</w:t>
      </w:r>
      <w:r w:rsidR="00C72024" w:rsidRPr="00202BC3">
        <w:rPr>
          <w:rFonts w:ascii="Times New Roman" w:hAnsi="Times New Roman" w:cs="Times New Roman"/>
          <w:sz w:val="24"/>
          <w:szCs w:val="24"/>
        </w:rPr>
        <w:t xml:space="preserve"> 3</w:t>
      </w:r>
      <w:r w:rsidR="00107705" w:rsidRPr="00202BC3">
        <w:rPr>
          <w:rFonts w:ascii="Times New Roman" w:hAnsi="Times New Roman" w:cs="Times New Roman"/>
          <w:sz w:val="24"/>
          <w:szCs w:val="24"/>
        </w:rPr>
        <w:t>.</w:t>
      </w:r>
      <w:r w:rsidR="00C72024" w:rsidRPr="00202BC3">
        <w:rPr>
          <w:rFonts w:ascii="Times New Roman" w:hAnsi="Times New Roman" w:cs="Times New Roman"/>
          <w:sz w:val="24"/>
          <w:szCs w:val="24"/>
        </w:rPr>
        <w:t xml:space="preserve"> a nezačne </w:t>
      </w:r>
      <w:r w:rsidR="00C72024" w:rsidRPr="00202BC3">
        <w:rPr>
          <w:rFonts w:ascii="Times New Roman" w:eastAsia="Times New Roman" w:hAnsi="Times New Roman" w:cs="Times New Roman"/>
          <w:sz w:val="24"/>
          <w:szCs w:val="20"/>
          <w:lang w:eastAsia="ar-SA"/>
        </w:rPr>
        <w:t>konanie o výmaz tohto Záložného práva na príslušnom okresnom úrade, katastrálnom odbore</w:t>
      </w:r>
      <w:r w:rsidR="00C72024" w:rsidRPr="00202BC3">
        <w:rPr>
          <w:rFonts w:ascii="Times New Roman" w:eastAsia="Times New Roman" w:hAnsi="Times New Roman" w:cs="Times New Roman"/>
          <w:sz w:val="24"/>
          <w:szCs w:val="24"/>
          <w:lang w:eastAsia="ar-SA"/>
        </w:rPr>
        <w:t xml:space="preserve"> </w:t>
      </w:r>
      <w:r w:rsidR="00C72024" w:rsidRPr="00202BC3">
        <w:rPr>
          <w:rFonts w:ascii="Times New Roman" w:eastAsia="Times New Roman" w:hAnsi="Times New Roman" w:cs="Times New Roman"/>
          <w:sz w:val="24"/>
          <w:szCs w:val="20"/>
          <w:lang w:eastAsia="ar-SA"/>
        </w:rPr>
        <w:t xml:space="preserve">najneskôr do </w:t>
      </w:r>
      <w:r w:rsidR="000F65E3" w:rsidRPr="00202BC3">
        <w:rPr>
          <w:rFonts w:ascii="Times New Roman" w:eastAsia="Times New Roman" w:hAnsi="Times New Roman" w:cs="Times New Roman"/>
          <w:sz w:val="24"/>
          <w:szCs w:val="20"/>
          <w:lang w:eastAsia="ar-SA"/>
        </w:rPr>
        <w:t>dvadsiatich</w:t>
      </w:r>
      <w:r w:rsidR="00C72024" w:rsidRPr="00202BC3">
        <w:rPr>
          <w:rFonts w:ascii="Times New Roman" w:eastAsia="Times New Roman" w:hAnsi="Times New Roman" w:cs="Times New Roman"/>
          <w:sz w:val="24"/>
          <w:szCs w:val="20"/>
          <w:lang w:eastAsia="ar-SA"/>
        </w:rPr>
        <w:t xml:space="preserve"> (</w:t>
      </w:r>
      <w:r w:rsidR="000F65E3" w:rsidRPr="00202BC3">
        <w:rPr>
          <w:rFonts w:ascii="Times New Roman" w:eastAsia="Times New Roman" w:hAnsi="Times New Roman" w:cs="Times New Roman"/>
          <w:sz w:val="24"/>
          <w:szCs w:val="20"/>
          <w:lang w:eastAsia="ar-SA"/>
        </w:rPr>
        <w:t>20</w:t>
      </w:r>
      <w:r w:rsidR="00C72024" w:rsidRPr="00202BC3">
        <w:rPr>
          <w:rFonts w:ascii="Times New Roman" w:eastAsia="Times New Roman" w:hAnsi="Times New Roman" w:cs="Times New Roman"/>
          <w:sz w:val="24"/>
          <w:szCs w:val="20"/>
          <w:lang w:eastAsia="ar-SA"/>
        </w:rPr>
        <w:t>) dní po tom, čo bude Kupujúcim Predávajúcemu uhradená v súlade s touto Zmluvou celá</w:t>
      </w:r>
      <w:r w:rsidR="00D42244" w:rsidRPr="00202BC3">
        <w:rPr>
          <w:rFonts w:ascii="Times New Roman" w:eastAsia="Times New Roman" w:hAnsi="Times New Roman" w:cs="Times New Roman"/>
          <w:sz w:val="24"/>
          <w:szCs w:val="20"/>
          <w:lang w:eastAsia="ar-SA"/>
        </w:rPr>
        <w:t xml:space="preserve"> Kúpna cena</w:t>
      </w:r>
      <w:r w:rsidR="00AF5269" w:rsidRPr="00202BC3">
        <w:rPr>
          <w:rFonts w:ascii="Times New Roman" w:hAnsi="Times New Roman" w:cs="Times New Roman"/>
          <w:sz w:val="24"/>
          <w:szCs w:val="24"/>
        </w:rPr>
        <w:t xml:space="preserve">. </w:t>
      </w:r>
      <w:r w:rsidRPr="00202BC3">
        <w:rPr>
          <w:rFonts w:ascii="Times New Roman" w:hAnsi="Times New Roman" w:cs="Times New Roman"/>
          <w:sz w:val="24"/>
          <w:szCs w:val="24"/>
        </w:rPr>
        <w:t xml:space="preserve">Pre prípad odstúpenia od tejto Zmluvy si Zmluvné strany dohodli nasledujúci režim. Odstúpením od tejto Zmluvy sa táto Zmluva zrušuje a zaniká od začiatku, pričom Predávajúci je povinný uskutočniť s Kupujúcim finančné vysporiadanie z tejto Zmluvy najneskôr do tridsiatich  (30) dní odo dňa doručenia oznámenia o odstúpení od tejto Zmluvy </w:t>
      </w:r>
      <w:r w:rsidR="00554306" w:rsidRPr="00202BC3">
        <w:rPr>
          <w:rFonts w:ascii="Times New Roman" w:hAnsi="Times New Roman" w:cs="Times New Roman"/>
          <w:sz w:val="24"/>
          <w:szCs w:val="24"/>
        </w:rPr>
        <w:t>druhej Zmluvnej strane</w:t>
      </w:r>
      <w:r w:rsidRPr="00202BC3">
        <w:rPr>
          <w:rFonts w:ascii="Times New Roman" w:hAnsi="Times New Roman" w:cs="Times New Roman"/>
          <w:sz w:val="24"/>
          <w:szCs w:val="24"/>
        </w:rPr>
        <w:t xml:space="preserve">. Zmluvné strany budú povinné vrátiť si všetky plnenia poskytnuté podľa tejto Zmluvy, </w:t>
      </w:r>
      <w:proofErr w:type="spellStart"/>
      <w:r w:rsidRPr="00202BC3">
        <w:rPr>
          <w:rFonts w:ascii="Times New Roman" w:hAnsi="Times New Roman" w:cs="Times New Roman"/>
          <w:sz w:val="24"/>
          <w:szCs w:val="24"/>
        </w:rPr>
        <w:t>t.j</w:t>
      </w:r>
      <w:proofErr w:type="spellEnd"/>
      <w:r w:rsidRPr="00202BC3">
        <w:rPr>
          <w:rFonts w:ascii="Times New Roman" w:hAnsi="Times New Roman" w:cs="Times New Roman"/>
          <w:sz w:val="24"/>
          <w:szCs w:val="24"/>
        </w:rPr>
        <w:t>. zo strany Predávajúceho bude Kup</w:t>
      </w:r>
      <w:r w:rsidR="00825B17" w:rsidRPr="00202BC3">
        <w:rPr>
          <w:rFonts w:ascii="Times New Roman" w:hAnsi="Times New Roman" w:cs="Times New Roman"/>
          <w:sz w:val="24"/>
          <w:szCs w:val="24"/>
        </w:rPr>
        <w:t>ujúcemu vrátená zaplatená časť K</w:t>
      </w:r>
      <w:r w:rsidRPr="00202BC3">
        <w:rPr>
          <w:rFonts w:ascii="Times New Roman" w:hAnsi="Times New Roman" w:cs="Times New Roman"/>
          <w:sz w:val="24"/>
          <w:szCs w:val="24"/>
        </w:rPr>
        <w:t>úpnej ceny znížená o nároky Predávajúceho vyplývajúce mu z tejto Zmluvy (nárok na zaplatenie zmluvnej pokuty a pod.), ak sa nedohodnú Zmluvné strany inak. Zmluvné strany sa zaväzujú poskytnúť si obvyklú súčinnosť potrebnú pre splnenie vyššie uvedených povinností.</w:t>
      </w:r>
      <w:r w:rsidR="009949BD" w:rsidRPr="00202BC3">
        <w:rPr>
          <w:rFonts w:ascii="Times New Roman" w:hAnsi="Times New Roman" w:cs="Times New Roman"/>
          <w:sz w:val="24"/>
          <w:szCs w:val="24"/>
        </w:rPr>
        <w:t xml:space="preserve"> Kupujúci poskytne súčinnosť so zápisom vlastníckeho práva k Predmetu prevodu v prospech Predávajúceho nie skôr ako mu bude celá Kúpna cena vrátená.</w:t>
      </w:r>
      <w:r w:rsidRPr="00202BC3">
        <w:rPr>
          <w:rFonts w:ascii="Times New Roman" w:hAnsi="Times New Roman" w:cs="Times New Roman"/>
          <w:sz w:val="24"/>
          <w:szCs w:val="24"/>
        </w:rPr>
        <w:t xml:space="preserve"> Zmluvné strany sa dohodli, že odstúpením od tejto Zmluvy nie sú dotknuté ustanovenia dohodnuté v tomto bode </w:t>
      </w:r>
      <w:r w:rsidR="00825B17" w:rsidRPr="00202BC3">
        <w:rPr>
          <w:rFonts w:ascii="Times New Roman" w:hAnsi="Times New Roman" w:cs="Times New Roman"/>
          <w:sz w:val="24"/>
          <w:szCs w:val="24"/>
        </w:rPr>
        <w:t xml:space="preserve">tohto článku </w:t>
      </w:r>
      <w:r w:rsidRPr="00202BC3">
        <w:rPr>
          <w:rFonts w:ascii="Times New Roman" w:hAnsi="Times New Roman" w:cs="Times New Roman"/>
          <w:sz w:val="24"/>
          <w:szCs w:val="24"/>
        </w:rPr>
        <w:t>tejto Zmluvy.</w:t>
      </w:r>
    </w:p>
    <w:p w14:paraId="41525C0D" w14:textId="77777777" w:rsidR="00773B54" w:rsidRPr="00202BC3" w:rsidRDefault="00773B54" w:rsidP="00A8559C">
      <w:pPr>
        <w:pStyle w:val="Odstavecseseznamem"/>
        <w:spacing w:after="0" w:line="240" w:lineRule="auto"/>
        <w:ind w:left="426" w:right="-284"/>
        <w:jc w:val="both"/>
        <w:rPr>
          <w:rFonts w:ascii="Times New Roman" w:hAnsi="Times New Roman" w:cs="Times New Roman"/>
          <w:sz w:val="24"/>
          <w:szCs w:val="24"/>
        </w:rPr>
      </w:pPr>
    </w:p>
    <w:p w14:paraId="0FA229BB" w14:textId="77777777" w:rsidR="00272641" w:rsidRPr="00202BC3" w:rsidRDefault="00272641" w:rsidP="00A8559C">
      <w:pPr>
        <w:pStyle w:val="Odstavecseseznamem"/>
        <w:numPr>
          <w:ilvl w:val="1"/>
          <w:numId w:val="22"/>
        </w:numPr>
        <w:spacing w:after="0" w:line="240" w:lineRule="auto"/>
        <w:ind w:left="426" w:right="-284" w:hanging="426"/>
        <w:jc w:val="both"/>
        <w:rPr>
          <w:rFonts w:ascii="Times New Roman" w:hAnsi="Times New Roman" w:cs="Times New Roman"/>
          <w:sz w:val="24"/>
          <w:szCs w:val="24"/>
        </w:rPr>
      </w:pPr>
      <w:r w:rsidRPr="00202BC3">
        <w:rPr>
          <w:rFonts w:ascii="Times New Roman" w:hAnsi="Times New Roman" w:cs="Times New Roman"/>
          <w:sz w:val="24"/>
          <w:szCs w:val="24"/>
        </w:rPr>
        <w:t xml:space="preserve">V prípade odstúpenia od tejto Zmluvy po zápise vlastníckeho práva Kupujúceho k Predmetu prevodu, bude počnúc dňom doručenia oznámenia o odstúpení od tejto Zmluvy druhej Zmluvnej strane od počiatku obnovený právny stav existujúci pred jej uzatvorením, </w:t>
      </w:r>
      <w:proofErr w:type="spellStart"/>
      <w:r w:rsidRPr="00202BC3">
        <w:rPr>
          <w:rFonts w:ascii="Times New Roman" w:hAnsi="Times New Roman" w:cs="Times New Roman"/>
          <w:sz w:val="24"/>
          <w:szCs w:val="24"/>
        </w:rPr>
        <w:t>t.j</w:t>
      </w:r>
      <w:proofErr w:type="spellEnd"/>
      <w:r w:rsidRPr="00202BC3">
        <w:rPr>
          <w:rFonts w:ascii="Times New Roman" w:hAnsi="Times New Roman" w:cs="Times New Roman"/>
          <w:sz w:val="24"/>
          <w:szCs w:val="24"/>
        </w:rPr>
        <w:t>. vlastnícke právo k Predmetu prevodu prejde späť na Predávajúceho a ten bude povinný vykonať s  Kupujúcim na základe prevzatia Predmetu prevodu Predávajúcim vrátane jeho vybavenia a príslušenstva finančné vysporiadanie. Zmluvné strany sa dohodli, že toto finančné vysporiadanie je Predávajúci povinný uskutočniť najneskôr do tridsiatich  (30) dní odo dňa, v ktorom Kupujúci splní poslednú z nasledujúcich povinností</w:t>
      </w:r>
      <w:r w:rsidR="00D42244" w:rsidRPr="00202BC3">
        <w:rPr>
          <w:rFonts w:ascii="Times New Roman" w:hAnsi="Times New Roman" w:cs="Times New Roman"/>
          <w:sz w:val="24"/>
          <w:szCs w:val="24"/>
        </w:rPr>
        <w:t>, ak vlastnícke právo k Predmetu prevodu bolo prevedené v prospech Kupujúceho</w:t>
      </w:r>
      <w:r w:rsidRPr="00202BC3">
        <w:rPr>
          <w:rFonts w:ascii="Times New Roman" w:hAnsi="Times New Roman" w:cs="Times New Roman"/>
          <w:sz w:val="24"/>
          <w:szCs w:val="24"/>
        </w:rPr>
        <w:t>:</w:t>
      </w:r>
    </w:p>
    <w:p w14:paraId="5B279797" w14:textId="77777777" w:rsidR="00272641" w:rsidRPr="00202BC3" w:rsidRDefault="00272641" w:rsidP="00A8559C">
      <w:pPr>
        <w:pStyle w:val="BlockText1"/>
        <w:numPr>
          <w:ilvl w:val="2"/>
          <w:numId w:val="23"/>
        </w:numPr>
        <w:ind w:left="709" w:right="-284" w:hanging="283"/>
        <w:rPr>
          <w:szCs w:val="24"/>
          <w:lang w:val="sk-SK"/>
        </w:rPr>
      </w:pPr>
      <w:r w:rsidRPr="00202BC3">
        <w:rPr>
          <w:szCs w:val="24"/>
          <w:lang w:val="sk-SK"/>
        </w:rPr>
        <w:t xml:space="preserve">odovzdá Predávajúcemu vyprataný Byt vrátane jeho vybavenia a príslušenstva, a </w:t>
      </w:r>
    </w:p>
    <w:p w14:paraId="18EF5F96" w14:textId="77777777" w:rsidR="00272641" w:rsidRPr="00202BC3" w:rsidRDefault="00272641" w:rsidP="00A8559C">
      <w:pPr>
        <w:pStyle w:val="BlockText1"/>
        <w:numPr>
          <w:ilvl w:val="2"/>
          <w:numId w:val="23"/>
        </w:numPr>
        <w:ind w:left="709" w:right="-284" w:hanging="283"/>
        <w:rPr>
          <w:szCs w:val="24"/>
          <w:lang w:val="sk-SK"/>
        </w:rPr>
      </w:pPr>
      <w:r w:rsidRPr="00202BC3">
        <w:rPr>
          <w:szCs w:val="24"/>
          <w:lang w:val="sk-SK"/>
        </w:rPr>
        <w:t>predloží Predávajúcemu originál výpisu z</w:t>
      </w:r>
      <w:r w:rsidR="00825B17" w:rsidRPr="00202BC3">
        <w:rPr>
          <w:szCs w:val="24"/>
          <w:lang w:val="sk-SK"/>
        </w:rPr>
        <w:t> listu vlastníctva</w:t>
      </w:r>
      <w:r w:rsidRPr="00202BC3">
        <w:rPr>
          <w:szCs w:val="24"/>
          <w:lang w:val="sk-SK"/>
        </w:rPr>
        <w:t xml:space="preserve">, z ktorého bude zrejmé, že vlastnícke právo k Predmetu prevodu prešlo späť na Predávajúceho, pričom na Predmete prevodu nebudú viaznuť žiadne vecné a/alebo záväzkové práva, vrátane vecných bremien zriadených v prospech banky, stavebnej sporiteľne či tretích osôb, s výnimkou </w:t>
      </w:r>
      <w:r w:rsidR="00533E69" w:rsidRPr="00202BC3">
        <w:rPr>
          <w:szCs w:val="24"/>
          <w:lang w:val="sk-SK"/>
        </w:rPr>
        <w:t xml:space="preserve">Vecných </w:t>
      </w:r>
      <w:r w:rsidR="00825B17" w:rsidRPr="00202BC3">
        <w:rPr>
          <w:szCs w:val="24"/>
          <w:lang w:val="sk-SK"/>
        </w:rPr>
        <w:t>bremien a </w:t>
      </w:r>
      <w:r w:rsidR="00533E69" w:rsidRPr="00202BC3">
        <w:rPr>
          <w:szCs w:val="24"/>
          <w:lang w:val="sk-SK"/>
        </w:rPr>
        <w:t>Z</w:t>
      </w:r>
      <w:r w:rsidR="00825B17" w:rsidRPr="00202BC3">
        <w:rPr>
          <w:szCs w:val="24"/>
          <w:lang w:val="sk-SK"/>
        </w:rPr>
        <w:t xml:space="preserve">áložných </w:t>
      </w:r>
      <w:r w:rsidR="00825B17" w:rsidRPr="00202BC3">
        <w:rPr>
          <w:szCs w:val="24"/>
          <w:lang w:val="sk-SK" w:eastAsia="sk-SK"/>
        </w:rPr>
        <w:t xml:space="preserve">práv </w:t>
      </w:r>
      <w:r w:rsidRPr="00202BC3">
        <w:rPr>
          <w:szCs w:val="24"/>
          <w:lang w:val="sk-SK"/>
        </w:rPr>
        <w:t>alebo práv zabezpečujúcich bežnú prevádzku Domu a jeho spoločných častí a spoločných zariadení, ktoré citované práva doplnia a/alebo nahradia, a</w:t>
      </w:r>
    </w:p>
    <w:p w14:paraId="3232CE44" w14:textId="77777777" w:rsidR="00272641" w:rsidRPr="00202BC3" w:rsidRDefault="00272641" w:rsidP="00A8559C">
      <w:pPr>
        <w:pStyle w:val="BlockText1"/>
        <w:numPr>
          <w:ilvl w:val="2"/>
          <w:numId w:val="23"/>
        </w:numPr>
        <w:ind w:left="709" w:right="-284" w:hanging="283"/>
        <w:rPr>
          <w:szCs w:val="24"/>
          <w:lang w:val="sk-SK"/>
        </w:rPr>
      </w:pPr>
      <w:r w:rsidRPr="00202BC3">
        <w:rPr>
          <w:szCs w:val="24"/>
          <w:lang w:val="sk-SK"/>
        </w:rPr>
        <w:t xml:space="preserve">preukáže, že na Predmete prevodu neviaznu žiadne dlhy a nedoplatky za služby spojené s užívaním Predmetu prevodu. </w:t>
      </w:r>
    </w:p>
    <w:p w14:paraId="621FD933" w14:textId="77777777" w:rsidR="00272641" w:rsidRPr="00202BC3" w:rsidRDefault="00272641" w:rsidP="00A8559C">
      <w:pPr>
        <w:spacing w:after="0" w:line="240" w:lineRule="auto"/>
        <w:ind w:left="426" w:right="-284"/>
        <w:jc w:val="both"/>
        <w:rPr>
          <w:rFonts w:ascii="Times New Roman" w:hAnsi="Times New Roman" w:cs="Times New Roman"/>
          <w:sz w:val="24"/>
          <w:szCs w:val="24"/>
        </w:rPr>
      </w:pPr>
      <w:r w:rsidRPr="00202BC3">
        <w:rPr>
          <w:rFonts w:ascii="Times New Roman" w:hAnsi="Times New Roman" w:cs="Times New Roman"/>
          <w:sz w:val="24"/>
          <w:szCs w:val="24"/>
        </w:rPr>
        <w:t xml:space="preserve">Predávajúci sa zaväzuje poskytnúť Kupujúcemu obvyklú súčinnosť potrebnú pre splnenie vyššie uvedených povinností. Zmluvné strany sa dohodli, že odstúpením od tejto Zmluvy nie sú dotknuté ustanovenia dohodnuté v tomto bode. </w:t>
      </w:r>
    </w:p>
    <w:p w14:paraId="7ADC52D7" w14:textId="77777777" w:rsidR="00A8559C" w:rsidRPr="00202BC3" w:rsidRDefault="00A8559C" w:rsidP="00D77703">
      <w:pPr>
        <w:spacing w:after="0" w:line="240" w:lineRule="auto"/>
        <w:ind w:right="-284"/>
        <w:jc w:val="both"/>
        <w:rPr>
          <w:rFonts w:ascii="Times New Roman" w:hAnsi="Times New Roman" w:cs="Times New Roman"/>
          <w:sz w:val="24"/>
          <w:szCs w:val="24"/>
        </w:rPr>
      </w:pPr>
    </w:p>
    <w:p w14:paraId="7162EFB9" w14:textId="7977EE25" w:rsidR="00272641" w:rsidRPr="00202BC3" w:rsidRDefault="00272641" w:rsidP="00A8559C">
      <w:pPr>
        <w:pStyle w:val="Odstavecseseznamem"/>
        <w:numPr>
          <w:ilvl w:val="1"/>
          <w:numId w:val="22"/>
        </w:numPr>
        <w:spacing w:after="0" w:line="240" w:lineRule="auto"/>
        <w:ind w:left="426" w:right="-284" w:hanging="426"/>
        <w:jc w:val="both"/>
        <w:rPr>
          <w:rFonts w:ascii="Times New Roman" w:hAnsi="Times New Roman" w:cs="Times New Roman"/>
          <w:sz w:val="24"/>
          <w:szCs w:val="24"/>
        </w:rPr>
      </w:pPr>
      <w:r w:rsidRPr="00202BC3">
        <w:rPr>
          <w:rFonts w:ascii="Times New Roman" w:hAnsi="Times New Roman" w:cs="Times New Roman"/>
          <w:sz w:val="24"/>
          <w:szCs w:val="24"/>
        </w:rPr>
        <w:t xml:space="preserve">Odstúpenie od tejto Zmluvy nemá vplyv na práva a  povinnosti Zmluvných strán týkajúce sa riešenia sporov medzi Zmluvnými stranami, </w:t>
      </w:r>
      <w:r w:rsidR="00C25757" w:rsidRPr="00202BC3">
        <w:rPr>
          <w:rFonts w:ascii="Times New Roman" w:hAnsi="Times New Roman" w:cs="Times New Roman"/>
          <w:sz w:val="24"/>
          <w:szCs w:val="24"/>
        </w:rPr>
        <w:t xml:space="preserve">na </w:t>
      </w:r>
      <w:r w:rsidRPr="00202BC3">
        <w:rPr>
          <w:rFonts w:ascii="Times New Roman" w:hAnsi="Times New Roman" w:cs="Times New Roman"/>
          <w:sz w:val="24"/>
          <w:szCs w:val="24"/>
        </w:rPr>
        <w:t xml:space="preserve">zmluvné pokuty alebo také práva a povinnosti Zmluvných strán, ktoré podľa svojej povahy alebo prejavenej vôle Zmluvných strán majú trvať aj po zániku tejto Zmluvy. </w:t>
      </w:r>
    </w:p>
    <w:p w14:paraId="7B938284" w14:textId="77777777" w:rsidR="00283A6F" w:rsidRPr="00202BC3" w:rsidRDefault="00283A6F" w:rsidP="00A8559C">
      <w:pPr>
        <w:pStyle w:val="Odstavecseseznamem"/>
        <w:spacing w:after="0" w:line="240" w:lineRule="auto"/>
        <w:ind w:left="426" w:right="-284"/>
        <w:jc w:val="both"/>
        <w:rPr>
          <w:rFonts w:ascii="Times New Roman" w:hAnsi="Times New Roman" w:cs="Times New Roman"/>
          <w:sz w:val="24"/>
          <w:szCs w:val="24"/>
        </w:rPr>
      </w:pPr>
    </w:p>
    <w:p w14:paraId="6502FAF6" w14:textId="47218B29" w:rsidR="00283A6F" w:rsidRPr="00202BC3" w:rsidRDefault="00283A6F" w:rsidP="00A8559C">
      <w:pPr>
        <w:pStyle w:val="Odstavecseseznamem"/>
        <w:numPr>
          <w:ilvl w:val="1"/>
          <w:numId w:val="22"/>
        </w:numPr>
        <w:spacing w:after="0" w:line="240" w:lineRule="auto"/>
        <w:ind w:left="426" w:right="-284" w:hanging="426"/>
        <w:jc w:val="both"/>
        <w:rPr>
          <w:rFonts w:ascii="Times New Roman" w:hAnsi="Times New Roman" w:cs="Times New Roman"/>
          <w:sz w:val="24"/>
          <w:szCs w:val="24"/>
        </w:rPr>
      </w:pPr>
      <w:r w:rsidRPr="00202BC3">
        <w:rPr>
          <w:rFonts w:ascii="Times New Roman" w:hAnsi="Times New Roman" w:cs="Times New Roman"/>
          <w:sz w:val="24"/>
          <w:szCs w:val="24"/>
        </w:rPr>
        <w:t>V prípade z</w:t>
      </w:r>
      <w:r w:rsidR="00381E12" w:rsidRPr="00202BC3">
        <w:rPr>
          <w:rFonts w:ascii="Times New Roman" w:hAnsi="Times New Roman" w:cs="Times New Roman"/>
          <w:sz w:val="24"/>
          <w:szCs w:val="24"/>
        </w:rPr>
        <w:t xml:space="preserve">ániku </w:t>
      </w:r>
      <w:r w:rsidRPr="00202BC3">
        <w:rPr>
          <w:rFonts w:ascii="Times New Roman" w:hAnsi="Times New Roman" w:cs="Times New Roman"/>
          <w:sz w:val="24"/>
          <w:szCs w:val="24"/>
        </w:rPr>
        <w:t xml:space="preserve">tejto Zmluvy z dôvodu </w:t>
      </w:r>
      <w:r w:rsidR="007F0212" w:rsidRPr="00202BC3">
        <w:rPr>
          <w:rFonts w:ascii="Times New Roman" w:hAnsi="Times New Roman" w:cs="Times New Roman"/>
          <w:sz w:val="24"/>
          <w:szCs w:val="24"/>
        </w:rPr>
        <w:t>odstúpenia podľa</w:t>
      </w:r>
      <w:r w:rsidRPr="00202BC3">
        <w:rPr>
          <w:rFonts w:ascii="Times New Roman" w:hAnsi="Times New Roman" w:cs="Times New Roman"/>
          <w:sz w:val="24"/>
          <w:szCs w:val="24"/>
        </w:rPr>
        <w:t xml:space="preserve"> tejto Zmluvy je Predávajúci povinný vykonať finančné vysporiadanie </w:t>
      </w:r>
      <w:r w:rsidR="00381E12" w:rsidRPr="00202BC3">
        <w:rPr>
          <w:rFonts w:ascii="Times New Roman" w:hAnsi="Times New Roman" w:cs="Times New Roman"/>
          <w:sz w:val="24"/>
          <w:szCs w:val="24"/>
        </w:rPr>
        <w:t>v rozsahu a spôsobom uvedeným v bode 1. tohto článku tejto Zmluvy.</w:t>
      </w:r>
    </w:p>
    <w:p w14:paraId="3E6296B2" w14:textId="1BC4F0EB" w:rsidR="005728A8" w:rsidRPr="00202BC3" w:rsidRDefault="005728A8"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p>
    <w:p w14:paraId="6D5B1AFF" w14:textId="5B27883E" w:rsidR="0032098E" w:rsidRPr="00202BC3" w:rsidRDefault="0032098E"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p>
    <w:p w14:paraId="673BF0A5" w14:textId="7961EA3E" w:rsidR="009733BF" w:rsidRPr="00202BC3" w:rsidRDefault="009733BF"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p>
    <w:p w14:paraId="3C643799" w14:textId="77777777" w:rsidR="0032098E" w:rsidRPr="00202BC3" w:rsidRDefault="0032098E"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p>
    <w:p w14:paraId="018BDCD0" w14:textId="77777777" w:rsidR="00151C87" w:rsidRPr="00202BC3" w:rsidRDefault="00151C87"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Článok VI</w:t>
      </w:r>
      <w:r w:rsidR="006B4A67" w:rsidRPr="00202BC3">
        <w:rPr>
          <w:rFonts w:ascii="Times New Roman" w:eastAsia="Times New Roman" w:hAnsi="Times New Roman" w:cs="Times New Roman"/>
          <w:b/>
          <w:iCs/>
          <w:sz w:val="24"/>
          <w:szCs w:val="24"/>
          <w:lang w:eastAsia="ar-SA"/>
        </w:rPr>
        <w:t>I</w:t>
      </w:r>
      <w:r w:rsidR="00D652E3" w:rsidRPr="00202BC3">
        <w:rPr>
          <w:rFonts w:ascii="Times New Roman" w:eastAsia="Times New Roman" w:hAnsi="Times New Roman" w:cs="Times New Roman"/>
          <w:b/>
          <w:iCs/>
          <w:sz w:val="24"/>
          <w:szCs w:val="24"/>
          <w:lang w:eastAsia="ar-SA"/>
        </w:rPr>
        <w:t>I</w:t>
      </w:r>
    </w:p>
    <w:p w14:paraId="6DA2B621" w14:textId="77777777" w:rsidR="00151C87" w:rsidRPr="00202BC3" w:rsidRDefault="00151C87" w:rsidP="00A8559C">
      <w:pPr>
        <w:widowControl w:val="0"/>
        <w:overflowPunct w:val="0"/>
        <w:autoSpaceDE w:val="0"/>
        <w:autoSpaceDN w:val="0"/>
        <w:adjustRightInd w:val="0"/>
        <w:spacing w:after="0" w:line="240" w:lineRule="auto"/>
        <w:ind w:left="284" w:hanging="284"/>
        <w:jc w:val="center"/>
        <w:rPr>
          <w:rFonts w:ascii="Times New Roman" w:hAnsi="Times New Roman" w:cs="Times New Roman"/>
          <w:b/>
          <w:sz w:val="24"/>
          <w:szCs w:val="24"/>
        </w:rPr>
      </w:pPr>
      <w:r w:rsidRPr="00202BC3">
        <w:rPr>
          <w:rFonts w:ascii="Times New Roman" w:eastAsia="Times New Roman" w:hAnsi="Times New Roman" w:cs="Times New Roman"/>
          <w:b/>
          <w:iCs/>
          <w:sz w:val="24"/>
          <w:szCs w:val="24"/>
          <w:lang w:eastAsia="ar-SA"/>
        </w:rPr>
        <w:t>Zápis vlastníckeho práva</w:t>
      </w:r>
      <w:r w:rsidR="009A7D31" w:rsidRPr="00202BC3">
        <w:rPr>
          <w:rFonts w:ascii="Times New Roman" w:hAnsi="Times New Roman" w:cs="Times New Roman"/>
          <w:b/>
          <w:sz w:val="24"/>
          <w:szCs w:val="24"/>
        </w:rPr>
        <w:t xml:space="preserve"> a odovzdanie Predmetu prevodu a záručná doba </w:t>
      </w:r>
    </w:p>
    <w:p w14:paraId="16321464" w14:textId="77777777" w:rsidR="00EF355B" w:rsidRPr="00202BC3" w:rsidRDefault="00EF355B" w:rsidP="00A8559C">
      <w:pPr>
        <w:widowControl w:val="0"/>
        <w:overflowPunct w:val="0"/>
        <w:autoSpaceDE w:val="0"/>
        <w:autoSpaceDN w:val="0"/>
        <w:adjustRightInd w:val="0"/>
        <w:spacing w:after="0" w:line="240" w:lineRule="auto"/>
        <w:ind w:left="284" w:hanging="284"/>
        <w:jc w:val="center"/>
        <w:rPr>
          <w:rFonts w:ascii="Times New Roman" w:hAnsi="Times New Roman" w:cs="Times New Roman"/>
          <w:b/>
          <w:sz w:val="24"/>
          <w:szCs w:val="24"/>
        </w:rPr>
      </w:pPr>
    </w:p>
    <w:p w14:paraId="1A44FDD9" w14:textId="77777777" w:rsidR="00151C87" w:rsidRPr="00202BC3" w:rsidRDefault="00151C87" w:rsidP="00A8559C">
      <w:pPr>
        <w:numPr>
          <w:ilvl w:val="0"/>
          <w:numId w:val="5"/>
        </w:numPr>
        <w:tabs>
          <w:tab w:val="clear" w:pos="1065"/>
          <w:tab w:val="left" w:pos="450"/>
        </w:tabs>
        <w:suppressAutoHyphens/>
        <w:autoSpaceDE w:val="0"/>
        <w:spacing w:after="0" w:line="240" w:lineRule="auto"/>
        <w:ind w:left="450" w:right="-286" w:hanging="450"/>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 xml:space="preserve">Kupujúci nadobudne vlastnícke právo k Predmetu prevodu na základe právoplatného rozhodnutia </w:t>
      </w:r>
      <w:r w:rsidR="00EA14BB" w:rsidRPr="00202BC3">
        <w:rPr>
          <w:rFonts w:ascii="Times New Roman" w:eastAsia="Times New Roman" w:hAnsi="Times New Roman" w:cs="Times New Roman"/>
          <w:iCs/>
          <w:sz w:val="24"/>
          <w:szCs w:val="24"/>
          <w:lang w:eastAsia="ar-SA"/>
        </w:rPr>
        <w:t xml:space="preserve">príslušného okresného úradu, katastrálny odbor </w:t>
      </w:r>
      <w:r w:rsidRPr="00202BC3">
        <w:rPr>
          <w:rFonts w:ascii="Times New Roman" w:eastAsia="Times New Roman" w:hAnsi="Times New Roman" w:cs="Times New Roman"/>
          <w:iCs/>
          <w:sz w:val="24"/>
          <w:szCs w:val="24"/>
          <w:lang w:eastAsia="ar-SA"/>
        </w:rPr>
        <w:t>o povolení vkladu vlastníckeho práva k Predmetu prevodu do katastra nehnuteľností v prospech Kupujúceho.</w:t>
      </w:r>
    </w:p>
    <w:p w14:paraId="63CB262D" w14:textId="77777777" w:rsidR="00504A87" w:rsidRPr="00202BC3" w:rsidRDefault="00504A87" w:rsidP="00A8559C">
      <w:pPr>
        <w:tabs>
          <w:tab w:val="left" w:pos="450"/>
        </w:tabs>
        <w:suppressAutoHyphens/>
        <w:autoSpaceDE w:val="0"/>
        <w:spacing w:after="0" w:line="240" w:lineRule="auto"/>
        <w:ind w:right="-286"/>
        <w:jc w:val="both"/>
        <w:rPr>
          <w:rFonts w:ascii="Times New Roman" w:eastAsia="Times New Roman" w:hAnsi="Times New Roman" w:cs="Times New Roman"/>
          <w:iCs/>
          <w:sz w:val="24"/>
          <w:szCs w:val="24"/>
          <w:lang w:eastAsia="ar-SA"/>
        </w:rPr>
      </w:pPr>
    </w:p>
    <w:p w14:paraId="0CBAE9CC" w14:textId="00F8FAA1" w:rsidR="00E554F5" w:rsidRPr="00202BC3" w:rsidRDefault="00504A87" w:rsidP="00481C81">
      <w:pPr>
        <w:keepLines/>
        <w:numPr>
          <w:ilvl w:val="0"/>
          <w:numId w:val="5"/>
        </w:numPr>
        <w:tabs>
          <w:tab w:val="clear" w:pos="1065"/>
          <w:tab w:val="left" w:pos="450"/>
        </w:tabs>
        <w:suppressAutoHyphens/>
        <w:autoSpaceDE w:val="0"/>
        <w:spacing w:after="0" w:line="240" w:lineRule="auto"/>
        <w:ind w:left="450" w:right="-286" w:hanging="450"/>
        <w:jc w:val="both"/>
        <w:rPr>
          <w:rFonts w:ascii="Times New Roman" w:eastAsia="Times New Roman" w:hAnsi="Times New Roman" w:cs="Times New Roman"/>
          <w:iCs/>
          <w:sz w:val="24"/>
          <w:szCs w:val="24"/>
          <w:lang w:eastAsia="ar-SA"/>
        </w:rPr>
      </w:pPr>
      <w:r w:rsidRPr="00202BC3">
        <w:rPr>
          <w:rFonts w:ascii="Times New Roman" w:hAnsi="Times New Roman" w:cs="Times New Roman"/>
          <w:sz w:val="24"/>
          <w:szCs w:val="24"/>
        </w:rPr>
        <w:t xml:space="preserve">Zmluvné strany sa dohodli, že návrh na vklad vlastníckeho práva Kupujúceho k Predmetu prevodu na príslušný okresný úrad, katastrálny odbor má právo podať výlučne </w:t>
      </w:r>
      <w:r w:rsidR="00BE0263" w:rsidRPr="00202BC3">
        <w:rPr>
          <w:rFonts w:ascii="Times New Roman" w:hAnsi="Times New Roman" w:cs="Times New Roman"/>
          <w:sz w:val="24"/>
          <w:szCs w:val="24"/>
        </w:rPr>
        <w:t xml:space="preserve">Kupujúci. </w:t>
      </w:r>
      <w:r w:rsidRPr="00202BC3">
        <w:rPr>
          <w:rFonts w:ascii="Times New Roman" w:hAnsi="Times New Roman" w:cs="Times New Roman"/>
          <w:sz w:val="24"/>
          <w:szCs w:val="24"/>
        </w:rPr>
        <w:t>Predávajúci</w:t>
      </w:r>
      <w:r w:rsidR="00BE0263" w:rsidRPr="00202BC3">
        <w:rPr>
          <w:rFonts w:ascii="Times New Roman" w:hAnsi="Times New Roman" w:cs="Times New Roman"/>
          <w:sz w:val="24"/>
          <w:szCs w:val="24"/>
        </w:rPr>
        <w:t xml:space="preserve"> je povinný doručiť </w:t>
      </w:r>
      <w:r w:rsidR="0055394F" w:rsidRPr="00202BC3">
        <w:rPr>
          <w:rFonts w:ascii="Times New Roman" w:hAnsi="Times New Roman" w:cs="Times New Roman"/>
          <w:sz w:val="24"/>
          <w:szCs w:val="24"/>
        </w:rPr>
        <w:t xml:space="preserve">najneskôr </w:t>
      </w:r>
      <w:r w:rsidRPr="00202BC3">
        <w:rPr>
          <w:rFonts w:ascii="Times New Roman" w:hAnsi="Times New Roman" w:cs="Times New Roman"/>
          <w:sz w:val="24"/>
          <w:szCs w:val="24"/>
        </w:rPr>
        <w:t xml:space="preserve">do </w:t>
      </w:r>
      <w:r w:rsidR="00BE0263" w:rsidRPr="00202BC3">
        <w:rPr>
          <w:rFonts w:ascii="Times New Roman" w:hAnsi="Times New Roman" w:cs="Times New Roman"/>
          <w:sz w:val="24"/>
          <w:szCs w:val="24"/>
        </w:rPr>
        <w:t>troch</w:t>
      </w:r>
      <w:r w:rsidR="0055394F" w:rsidRPr="00202BC3">
        <w:rPr>
          <w:rFonts w:ascii="Times New Roman" w:hAnsi="Times New Roman" w:cs="Times New Roman"/>
          <w:sz w:val="24"/>
          <w:szCs w:val="24"/>
        </w:rPr>
        <w:t xml:space="preserve"> </w:t>
      </w:r>
      <w:r w:rsidRPr="00202BC3">
        <w:rPr>
          <w:rFonts w:ascii="Times New Roman" w:hAnsi="Times New Roman" w:cs="Times New Roman"/>
          <w:sz w:val="24"/>
          <w:szCs w:val="24"/>
        </w:rPr>
        <w:t>(</w:t>
      </w:r>
      <w:r w:rsidR="00BE0263" w:rsidRPr="00202BC3">
        <w:rPr>
          <w:rFonts w:ascii="Times New Roman" w:hAnsi="Times New Roman" w:cs="Times New Roman"/>
          <w:sz w:val="24"/>
          <w:szCs w:val="24"/>
        </w:rPr>
        <w:t>3</w:t>
      </w:r>
      <w:r w:rsidRPr="00202BC3">
        <w:rPr>
          <w:rFonts w:ascii="Times New Roman" w:hAnsi="Times New Roman" w:cs="Times New Roman"/>
          <w:sz w:val="24"/>
          <w:szCs w:val="24"/>
        </w:rPr>
        <w:t xml:space="preserve">) </w:t>
      </w:r>
      <w:r w:rsidR="00481C81" w:rsidRPr="00202BC3">
        <w:rPr>
          <w:rFonts w:ascii="Times New Roman" w:hAnsi="Times New Roman" w:cs="Times New Roman"/>
          <w:sz w:val="24"/>
          <w:szCs w:val="24"/>
        </w:rPr>
        <w:t>pracovných</w:t>
      </w:r>
      <w:r w:rsidR="00A90325" w:rsidRPr="00202BC3">
        <w:rPr>
          <w:rFonts w:ascii="Times New Roman" w:hAnsi="Times New Roman" w:cs="Times New Roman"/>
          <w:sz w:val="24"/>
          <w:szCs w:val="24"/>
        </w:rPr>
        <w:t xml:space="preserve"> </w:t>
      </w:r>
      <w:r w:rsidRPr="00202BC3">
        <w:rPr>
          <w:rFonts w:ascii="Times New Roman" w:hAnsi="Times New Roman" w:cs="Times New Roman"/>
          <w:sz w:val="24"/>
          <w:szCs w:val="24"/>
        </w:rPr>
        <w:t>dní odo dňa</w:t>
      </w:r>
      <w:r w:rsidR="0055394F" w:rsidRPr="00202BC3">
        <w:rPr>
          <w:rFonts w:ascii="Times New Roman" w:hAnsi="Times New Roman" w:cs="Times New Roman"/>
          <w:sz w:val="24"/>
          <w:szCs w:val="24"/>
        </w:rPr>
        <w:t xml:space="preserve"> </w:t>
      </w:r>
      <w:r w:rsidRPr="00202BC3">
        <w:rPr>
          <w:rFonts w:ascii="Times New Roman" w:hAnsi="Times New Roman" w:cs="Times New Roman"/>
          <w:sz w:val="24"/>
          <w:szCs w:val="24"/>
        </w:rPr>
        <w:t xml:space="preserve">kedy </w:t>
      </w:r>
      <w:r w:rsidR="00BB6660" w:rsidRPr="00202BC3">
        <w:rPr>
          <w:rFonts w:ascii="Times New Roman" w:hAnsi="Times New Roman" w:cs="Times New Roman"/>
          <w:sz w:val="24"/>
          <w:szCs w:val="24"/>
        </w:rPr>
        <w:t xml:space="preserve">bude na bankový účet Správcu uvedený v Článku V bod </w:t>
      </w:r>
      <w:r w:rsidR="000F5F02" w:rsidRPr="00202BC3">
        <w:rPr>
          <w:rFonts w:ascii="Times New Roman" w:hAnsi="Times New Roman" w:cs="Times New Roman"/>
          <w:sz w:val="24"/>
          <w:szCs w:val="24"/>
        </w:rPr>
        <w:t>3</w:t>
      </w:r>
      <w:r w:rsidR="00BB6660" w:rsidRPr="00202BC3">
        <w:rPr>
          <w:rFonts w:ascii="Times New Roman" w:hAnsi="Times New Roman" w:cs="Times New Roman"/>
          <w:sz w:val="24"/>
          <w:szCs w:val="24"/>
        </w:rPr>
        <w:t xml:space="preserve">. tejto Zmluvy pripísaná </w:t>
      </w:r>
      <w:r w:rsidR="000F5F02" w:rsidRPr="00202BC3">
        <w:rPr>
          <w:rFonts w:ascii="Times New Roman" w:hAnsi="Times New Roman" w:cs="Times New Roman"/>
          <w:sz w:val="24"/>
          <w:szCs w:val="24"/>
        </w:rPr>
        <w:t xml:space="preserve">celá </w:t>
      </w:r>
      <w:r w:rsidR="00BB6660" w:rsidRPr="00202BC3">
        <w:rPr>
          <w:rFonts w:ascii="Times New Roman" w:hAnsi="Times New Roman" w:cs="Times New Roman"/>
          <w:sz w:val="24"/>
          <w:szCs w:val="24"/>
        </w:rPr>
        <w:t>Kúpn</w:t>
      </w:r>
      <w:r w:rsidR="000F5F02" w:rsidRPr="00202BC3">
        <w:rPr>
          <w:rFonts w:ascii="Times New Roman" w:hAnsi="Times New Roman" w:cs="Times New Roman"/>
          <w:sz w:val="24"/>
          <w:szCs w:val="24"/>
        </w:rPr>
        <w:t>a</w:t>
      </w:r>
      <w:r w:rsidR="00BB6660" w:rsidRPr="00202BC3">
        <w:rPr>
          <w:rFonts w:ascii="Times New Roman" w:hAnsi="Times New Roman" w:cs="Times New Roman"/>
          <w:sz w:val="24"/>
          <w:szCs w:val="24"/>
        </w:rPr>
        <w:t xml:space="preserve"> cen</w:t>
      </w:r>
      <w:r w:rsidR="000F5F02" w:rsidRPr="00202BC3">
        <w:rPr>
          <w:rFonts w:ascii="Times New Roman" w:hAnsi="Times New Roman" w:cs="Times New Roman"/>
          <w:sz w:val="24"/>
          <w:szCs w:val="24"/>
        </w:rPr>
        <w:t>a</w:t>
      </w:r>
      <w:r w:rsidR="00481C81" w:rsidRPr="00202BC3">
        <w:rPr>
          <w:rFonts w:ascii="Times New Roman" w:hAnsi="Times New Roman" w:cs="Times New Roman"/>
          <w:sz w:val="24"/>
          <w:szCs w:val="24"/>
        </w:rPr>
        <w:t xml:space="preserve"> všetky doklady potrebné k podaniu návrhu na vklad vlastníckeho práva, a to Prílohy č. 1 a Prílohy č. 2.</w:t>
      </w:r>
      <w:r w:rsidRPr="00202BC3">
        <w:rPr>
          <w:rFonts w:ascii="Times New Roman" w:hAnsi="Times New Roman" w:cs="Times New Roman"/>
          <w:sz w:val="24"/>
          <w:szCs w:val="24"/>
        </w:rPr>
        <w:t xml:space="preserve"> Zmluvné strany sa dohodli, že všetky vyhotovenia tejto Zmluvy potrebné pre účely katastra nehnuteľností ostanú až do podania návrhu na vklad vlastníckeho práva Kupujúceho k Predmetu prevodu u</w:t>
      </w:r>
      <w:r w:rsidR="00481C81" w:rsidRPr="00202BC3">
        <w:rPr>
          <w:rFonts w:ascii="Times New Roman" w:hAnsi="Times New Roman" w:cs="Times New Roman"/>
          <w:sz w:val="24"/>
          <w:szCs w:val="24"/>
        </w:rPr>
        <w:t> </w:t>
      </w:r>
      <w:r w:rsidRPr="00202BC3">
        <w:rPr>
          <w:rFonts w:ascii="Times New Roman" w:hAnsi="Times New Roman" w:cs="Times New Roman"/>
          <w:sz w:val="24"/>
          <w:szCs w:val="24"/>
        </w:rPr>
        <w:t>Predávajúceho</w:t>
      </w:r>
      <w:r w:rsidR="00481C81" w:rsidRPr="00202BC3">
        <w:rPr>
          <w:rFonts w:ascii="Times New Roman" w:hAnsi="Times New Roman" w:cs="Times New Roman"/>
          <w:sz w:val="24"/>
          <w:szCs w:val="24"/>
        </w:rPr>
        <w:t>.</w:t>
      </w:r>
    </w:p>
    <w:p w14:paraId="79A7F752" w14:textId="77777777" w:rsidR="00C571CD" w:rsidRPr="00202BC3" w:rsidRDefault="00E554F5" w:rsidP="00A8559C">
      <w:pPr>
        <w:keepLines/>
        <w:numPr>
          <w:ilvl w:val="0"/>
          <w:numId w:val="5"/>
        </w:numPr>
        <w:tabs>
          <w:tab w:val="clear" w:pos="1065"/>
        </w:tabs>
        <w:suppressAutoHyphens/>
        <w:spacing w:after="0" w:line="240" w:lineRule="auto"/>
        <w:ind w:left="450" w:right="-286" w:hanging="450"/>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Zmluvné strany spoločne vyhlasujú, že podpísaním tejto Zmluvy sú svojimi prejavmi vôle viazané až do rozhodnutia príslušného okresného úradu</w:t>
      </w:r>
      <w:r w:rsidR="0058564B" w:rsidRPr="00202BC3">
        <w:rPr>
          <w:rFonts w:ascii="Times New Roman" w:eastAsia="Times New Roman" w:hAnsi="Times New Roman" w:cs="Times New Roman"/>
          <w:iCs/>
          <w:sz w:val="24"/>
          <w:szCs w:val="24"/>
          <w:lang w:eastAsia="ar-SA"/>
        </w:rPr>
        <w:t>, katastrálny odbor</w:t>
      </w:r>
      <w:r w:rsidRPr="00202BC3">
        <w:rPr>
          <w:rFonts w:ascii="Times New Roman" w:eastAsia="Times New Roman" w:hAnsi="Times New Roman" w:cs="Times New Roman"/>
          <w:iCs/>
          <w:sz w:val="24"/>
          <w:szCs w:val="24"/>
          <w:lang w:eastAsia="ar-SA"/>
        </w:rPr>
        <w:t xml:space="preserve"> o povolení vkladu na základe tejto Zmluvy v prospech Kupujúceho a zaväzujú sa podmienky tejto Zmluvy nemeniť.</w:t>
      </w:r>
      <w:r w:rsidR="00C571CD" w:rsidRPr="00202BC3">
        <w:rPr>
          <w:rFonts w:ascii="Times New Roman" w:eastAsia="Times New Roman" w:hAnsi="Times New Roman" w:cs="Times New Roman"/>
          <w:iCs/>
          <w:sz w:val="24"/>
          <w:szCs w:val="24"/>
          <w:lang w:eastAsia="ar-SA"/>
        </w:rPr>
        <w:t xml:space="preserve"> </w:t>
      </w:r>
    </w:p>
    <w:p w14:paraId="3BC7F82E" w14:textId="77777777" w:rsidR="00C571CD" w:rsidRPr="00202BC3" w:rsidRDefault="00C571CD" w:rsidP="00A8559C">
      <w:pPr>
        <w:keepLines/>
        <w:suppressAutoHyphens/>
        <w:spacing w:after="0" w:line="240" w:lineRule="auto"/>
        <w:ind w:left="450" w:right="-286"/>
        <w:jc w:val="both"/>
        <w:rPr>
          <w:rFonts w:ascii="Times New Roman" w:eastAsia="Times New Roman" w:hAnsi="Times New Roman" w:cs="Times New Roman"/>
          <w:iCs/>
          <w:sz w:val="24"/>
          <w:szCs w:val="24"/>
          <w:lang w:eastAsia="ar-SA"/>
        </w:rPr>
      </w:pPr>
    </w:p>
    <w:p w14:paraId="0188CC10" w14:textId="77777777" w:rsidR="00C571CD" w:rsidRPr="00202BC3" w:rsidRDefault="00C571CD" w:rsidP="00A8559C">
      <w:pPr>
        <w:keepLines/>
        <w:numPr>
          <w:ilvl w:val="0"/>
          <w:numId w:val="5"/>
        </w:numPr>
        <w:tabs>
          <w:tab w:val="clear" w:pos="1065"/>
        </w:tabs>
        <w:suppressAutoHyphens/>
        <w:spacing w:after="0" w:line="240" w:lineRule="auto"/>
        <w:ind w:left="450" w:right="-286" w:hanging="450"/>
        <w:jc w:val="both"/>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sz w:val="24"/>
          <w:szCs w:val="20"/>
          <w:lang w:eastAsia="ar-SA"/>
        </w:rPr>
        <w:t>V </w:t>
      </w:r>
      <w:r w:rsidRPr="00202BC3">
        <w:rPr>
          <w:rFonts w:ascii="Times New Roman" w:eastAsia="Times New Roman" w:hAnsi="Times New Roman" w:cs="Times New Roman"/>
          <w:iCs/>
          <w:sz w:val="24"/>
          <w:szCs w:val="24"/>
          <w:lang w:eastAsia="ar-SA"/>
        </w:rPr>
        <w:t xml:space="preserve">prípade, že príslušný okresný úrad, katastrálny odbor z akéhokoľvek dôvodu zastaví alebo preruší konanie o povolenie vkladu vlastníckeho práva Kupujúceho do katastra nehnuteľností podľa tejto Zmluvy, zaväzujú sa Zmluvné strany poskytnúť si navzájom, bez nárokov na akúkoľvek náhradu, potrebnú súčinnosť nutnú k tomu, aby bol nedostatok pre ktorý nebolo možné zápis vkladu vlastníckeho práva v prospech Kupujúceho vykonať, v čo najkratšom čase odstránený. Táto súčinnosť zahŕňa prípadné uzavretie dodatku k tejto Zmluve alebo uzavretie novej zmluvy za rovnakých podmienok, a to na výzvu ktorejkoľvek Zmluvnej strany najneskôr do tridsiatich (30) dní od dňa doručenia rozhodnutia o zamietnutí povolenia vkladu vlastníckeho práva k Predmetu prevodu, príp. o prerušení konania o povolení vkladu vlastníckeho práva k Predmetu prevodu. </w:t>
      </w:r>
    </w:p>
    <w:p w14:paraId="780942FF" w14:textId="77777777" w:rsidR="002102FD" w:rsidRPr="00202BC3" w:rsidRDefault="002102FD" w:rsidP="00A8559C">
      <w:pPr>
        <w:keepLines/>
        <w:suppressAutoHyphens/>
        <w:spacing w:after="0" w:line="240" w:lineRule="auto"/>
        <w:ind w:right="-286"/>
        <w:jc w:val="both"/>
        <w:rPr>
          <w:rFonts w:ascii="Times New Roman" w:eastAsia="Times New Roman" w:hAnsi="Times New Roman" w:cs="Times New Roman"/>
          <w:iCs/>
          <w:sz w:val="24"/>
          <w:szCs w:val="24"/>
          <w:lang w:eastAsia="ar-SA"/>
        </w:rPr>
      </w:pPr>
    </w:p>
    <w:p w14:paraId="165C31E4" w14:textId="77777777" w:rsidR="0089132C" w:rsidRPr="00202BC3" w:rsidRDefault="0089132C" w:rsidP="00A8559C">
      <w:pPr>
        <w:keepLines/>
        <w:numPr>
          <w:ilvl w:val="0"/>
          <w:numId w:val="5"/>
        </w:numPr>
        <w:tabs>
          <w:tab w:val="clear" w:pos="1065"/>
        </w:tabs>
        <w:suppressAutoHyphens/>
        <w:spacing w:after="0" w:line="240" w:lineRule="auto"/>
        <w:ind w:left="450" w:right="-286" w:hanging="450"/>
        <w:jc w:val="both"/>
        <w:rPr>
          <w:rFonts w:ascii="Times New Roman" w:hAnsi="Times New Roman" w:cs="Times New Roman"/>
          <w:sz w:val="24"/>
          <w:szCs w:val="24"/>
        </w:rPr>
      </w:pPr>
      <w:r w:rsidRPr="00202BC3">
        <w:rPr>
          <w:rFonts w:ascii="Times New Roman" w:hAnsi="Times New Roman" w:cs="Times New Roman"/>
          <w:sz w:val="24"/>
          <w:szCs w:val="24"/>
        </w:rPr>
        <w:t xml:space="preserve">Zmluvné strany sa dohodli, že poplatky súvisiace s prevodom Predmetu prevodu budú hradiť nasledovne  </w:t>
      </w:r>
    </w:p>
    <w:p w14:paraId="69F2C394" w14:textId="12921F43" w:rsidR="0089132C" w:rsidRPr="00202BC3" w:rsidRDefault="0089132C" w:rsidP="00A8559C">
      <w:pPr>
        <w:pStyle w:val="Odstavecseseznamem"/>
        <w:widowControl w:val="0"/>
        <w:numPr>
          <w:ilvl w:val="1"/>
          <w:numId w:val="18"/>
        </w:numPr>
        <w:overflowPunct w:val="0"/>
        <w:autoSpaceDE w:val="0"/>
        <w:autoSpaceDN w:val="0"/>
        <w:adjustRightInd w:val="0"/>
        <w:spacing w:after="0" w:line="240" w:lineRule="auto"/>
        <w:ind w:left="709" w:right="-287" w:hanging="283"/>
        <w:jc w:val="both"/>
        <w:rPr>
          <w:rFonts w:ascii="Times New Roman" w:hAnsi="Times New Roman" w:cs="Times New Roman"/>
          <w:sz w:val="24"/>
          <w:szCs w:val="24"/>
        </w:rPr>
      </w:pPr>
      <w:r w:rsidRPr="00202BC3">
        <w:rPr>
          <w:rFonts w:ascii="Times New Roman" w:hAnsi="Times New Roman" w:cs="Times New Roman"/>
          <w:sz w:val="24"/>
          <w:szCs w:val="24"/>
        </w:rPr>
        <w:t>správne poplatky za začatie katastrálneho konania o povolenie vkladu vlastníckeho práva Kupujúceho k Predmetu prevodu znáša Kupujúci</w:t>
      </w:r>
      <w:r w:rsidR="00D42244" w:rsidRPr="00202BC3">
        <w:rPr>
          <w:rFonts w:ascii="Times New Roman" w:hAnsi="Times New Roman" w:cs="Times New Roman"/>
          <w:sz w:val="24"/>
          <w:szCs w:val="24"/>
        </w:rPr>
        <w:t xml:space="preserve"> </w:t>
      </w:r>
      <w:r w:rsidRPr="00202BC3">
        <w:rPr>
          <w:rFonts w:ascii="Times New Roman" w:hAnsi="Times New Roman" w:cs="Times New Roman"/>
          <w:sz w:val="24"/>
          <w:szCs w:val="24"/>
        </w:rPr>
        <w:t>vrátane správnych poplatkov za urýchlené rozhodnutie o povolení vkladu vlastníckeho práva Kupujúceho k Predmetu prevodu,</w:t>
      </w:r>
    </w:p>
    <w:p w14:paraId="2145F71C" w14:textId="77777777" w:rsidR="0089132C" w:rsidRPr="00202BC3" w:rsidRDefault="0089132C" w:rsidP="00A8559C">
      <w:pPr>
        <w:pStyle w:val="Odstavecseseznamem"/>
        <w:widowControl w:val="0"/>
        <w:numPr>
          <w:ilvl w:val="1"/>
          <w:numId w:val="18"/>
        </w:numPr>
        <w:overflowPunct w:val="0"/>
        <w:autoSpaceDE w:val="0"/>
        <w:autoSpaceDN w:val="0"/>
        <w:adjustRightInd w:val="0"/>
        <w:spacing w:after="0" w:line="240" w:lineRule="auto"/>
        <w:ind w:left="709" w:right="-287" w:hanging="283"/>
        <w:jc w:val="both"/>
        <w:rPr>
          <w:rFonts w:ascii="Times New Roman" w:hAnsi="Times New Roman" w:cs="Times New Roman"/>
          <w:sz w:val="24"/>
          <w:szCs w:val="24"/>
        </w:rPr>
      </w:pPr>
      <w:r w:rsidRPr="00202BC3">
        <w:rPr>
          <w:rFonts w:ascii="Times New Roman" w:hAnsi="Times New Roman" w:cs="Times New Roman"/>
          <w:sz w:val="24"/>
          <w:szCs w:val="24"/>
        </w:rPr>
        <w:t>poplatok za osvedčenie pravosti podpisov osôb konajúcich v mene Predávajúceho na tejto Zmluve, ktorá tvorí prílohu k návrhu na vklad vlastníckeho práva Kupujúceho k Predmetu prevodu do katastra nehnuteľností znáša Predávajúci,</w:t>
      </w:r>
    </w:p>
    <w:p w14:paraId="1425A7B2" w14:textId="77777777" w:rsidR="0089132C" w:rsidRPr="00202BC3" w:rsidRDefault="0089132C" w:rsidP="00A8559C">
      <w:pPr>
        <w:pStyle w:val="Odstavecseseznamem"/>
        <w:widowControl w:val="0"/>
        <w:numPr>
          <w:ilvl w:val="1"/>
          <w:numId w:val="18"/>
        </w:numPr>
        <w:overflowPunct w:val="0"/>
        <w:autoSpaceDE w:val="0"/>
        <w:autoSpaceDN w:val="0"/>
        <w:adjustRightInd w:val="0"/>
        <w:spacing w:after="0" w:line="240" w:lineRule="auto"/>
        <w:ind w:left="709" w:right="-287" w:hanging="283"/>
        <w:jc w:val="both"/>
        <w:rPr>
          <w:rFonts w:ascii="Times New Roman" w:hAnsi="Times New Roman" w:cs="Times New Roman"/>
          <w:sz w:val="24"/>
          <w:szCs w:val="24"/>
        </w:rPr>
      </w:pPr>
      <w:r w:rsidRPr="00202BC3">
        <w:rPr>
          <w:rFonts w:ascii="Times New Roman" w:hAnsi="Times New Roman" w:cs="Times New Roman"/>
          <w:sz w:val="24"/>
          <w:szCs w:val="24"/>
        </w:rPr>
        <w:t xml:space="preserve">poplatok za osvedčenie pravosti podpisu splnomocniteľa na dohode o splnomocnení, ak je Kupujúci zastúpený splnomocnencom znáša Kupujúci. </w:t>
      </w:r>
    </w:p>
    <w:p w14:paraId="1D7E54E9" w14:textId="05402662" w:rsidR="0089132C" w:rsidRPr="00202BC3" w:rsidRDefault="0089132C" w:rsidP="00A8559C">
      <w:pPr>
        <w:widowControl w:val="0"/>
        <w:tabs>
          <w:tab w:val="num" w:pos="1620"/>
        </w:tabs>
        <w:overflowPunct w:val="0"/>
        <w:autoSpaceDE w:val="0"/>
        <w:autoSpaceDN w:val="0"/>
        <w:adjustRightInd w:val="0"/>
        <w:spacing w:after="0" w:line="240" w:lineRule="auto"/>
        <w:ind w:left="1620" w:right="-1" w:hanging="1194"/>
        <w:jc w:val="both"/>
        <w:rPr>
          <w:rFonts w:ascii="Times New Roman" w:hAnsi="Times New Roman" w:cs="Times New Roman"/>
          <w:sz w:val="24"/>
          <w:szCs w:val="24"/>
        </w:rPr>
      </w:pPr>
      <w:r w:rsidRPr="00202BC3">
        <w:rPr>
          <w:rFonts w:ascii="Times New Roman" w:hAnsi="Times New Roman" w:cs="Times New Roman"/>
          <w:sz w:val="24"/>
          <w:szCs w:val="24"/>
        </w:rPr>
        <w:t>Všetky ostatné poplatky súvisiace s prevodom Predmetu prevodu znáša Kupujúci.</w:t>
      </w:r>
    </w:p>
    <w:p w14:paraId="25E326FA" w14:textId="77777777" w:rsidR="00D341B7" w:rsidRPr="00202BC3" w:rsidRDefault="00D341B7" w:rsidP="00A8559C">
      <w:pPr>
        <w:keepLines/>
        <w:numPr>
          <w:ilvl w:val="0"/>
          <w:numId w:val="5"/>
        </w:numPr>
        <w:tabs>
          <w:tab w:val="clear" w:pos="1065"/>
        </w:tabs>
        <w:suppressAutoHyphens/>
        <w:spacing w:after="0" w:line="240" w:lineRule="auto"/>
        <w:ind w:left="450" w:right="-286" w:hanging="450"/>
        <w:jc w:val="both"/>
        <w:rPr>
          <w:rFonts w:ascii="Times New Roman" w:hAnsi="Times New Roman" w:cs="Times New Roman"/>
          <w:sz w:val="24"/>
          <w:szCs w:val="24"/>
        </w:rPr>
      </w:pPr>
      <w:r w:rsidRPr="00202BC3">
        <w:rPr>
          <w:rFonts w:ascii="Times New Roman" w:hAnsi="Times New Roman" w:cs="Times New Roman"/>
          <w:sz w:val="24"/>
          <w:szCs w:val="24"/>
        </w:rPr>
        <w:t xml:space="preserve">Predávajúci sa zaväzuje fyzicky odovzdať k užívaniu a Kupujúci sa zaväzuje fyzicky prevziať Predmet prevodu do  </w:t>
      </w:r>
      <w:r w:rsidR="006B4A67" w:rsidRPr="00202BC3">
        <w:rPr>
          <w:rFonts w:ascii="Times New Roman" w:eastAsia="Times New Roman" w:hAnsi="Times New Roman" w:cs="Times New Roman"/>
          <w:iCs/>
          <w:sz w:val="24"/>
          <w:szCs w:val="24"/>
          <w:lang w:eastAsia="ar-SA"/>
        </w:rPr>
        <w:t xml:space="preserve">desiatich (10) pracovných dní </w:t>
      </w:r>
      <w:r w:rsidRPr="00202BC3">
        <w:rPr>
          <w:rFonts w:ascii="Times New Roman" w:hAnsi="Times New Roman" w:cs="Times New Roman"/>
          <w:sz w:val="24"/>
          <w:szCs w:val="24"/>
        </w:rPr>
        <w:t>od uhradenia celej Kúpnej ceny</w:t>
      </w:r>
      <w:r w:rsidR="006B4A67" w:rsidRPr="00202BC3">
        <w:rPr>
          <w:rFonts w:ascii="Times New Roman" w:hAnsi="Times New Roman" w:cs="Times New Roman"/>
          <w:sz w:val="24"/>
          <w:szCs w:val="24"/>
        </w:rPr>
        <w:t>.</w:t>
      </w:r>
      <w:r w:rsidR="006B4A67" w:rsidRPr="00202BC3">
        <w:rPr>
          <w:rFonts w:ascii="Times New Roman" w:eastAsia="Times New Roman" w:hAnsi="Times New Roman" w:cs="Times New Roman"/>
          <w:iCs/>
          <w:sz w:val="24"/>
          <w:szCs w:val="24"/>
          <w:lang w:eastAsia="ar-SA"/>
        </w:rPr>
        <w:t xml:space="preserve"> Pre vylúčenie pochybností platí, že za zaplatenie Kúpnej ceny podľa predchádzajúcej vety sa považuje moment kedy bola suma zodpovedajúca Kúpnej cene pripísaná na účet Predávajúceho. </w:t>
      </w:r>
      <w:r w:rsidR="006B4A67" w:rsidRPr="00202BC3">
        <w:rPr>
          <w:rFonts w:ascii="Times New Roman" w:hAnsi="Times New Roman" w:cs="Times New Roman"/>
          <w:sz w:val="24"/>
          <w:szCs w:val="24"/>
        </w:rPr>
        <w:t xml:space="preserve">Kupujúci sa zaväzuje </w:t>
      </w:r>
      <w:r w:rsidRPr="00202BC3">
        <w:rPr>
          <w:rFonts w:ascii="Times New Roman" w:hAnsi="Times New Roman" w:cs="Times New Roman"/>
          <w:sz w:val="24"/>
          <w:szCs w:val="24"/>
        </w:rPr>
        <w:t>prevziať Predmet prevodu.</w:t>
      </w:r>
    </w:p>
    <w:p w14:paraId="165B13CC" w14:textId="77777777" w:rsidR="00D341B7" w:rsidRPr="00202BC3" w:rsidRDefault="00D341B7" w:rsidP="00A8559C">
      <w:pPr>
        <w:widowControl w:val="0"/>
        <w:overflowPunct w:val="0"/>
        <w:autoSpaceDE w:val="0"/>
        <w:autoSpaceDN w:val="0"/>
        <w:adjustRightInd w:val="0"/>
        <w:spacing w:after="0" w:line="240" w:lineRule="auto"/>
        <w:ind w:right="-1"/>
        <w:jc w:val="both"/>
        <w:rPr>
          <w:rFonts w:ascii="Times New Roman" w:hAnsi="Times New Roman" w:cs="Times New Roman"/>
          <w:sz w:val="24"/>
          <w:szCs w:val="24"/>
        </w:rPr>
      </w:pPr>
    </w:p>
    <w:p w14:paraId="3F133DD2" w14:textId="77777777" w:rsidR="00D341B7" w:rsidRPr="00202BC3" w:rsidRDefault="00D341B7" w:rsidP="00002080">
      <w:pPr>
        <w:keepLines/>
        <w:numPr>
          <w:ilvl w:val="0"/>
          <w:numId w:val="5"/>
        </w:numPr>
        <w:tabs>
          <w:tab w:val="clear" w:pos="1065"/>
        </w:tabs>
        <w:suppressAutoHyphens/>
        <w:spacing w:after="0" w:line="240" w:lineRule="auto"/>
        <w:ind w:left="450" w:right="-286" w:hanging="450"/>
        <w:jc w:val="both"/>
        <w:rPr>
          <w:rFonts w:ascii="Times New Roman" w:hAnsi="Times New Roman" w:cs="Times New Roman"/>
          <w:sz w:val="24"/>
          <w:szCs w:val="24"/>
        </w:rPr>
      </w:pPr>
      <w:r w:rsidRPr="00202BC3">
        <w:rPr>
          <w:rFonts w:ascii="Times New Roman" w:hAnsi="Times New Roman" w:cs="Times New Roman"/>
          <w:sz w:val="24"/>
          <w:szCs w:val="24"/>
        </w:rPr>
        <w:lastRenderedPageBreak/>
        <w:t xml:space="preserve">Odovzdanie a prevzatie Predmetu prevodu prebehne na základe spísania písomného protokolu podpísaného oboma Zmluvnými stranami, </w:t>
      </w:r>
      <w:r w:rsidR="006B4A67" w:rsidRPr="00202BC3">
        <w:rPr>
          <w:rFonts w:ascii="Times New Roman" w:eastAsia="Times New Roman" w:hAnsi="Times New Roman" w:cs="Times New Roman"/>
          <w:sz w:val="24"/>
          <w:szCs w:val="24"/>
          <w:lang w:eastAsia="ar-SA"/>
        </w:rPr>
        <w:t>alebo jeho náležite splnomocneného zástupcu, a osoby poverenej Predávajúcim</w:t>
      </w:r>
      <w:r w:rsidRPr="00202BC3">
        <w:rPr>
          <w:rFonts w:ascii="Times New Roman" w:hAnsi="Times New Roman" w:cs="Times New Roman"/>
          <w:sz w:val="24"/>
          <w:szCs w:val="24"/>
        </w:rPr>
        <w:t xml:space="preserve">. Dňom prevzatia Predmetu prevodu prechádza na Kupujúceho zodpovednosť za škodu na </w:t>
      </w:r>
      <w:r w:rsidR="006B4A67" w:rsidRPr="00202BC3">
        <w:rPr>
          <w:rFonts w:ascii="Times New Roman" w:hAnsi="Times New Roman" w:cs="Times New Roman"/>
          <w:sz w:val="24"/>
          <w:szCs w:val="24"/>
        </w:rPr>
        <w:t>Predmete prevodu</w:t>
      </w:r>
      <w:r w:rsidRPr="00202BC3">
        <w:rPr>
          <w:rFonts w:ascii="Times New Roman" w:hAnsi="Times New Roman" w:cs="Times New Roman"/>
          <w:sz w:val="24"/>
          <w:szCs w:val="24"/>
        </w:rPr>
        <w:t xml:space="preserve"> vzniknutú a povinnosť úhrady nákladov spojených s jeho užívaním. Zmluvné strany sa dohodli, že pokiaľ Kupujúci do </w:t>
      </w:r>
      <w:r w:rsidR="006B4A67" w:rsidRPr="00202BC3">
        <w:rPr>
          <w:rFonts w:ascii="Times New Roman" w:hAnsi="Times New Roman" w:cs="Times New Roman"/>
          <w:sz w:val="24"/>
          <w:szCs w:val="24"/>
        </w:rPr>
        <w:t xml:space="preserve">dvadsiatich </w:t>
      </w:r>
      <w:r w:rsidRPr="00202BC3">
        <w:rPr>
          <w:rFonts w:ascii="Times New Roman" w:hAnsi="Times New Roman" w:cs="Times New Roman"/>
          <w:sz w:val="24"/>
          <w:szCs w:val="24"/>
        </w:rPr>
        <w:t>(</w:t>
      </w:r>
      <w:r w:rsidR="006B4A67" w:rsidRPr="00202BC3">
        <w:rPr>
          <w:rFonts w:ascii="Times New Roman" w:hAnsi="Times New Roman" w:cs="Times New Roman"/>
          <w:sz w:val="24"/>
          <w:szCs w:val="24"/>
        </w:rPr>
        <w:t>20</w:t>
      </w:r>
      <w:r w:rsidRPr="00202BC3">
        <w:rPr>
          <w:rFonts w:ascii="Times New Roman" w:hAnsi="Times New Roman" w:cs="Times New Roman"/>
          <w:sz w:val="24"/>
          <w:szCs w:val="24"/>
        </w:rPr>
        <w:t>) kalendárnych dní od uhradenia Kúpnej c</w:t>
      </w:r>
      <w:r w:rsidR="006B4A67" w:rsidRPr="00202BC3">
        <w:rPr>
          <w:rFonts w:ascii="Times New Roman" w:hAnsi="Times New Roman" w:cs="Times New Roman"/>
          <w:sz w:val="24"/>
          <w:szCs w:val="24"/>
        </w:rPr>
        <w:t>eny neprevezme Predmet prevodu</w:t>
      </w:r>
      <w:r w:rsidRPr="00202BC3">
        <w:rPr>
          <w:rFonts w:ascii="Times New Roman" w:hAnsi="Times New Roman" w:cs="Times New Roman"/>
          <w:sz w:val="24"/>
          <w:szCs w:val="24"/>
        </w:rPr>
        <w:t>, je Kupujúci povinný uhradiť preukázateľné náklady, ktoré Predávajúcemu vzniknú pri udržiavaní neprebratého Predmetu prevodu v riadnom stave po dobu trvania omeškania Kupujúceho, a to vrátane náhrady škody, ktorá tým Predávajúcemu vznikne. Zmluvné strany sa ďalej dohodli, že márnym uplynutím lehoty k prevzatiu Predmetu prevodu prechádza na Kupujúceho povinnosť hradiť náklady spojené s užívaním Predmetu prevodu a jeho správou, vrátane nebezpečenstva škody a súčasne.</w:t>
      </w:r>
    </w:p>
    <w:p w14:paraId="452A3B6D" w14:textId="77777777" w:rsidR="00002080" w:rsidRPr="00202BC3" w:rsidRDefault="00002080" w:rsidP="00002080">
      <w:pPr>
        <w:pStyle w:val="Odstavecseseznamem"/>
        <w:spacing w:after="0" w:line="240" w:lineRule="auto"/>
        <w:rPr>
          <w:rFonts w:ascii="Times New Roman" w:hAnsi="Times New Roman" w:cs="Times New Roman"/>
          <w:sz w:val="24"/>
          <w:szCs w:val="24"/>
        </w:rPr>
      </w:pPr>
    </w:p>
    <w:p w14:paraId="1689F289" w14:textId="5258D228" w:rsidR="00002080" w:rsidRPr="00202BC3" w:rsidRDefault="00002080" w:rsidP="00002080">
      <w:pPr>
        <w:keepLines/>
        <w:numPr>
          <w:ilvl w:val="0"/>
          <w:numId w:val="5"/>
        </w:numPr>
        <w:tabs>
          <w:tab w:val="clear" w:pos="1065"/>
        </w:tabs>
        <w:suppressAutoHyphens/>
        <w:spacing w:after="0" w:line="240" w:lineRule="auto"/>
        <w:ind w:left="450" w:right="-286" w:hanging="450"/>
        <w:jc w:val="both"/>
        <w:rPr>
          <w:rFonts w:ascii="Times New Roman" w:hAnsi="Times New Roman" w:cs="Times New Roman"/>
          <w:sz w:val="24"/>
          <w:szCs w:val="24"/>
        </w:rPr>
      </w:pPr>
      <w:r w:rsidRPr="00202BC3">
        <w:rPr>
          <w:rFonts w:ascii="Times New Roman" w:eastAsia="Times New Roman" w:hAnsi="Times New Roman" w:cs="Times New Roman"/>
          <w:iCs/>
          <w:sz w:val="24"/>
          <w:szCs w:val="24"/>
          <w:lang w:eastAsia="ar-SA"/>
        </w:rPr>
        <w:t>Kupujúci sa ďalej zaväzuje, že po tom, čo mu Predávajúci poskytne súčinnosť bezodkladne po prevzatí Predmetu prevodu zabezpečí a prihlási meracie zariadenie u príslušného dodávateľa elektrickej energie na svoje meno a na svoje náklady. V prípade že tak Kupujúci neučiní, vystavuje sa nebezpečenstvu odpojenia prívodu elektrickej energie.</w:t>
      </w:r>
      <w:r w:rsidRPr="00202BC3">
        <w:rPr>
          <w:rFonts w:ascii="Times New Roman" w:eastAsia="Times New Roman" w:hAnsi="Times New Roman" w:cs="Times New Roman"/>
          <w:sz w:val="24"/>
          <w:szCs w:val="24"/>
          <w:lang w:eastAsia="ar-SA"/>
        </w:rPr>
        <w:t xml:space="preserve"> </w:t>
      </w:r>
    </w:p>
    <w:p w14:paraId="483870EA" w14:textId="77777777" w:rsidR="00002080" w:rsidRPr="00202BC3" w:rsidRDefault="00002080" w:rsidP="00002080">
      <w:pPr>
        <w:pStyle w:val="Odstavecseseznamem"/>
        <w:spacing w:after="0" w:line="240" w:lineRule="auto"/>
        <w:rPr>
          <w:rFonts w:ascii="Times New Roman" w:hAnsi="Times New Roman" w:cs="Times New Roman"/>
          <w:sz w:val="24"/>
          <w:szCs w:val="24"/>
        </w:rPr>
      </w:pPr>
    </w:p>
    <w:p w14:paraId="46AE805A" w14:textId="77777777" w:rsidR="00151C87" w:rsidRPr="00202BC3" w:rsidRDefault="00151C87"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 xml:space="preserve">Článok </w:t>
      </w:r>
      <w:r w:rsidR="00D652E3" w:rsidRPr="00202BC3">
        <w:rPr>
          <w:rFonts w:ascii="Times New Roman" w:eastAsia="Times New Roman" w:hAnsi="Times New Roman" w:cs="Times New Roman"/>
          <w:b/>
          <w:iCs/>
          <w:sz w:val="24"/>
          <w:szCs w:val="24"/>
          <w:lang w:eastAsia="ar-SA"/>
        </w:rPr>
        <w:t>IX</w:t>
      </w:r>
    </w:p>
    <w:p w14:paraId="2F7EE66C" w14:textId="77777777" w:rsidR="00151C87" w:rsidRPr="00202BC3" w:rsidRDefault="00235261" w:rsidP="00A8559C">
      <w:pPr>
        <w:keepNext/>
        <w:keepLines/>
        <w:suppressAutoHyphens/>
        <w:spacing w:after="0" w:line="240" w:lineRule="auto"/>
        <w:ind w:right="-286"/>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Osobitné dojednania</w:t>
      </w:r>
    </w:p>
    <w:p w14:paraId="325A7C07" w14:textId="77777777" w:rsidR="00EF355B" w:rsidRPr="00202BC3" w:rsidRDefault="00EF355B" w:rsidP="00C14F96">
      <w:pPr>
        <w:keepNext/>
        <w:keepLines/>
        <w:suppressAutoHyphens/>
        <w:spacing w:after="0" w:line="240" w:lineRule="auto"/>
        <w:ind w:right="-286"/>
        <w:jc w:val="both"/>
        <w:rPr>
          <w:rFonts w:ascii="Times New Roman" w:eastAsia="Times New Roman" w:hAnsi="Times New Roman" w:cs="Times New Roman"/>
          <w:b/>
          <w:iCs/>
          <w:sz w:val="24"/>
          <w:szCs w:val="24"/>
          <w:lang w:eastAsia="ar-SA"/>
        </w:rPr>
      </w:pPr>
    </w:p>
    <w:p w14:paraId="5454D443" w14:textId="2AB12628" w:rsidR="00235261" w:rsidRPr="00202BC3" w:rsidRDefault="00235261" w:rsidP="00A8559C">
      <w:pPr>
        <w:widowControl w:val="0"/>
        <w:numPr>
          <w:ilvl w:val="1"/>
          <w:numId w:val="31"/>
        </w:numPr>
        <w:overflowPunct w:val="0"/>
        <w:autoSpaceDE w:val="0"/>
        <w:autoSpaceDN w:val="0"/>
        <w:adjustRightInd w:val="0"/>
        <w:spacing w:after="0" w:line="240" w:lineRule="auto"/>
        <w:ind w:left="426" w:right="-284" w:hanging="426"/>
        <w:jc w:val="both"/>
        <w:rPr>
          <w:rFonts w:ascii="Times New Roman" w:hAnsi="Times New Roman" w:cs="Times New Roman"/>
          <w:sz w:val="24"/>
          <w:szCs w:val="24"/>
        </w:rPr>
      </w:pPr>
      <w:r w:rsidRPr="00202BC3">
        <w:rPr>
          <w:rFonts w:ascii="Times New Roman" w:hAnsi="Times New Roman" w:cs="Times New Roman"/>
          <w:sz w:val="24"/>
          <w:szCs w:val="24"/>
        </w:rPr>
        <w:t xml:space="preserve">Zmluvné strany berú na vedomie, že všetky záväzné prejavy vôle je potrebné uskutočniť písomnou formou a preukázateľne doručiť druhej Zmluvnej strane v dohodnutej lehote. V prípade, že Zmluvná strana, ktorej je takáto písomnosť adresovaná, jej prijatie odmietne, považuje sa na účely tejto Zmluvy za preukázateľné doručenie deň odmietnutia prevzatia písomnosti; v ostatných prípadoch sa za deň doručenia pokladá tretí (3) pracovný deň, ktorý uplynie od dátumu uloženia takejto písomnosti na pošte podľa poslednej známej adresy Zmluvnej strany, resp. podľa vyššie uvedenej adresy Zmluvnej strany určenej pre doručovanie. Každá zo Zmluvných strán je povinná bez zbytočného odkladu oznámiť zmenu adresy, resp. adresy pre doručovanie, ako aj iných údajov uvedených v záhlaví tejto Zmluvy. Kupujúci súhlasí s tým, aby mu bola v prípade naliehavej potreby zasielaná korešpondencia aj v elektronickej forme na adresu: </w:t>
      </w:r>
      <w:r w:rsidR="005E749B" w:rsidRPr="00202BC3">
        <w:rPr>
          <w:rFonts w:ascii="Times New Roman" w:hAnsi="Times New Roman" w:cs="Times New Roman"/>
          <w:sz w:val="24"/>
          <w:szCs w:val="24"/>
          <w:highlight w:val="yellow"/>
        </w:rPr>
        <w:t>....................................</w:t>
      </w:r>
      <w:r w:rsidR="005E749B" w:rsidRPr="00202BC3">
        <w:rPr>
          <w:rFonts w:ascii="Times New Roman" w:hAnsi="Times New Roman" w:cs="Times New Roman"/>
          <w:sz w:val="24"/>
          <w:szCs w:val="24"/>
        </w:rPr>
        <w:t>.</w:t>
      </w:r>
      <w:r w:rsidRPr="00202BC3">
        <w:rPr>
          <w:rFonts w:ascii="Times New Roman" w:hAnsi="Times New Roman" w:cs="Times New Roman"/>
          <w:sz w:val="24"/>
          <w:szCs w:val="24"/>
        </w:rPr>
        <w:t>s účinkami podľa tohto bodu 1. tohto článku tejto Zmluvy.</w:t>
      </w:r>
    </w:p>
    <w:p w14:paraId="555FDF43" w14:textId="77777777" w:rsidR="008C1F2E" w:rsidRPr="00202BC3" w:rsidRDefault="008C1F2E" w:rsidP="00A8559C">
      <w:pPr>
        <w:widowControl w:val="0"/>
        <w:tabs>
          <w:tab w:val="num" w:pos="720"/>
          <w:tab w:val="num" w:pos="1440"/>
        </w:tabs>
        <w:overflowPunct w:val="0"/>
        <w:autoSpaceDE w:val="0"/>
        <w:autoSpaceDN w:val="0"/>
        <w:adjustRightInd w:val="0"/>
        <w:spacing w:after="0" w:line="240" w:lineRule="auto"/>
        <w:ind w:right="-284"/>
        <w:jc w:val="both"/>
        <w:rPr>
          <w:rFonts w:ascii="Times New Roman" w:hAnsi="Times New Roman" w:cs="Times New Roman"/>
          <w:sz w:val="24"/>
          <w:szCs w:val="24"/>
        </w:rPr>
      </w:pPr>
    </w:p>
    <w:p w14:paraId="5A04EDC5" w14:textId="77777777" w:rsidR="00235261" w:rsidRPr="00202BC3" w:rsidRDefault="00235261" w:rsidP="00A8559C">
      <w:pPr>
        <w:widowControl w:val="0"/>
        <w:numPr>
          <w:ilvl w:val="1"/>
          <w:numId w:val="31"/>
        </w:numPr>
        <w:overflowPunct w:val="0"/>
        <w:autoSpaceDE w:val="0"/>
        <w:autoSpaceDN w:val="0"/>
        <w:adjustRightInd w:val="0"/>
        <w:spacing w:after="0" w:line="240" w:lineRule="auto"/>
        <w:ind w:left="426" w:right="-284" w:hanging="426"/>
        <w:jc w:val="both"/>
        <w:rPr>
          <w:rFonts w:ascii="Times New Roman" w:hAnsi="Times New Roman" w:cs="Times New Roman"/>
          <w:sz w:val="24"/>
          <w:szCs w:val="24"/>
        </w:rPr>
      </w:pPr>
      <w:r w:rsidRPr="00202BC3">
        <w:rPr>
          <w:rFonts w:ascii="Times New Roman" w:hAnsi="Times New Roman" w:cs="Times New Roman"/>
          <w:sz w:val="24"/>
          <w:szCs w:val="24"/>
        </w:rPr>
        <w:t>Na účely tejto Zmluvy sa do lehoty určenej podľa dní nezapočítava deň, v ktorom došlo ku skutočnosti určujúcej začiatok lehoty. Lehoty určené podľa týždňov, mesiacov alebo rokov sa končia uplynutím toho dňa, ktorý sa svojím označením zhoduje s dňom, v ktorom došlo ku skutočnosti určujúcej začiatok lehoty, a ak taký deň v mesiaci nie je, končí sa lehota posledným dňom mesiaca. Ak koniec lehoty pripadne na sobotu alebo na deň pracovného pokoja, je posledným dňom lehoty najbližší pracovný deň.</w:t>
      </w:r>
    </w:p>
    <w:p w14:paraId="0A229601" w14:textId="77777777" w:rsidR="00A8559C" w:rsidRPr="00202BC3" w:rsidRDefault="00A8559C" w:rsidP="00A8559C">
      <w:pPr>
        <w:widowControl w:val="0"/>
        <w:overflowPunct w:val="0"/>
        <w:autoSpaceDE w:val="0"/>
        <w:autoSpaceDN w:val="0"/>
        <w:adjustRightInd w:val="0"/>
        <w:spacing w:after="0" w:line="240" w:lineRule="auto"/>
        <w:ind w:right="-284"/>
        <w:jc w:val="both"/>
        <w:rPr>
          <w:rFonts w:ascii="Times New Roman" w:hAnsi="Times New Roman" w:cs="Times New Roman"/>
          <w:sz w:val="24"/>
          <w:szCs w:val="24"/>
        </w:rPr>
      </w:pPr>
    </w:p>
    <w:p w14:paraId="6BE16C5E" w14:textId="77777777" w:rsidR="00151C87" w:rsidRPr="00202BC3" w:rsidRDefault="00151C87" w:rsidP="009733BF">
      <w:pPr>
        <w:widowControl w:val="0"/>
        <w:numPr>
          <w:ilvl w:val="1"/>
          <w:numId w:val="31"/>
        </w:numPr>
        <w:overflowPunct w:val="0"/>
        <w:autoSpaceDE w:val="0"/>
        <w:autoSpaceDN w:val="0"/>
        <w:adjustRightInd w:val="0"/>
        <w:spacing w:after="0" w:line="240" w:lineRule="auto"/>
        <w:ind w:left="426" w:right="-284" w:hanging="426"/>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Neoddeliteľnou súčasťou tejto Zmluvy sú nasledovné prílohy: </w:t>
      </w:r>
    </w:p>
    <w:p w14:paraId="42074158" w14:textId="6374DAB2" w:rsidR="00151C87" w:rsidRPr="00202BC3" w:rsidRDefault="00151C87" w:rsidP="009733BF">
      <w:pPr>
        <w:keepNext/>
        <w:keepLines/>
        <w:numPr>
          <w:ilvl w:val="0"/>
          <w:numId w:val="24"/>
        </w:numPr>
        <w:tabs>
          <w:tab w:val="clear" w:pos="1287"/>
        </w:tabs>
        <w:suppressAutoHyphens/>
        <w:spacing w:after="0" w:line="240" w:lineRule="auto"/>
        <w:ind w:left="709" w:right="-284" w:hanging="283"/>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b/>
          <w:bCs/>
          <w:sz w:val="24"/>
          <w:szCs w:val="24"/>
          <w:lang w:eastAsia="ar-SA"/>
        </w:rPr>
        <w:t xml:space="preserve">Príloha č. </w:t>
      </w:r>
      <w:r w:rsidR="00773B54" w:rsidRPr="00202BC3">
        <w:rPr>
          <w:rFonts w:ascii="Times New Roman" w:eastAsia="Times New Roman" w:hAnsi="Times New Roman" w:cs="Times New Roman"/>
          <w:b/>
          <w:bCs/>
          <w:sz w:val="24"/>
          <w:szCs w:val="24"/>
          <w:lang w:eastAsia="ar-SA"/>
        </w:rPr>
        <w:t>1</w:t>
      </w:r>
      <w:r w:rsidRPr="00202BC3">
        <w:rPr>
          <w:rFonts w:ascii="Times New Roman" w:eastAsia="Times New Roman" w:hAnsi="Times New Roman" w:cs="Times New Roman"/>
          <w:bCs/>
          <w:sz w:val="24"/>
          <w:szCs w:val="24"/>
          <w:lang w:eastAsia="ar-SA"/>
        </w:rPr>
        <w:t xml:space="preserve"> </w:t>
      </w:r>
      <w:r w:rsidRPr="00202BC3">
        <w:rPr>
          <w:rFonts w:ascii="Times New Roman" w:eastAsia="Times New Roman" w:hAnsi="Times New Roman" w:cs="Times New Roman"/>
          <w:sz w:val="24"/>
          <w:szCs w:val="24"/>
          <w:lang w:eastAsia="ar-SA"/>
        </w:rPr>
        <w:t>–</w:t>
      </w:r>
      <w:r w:rsidRPr="00202BC3">
        <w:rPr>
          <w:rFonts w:ascii="Times New Roman" w:eastAsia="Times New Roman" w:hAnsi="Times New Roman" w:cs="Times New Roman"/>
          <w:bCs/>
          <w:sz w:val="24"/>
          <w:szCs w:val="24"/>
          <w:lang w:eastAsia="ar-SA"/>
        </w:rPr>
        <w:t xml:space="preserve"> </w:t>
      </w:r>
      <w:r w:rsidRPr="00202BC3">
        <w:rPr>
          <w:rFonts w:ascii="Times New Roman" w:eastAsia="Times New Roman" w:hAnsi="Times New Roman" w:cs="Times New Roman"/>
          <w:sz w:val="24"/>
          <w:szCs w:val="24"/>
          <w:lang w:eastAsia="ar-SA"/>
        </w:rPr>
        <w:t>vyhlásenie Správcu</w:t>
      </w:r>
      <w:r w:rsidR="00533C53" w:rsidRPr="00202BC3">
        <w:rPr>
          <w:rFonts w:ascii="Times New Roman" w:eastAsia="Times New Roman" w:hAnsi="Times New Roman" w:cs="Times New Roman"/>
          <w:sz w:val="24"/>
          <w:szCs w:val="24"/>
          <w:lang w:eastAsia="ar-SA"/>
        </w:rPr>
        <w:t xml:space="preserve"> domu</w:t>
      </w:r>
      <w:r w:rsidRPr="00202BC3">
        <w:rPr>
          <w:rFonts w:ascii="Times New Roman" w:eastAsia="Times New Roman" w:hAnsi="Times New Roman" w:cs="Times New Roman"/>
          <w:sz w:val="24"/>
          <w:szCs w:val="24"/>
          <w:lang w:eastAsia="ar-SA"/>
        </w:rPr>
        <w:t xml:space="preserve"> o tom, že Predávajúci nemá žiadne nedoplatky na úhradách za plnenia spojené s užívaním Bytu č. </w:t>
      </w:r>
      <w:r w:rsidR="0032098E" w:rsidRPr="00202BC3">
        <w:rPr>
          <w:rFonts w:ascii="Times New Roman" w:eastAsia="Times New Roman" w:hAnsi="Times New Roman" w:cs="Times New Roman"/>
          <w:sz w:val="24"/>
          <w:szCs w:val="24"/>
          <w:lang w:eastAsia="ar-SA"/>
        </w:rPr>
        <w:t>602</w:t>
      </w:r>
      <w:r w:rsidR="0035197B"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a na tvorbe fondu prevádzky, údržby a</w:t>
      </w:r>
      <w:r w:rsidR="00B26965" w:rsidRPr="00202BC3">
        <w:rPr>
          <w:rFonts w:ascii="Times New Roman" w:eastAsia="Times New Roman" w:hAnsi="Times New Roman" w:cs="Times New Roman"/>
          <w:sz w:val="24"/>
          <w:szCs w:val="24"/>
          <w:lang w:eastAsia="ar-SA"/>
        </w:rPr>
        <w:t> </w:t>
      </w:r>
      <w:r w:rsidRPr="00202BC3">
        <w:rPr>
          <w:rFonts w:ascii="Times New Roman" w:eastAsia="Times New Roman" w:hAnsi="Times New Roman" w:cs="Times New Roman"/>
          <w:sz w:val="24"/>
          <w:szCs w:val="24"/>
          <w:lang w:eastAsia="ar-SA"/>
        </w:rPr>
        <w:t>opráv</w:t>
      </w:r>
      <w:r w:rsidR="00B26965" w:rsidRPr="00202BC3">
        <w:rPr>
          <w:rFonts w:ascii="Times New Roman" w:eastAsia="Times New Roman" w:hAnsi="Times New Roman" w:cs="Times New Roman"/>
          <w:sz w:val="24"/>
          <w:szCs w:val="24"/>
          <w:lang w:eastAsia="ar-SA"/>
        </w:rPr>
        <w:t>.</w:t>
      </w:r>
      <w:r w:rsidRPr="00202BC3">
        <w:rPr>
          <w:rFonts w:ascii="Times New Roman" w:eastAsia="Times New Roman" w:hAnsi="Times New Roman" w:cs="Times New Roman"/>
          <w:sz w:val="24"/>
          <w:szCs w:val="24"/>
          <w:lang w:eastAsia="ar-SA"/>
        </w:rPr>
        <w:t xml:space="preserve"> </w:t>
      </w:r>
    </w:p>
    <w:p w14:paraId="2B6295BA" w14:textId="77777777" w:rsidR="00516B87" w:rsidRPr="00202BC3" w:rsidRDefault="00516B87" w:rsidP="00A8559C">
      <w:pPr>
        <w:keepNext/>
        <w:keepLines/>
        <w:numPr>
          <w:ilvl w:val="0"/>
          <w:numId w:val="24"/>
        </w:numPr>
        <w:tabs>
          <w:tab w:val="clear" w:pos="1287"/>
        </w:tabs>
        <w:suppressAutoHyphens/>
        <w:spacing w:after="0" w:line="240" w:lineRule="auto"/>
        <w:ind w:left="709" w:right="-284" w:hanging="283"/>
        <w:jc w:val="both"/>
        <w:rPr>
          <w:rFonts w:ascii="Times New Roman" w:eastAsia="Times New Roman" w:hAnsi="Times New Roman" w:cs="Times New Roman"/>
          <w:sz w:val="24"/>
          <w:szCs w:val="24"/>
          <w:lang w:eastAsia="ar-SA"/>
        </w:rPr>
      </w:pPr>
      <w:r w:rsidRPr="00202BC3">
        <w:rPr>
          <w:rFonts w:ascii="Times New Roman" w:eastAsia="Times New Roman" w:hAnsi="Times New Roman" w:cs="Times New Roman"/>
          <w:b/>
          <w:bCs/>
          <w:sz w:val="24"/>
          <w:szCs w:val="24"/>
          <w:lang w:eastAsia="ar-SA"/>
        </w:rPr>
        <w:t xml:space="preserve">Príloha </w:t>
      </w:r>
      <w:r w:rsidR="00C8558B" w:rsidRPr="00202BC3">
        <w:rPr>
          <w:rFonts w:ascii="Times New Roman" w:eastAsia="Times New Roman" w:hAnsi="Times New Roman" w:cs="Times New Roman"/>
          <w:b/>
          <w:sz w:val="24"/>
          <w:szCs w:val="24"/>
          <w:lang w:eastAsia="ar-SA"/>
        </w:rPr>
        <w:t>č. 2</w:t>
      </w:r>
      <w:r w:rsidRPr="00202BC3">
        <w:rPr>
          <w:rFonts w:ascii="Times New Roman" w:eastAsia="Times New Roman" w:hAnsi="Times New Roman" w:cs="Times New Roman"/>
          <w:sz w:val="24"/>
          <w:szCs w:val="24"/>
          <w:lang w:eastAsia="ar-SA"/>
        </w:rPr>
        <w:t xml:space="preserve"> –</w:t>
      </w:r>
      <w:r w:rsidR="000F5F02" w:rsidRPr="00202BC3">
        <w:rPr>
          <w:rFonts w:ascii="Times New Roman" w:eastAsia="Times New Roman" w:hAnsi="Times New Roman" w:cs="Times New Roman"/>
          <w:sz w:val="24"/>
          <w:szCs w:val="24"/>
          <w:lang w:eastAsia="ar-SA"/>
        </w:rPr>
        <w:t xml:space="preserve">kópia </w:t>
      </w:r>
      <w:r w:rsidRPr="00202BC3">
        <w:rPr>
          <w:rFonts w:ascii="Times New Roman" w:eastAsia="Times New Roman" w:hAnsi="Times New Roman" w:cs="Times New Roman"/>
          <w:sz w:val="24"/>
          <w:szCs w:val="24"/>
          <w:lang w:eastAsia="ar-SA"/>
        </w:rPr>
        <w:t xml:space="preserve">listu zo dňa </w:t>
      </w:r>
      <w:r w:rsidR="00933EEF" w:rsidRPr="00202BC3">
        <w:rPr>
          <w:rFonts w:ascii="Times New Roman" w:eastAsia="Times New Roman" w:hAnsi="Times New Roman" w:cs="Times New Roman"/>
          <w:sz w:val="24"/>
          <w:szCs w:val="24"/>
          <w:lang w:eastAsia="ar-SA"/>
        </w:rPr>
        <w:t>26</w:t>
      </w:r>
      <w:r w:rsidRPr="00202BC3">
        <w:rPr>
          <w:rFonts w:ascii="Times New Roman" w:eastAsia="Times New Roman" w:hAnsi="Times New Roman" w:cs="Times New Roman"/>
          <w:sz w:val="24"/>
          <w:szCs w:val="24"/>
          <w:lang w:eastAsia="ar-SA"/>
        </w:rPr>
        <w:t>.1</w:t>
      </w:r>
      <w:r w:rsidR="00933EEF" w:rsidRPr="00202BC3">
        <w:rPr>
          <w:rFonts w:ascii="Times New Roman" w:eastAsia="Times New Roman" w:hAnsi="Times New Roman" w:cs="Times New Roman"/>
          <w:sz w:val="24"/>
          <w:szCs w:val="24"/>
          <w:lang w:eastAsia="ar-SA"/>
        </w:rPr>
        <w:t>1</w:t>
      </w:r>
      <w:r w:rsidRPr="00202BC3">
        <w:rPr>
          <w:rFonts w:ascii="Times New Roman" w:eastAsia="Times New Roman" w:hAnsi="Times New Roman" w:cs="Times New Roman"/>
          <w:sz w:val="24"/>
          <w:szCs w:val="24"/>
          <w:lang w:eastAsia="ar-SA"/>
        </w:rPr>
        <w:t>.2019, ktorým Ministerstv</w:t>
      </w:r>
      <w:r w:rsidR="00933EEF" w:rsidRPr="00202BC3">
        <w:rPr>
          <w:rFonts w:ascii="Times New Roman" w:eastAsia="Times New Roman" w:hAnsi="Times New Roman" w:cs="Times New Roman"/>
          <w:sz w:val="24"/>
          <w:szCs w:val="24"/>
          <w:lang w:eastAsia="ar-SA"/>
        </w:rPr>
        <w:t>o</w:t>
      </w:r>
      <w:r w:rsidRPr="00202BC3">
        <w:rPr>
          <w:rFonts w:ascii="Times New Roman" w:eastAsia="Times New Roman" w:hAnsi="Times New Roman" w:cs="Times New Roman"/>
          <w:sz w:val="24"/>
          <w:szCs w:val="24"/>
          <w:lang w:eastAsia="ar-SA"/>
        </w:rPr>
        <w:t xml:space="preserve"> kultúry </w:t>
      </w:r>
      <w:r w:rsidR="00316C5D" w:rsidRPr="00202BC3">
        <w:rPr>
          <w:rFonts w:ascii="Times New Roman" w:eastAsia="Times New Roman" w:hAnsi="Times New Roman" w:cs="Times New Roman"/>
          <w:sz w:val="24"/>
          <w:szCs w:val="24"/>
          <w:lang w:eastAsia="ar-SA"/>
        </w:rPr>
        <w:t>SR</w:t>
      </w:r>
      <w:r w:rsidR="000F5F02" w:rsidRPr="00202BC3">
        <w:rPr>
          <w:rFonts w:ascii="Times New Roman" w:eastAsia="Times New Roman" w:hAnsi="Times New Roman" w:cs="Times New Roman"/>
          <w:sz w:val="24"/>
          <w:szCs w:val="24"/>
          <w:lang w:eastAsia="ar-SA"/>
        </w:rPr>
        <w:t xml:space="preserve">, ktoré zastupuje štát </w:t>
      </w:r>
      <w:r w:rsidR="00933EEF" w:rsidRPr="00202BC3">
        <w:rPr>
          <w:rFonts w:ascii="Times New Roman" w:eastAsia="Times New Roman" w:hAnsi="Times New Roman" w:cs="Times New Roman"/>
          <w:sz w:val="24"/>
          <w:szCs w:val="24"/>
          <w:lang w:eastAsia="ar-SA"/>
        </w:rPr>
        <w:t xml:space="preserve">oznámilo, že </w:t>
      </w:r>
      <w:r w:rsidR="00316C5D" w:rsidRPr="00202BC3">
        <w:rPr>
          <w:rFonts w:ascii="Times New Roman" w:eastAsia="Times New Roman" w:hAnsi="Times New Roman" w:cs="Times New Roman"/>
          <w:sz w:val="24"/>
          <w:szCs w:val="24"/>
          <w:lang w:eastAsia="ar-SA"/>
        </w:rPr>
        <w:t xml:space="preserve"> </w:t>
      </w:r>
      <w:r w:rsidR="00933EEF" w:rsidRPr="00202BC3">
        <w:rPr>
          <w:rFonts w:ascii="Times New Roman" w:eastAsia="Times New Roman" w:hAnsi="Times New Roman" w:cs="Times New Roman"/>
          <w:sz w:val="24"/>
          <w:szCs w:val="24"/>
          <w:lang w:eastAsia="ar-SA"/>
        </w:rPr>
        <w:t>neprijíma ponuku na kúpu Predmetu prevodu</w:t>
      </w:r>
      <w:r w:rsidR="000F5F02" w:rsidRPr="00202BC3">
        <w:rPr>
          <w:rFonts w:ascii="Times New Roman" w:eastAsia="Times New Roman" w:hAnsi="Times New Roman" w:cs="Times New Roman"/>
          <w:sz w:val="24"/>
          <w:szCs w:val="24"/>
          <w:lang w:eastAsia="ar-SA"/>
        </w:rPr>
        <w:t xml:space="preserve"> podľa § 23 Pamiatkového zákona</w:t>
      </w:r>
      <w:r w:rsidRPr="00202BC3">
        <w:rPr>
          <w:rFonts w:ascii="Times New Roman" w:eastAsia="Times New Roman" w:hAnsi="Times New Roman" w:cs="Times New Roman"/>
          <w:sz w:val="24"/>
          <w:szCs w:val="24"/>
          <w:lang w:eastAsia="ar-SA"/>
        </w:rPr>
        <w:t>.</w:t>
      </w:r>
    </w:p>
    <w:p w14:paraId="042B0955" w14:textId="77777777" w:rsidR="00B64EC9" w:rsidRPr="00202BC3" w:rsidRDefault="00B64EC9" w:rsidP="00A8559C">
      <w:pPr>
        <w:keepNext/>
        <w:keepLines/>
        <w:suppressAutoHyphens/>
        <w:spacing w:after="0" w:line="240" w:lineRule="auto"/>
        <w:ind w:right="-284"/>
        <w:jc w:val="both"/>
        <w:rPr>
          <w:rFonts w:ascii="Times New Roman" w:eastAsia="Times New Roman" w:hAnsi="Times New Roman" w:cs="Times New Roman"/>
          <w:b/>
          <w:iCs/>
          <w:sz w:val="24"/>
          <w:szCs w:val="24"/>
          <w:lang w:eastAsia="ar-SA"/>
        </w:rPr>
      </w:pPr>
    </w:p>
    <w:p w14:paraId="0211C76B" w14:textId="77777777" w:rsidR="00151C87" w:rsidRPr="00202BC3" w:rsidRDefault="00151C87" w:rsidP="00A8559C">
      <w:pPr>
        <w:keepNext/>
        <w:keepLines/>
        <w:suppressAutoHyphens/>
        <w:spacing w:after="0" w:line="240" w:lineRule="auto"/>
        <w:ind w:right="-284"/>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 xml:space="preserve">Článok </w:t>
      </w:r>
      <w:r w:rsidR="006B4A67" w:rsidRPr="00202BC3">
        <w:rPr>
          <w:rFonts w:ascii="Times New Roman" w:eastAsia="Times New Roman" w:hAnsi="Times New Roman" w:cs="Times New Roman"/>
          <w:b/>
          <w:iCs/>
          <w:sz w:val="24"/>
          <w:szCs w:val="24"/>
          <w:lang w:eastAsia="ar-SA"/>
        </w:rPr>
        <w:t>X</w:t>
      </w:r>
    </w:p>
    <w:p w14:paraId="7F1C0437" w14:textId="77777777" w:rsidR="00151C87" w:rsidRPr="00202BC3" w:rsidRDefault="00151C87" w:rsidP="00A8559C">
      <w:pPr>
        <w:keepNext/>
        <w:keepLines/>
        <w:suppressAutoHyphens/>
        <w:spacing w:after="0" w:line="240" w:lineRule="auto"/>
        <w:ind w:right="-284"/>
        <w:jc w:val="center"/>
        <w:rPr>
          <w:rFonts w:ascii="Times New Roman" w:eastAsia="Times New Roman" w:hAnsi="Times New Roman" w:cs="Times New Roman"/>
          <w:b/>
          <w:iCs/>
          <w:sz w:val="24"/>
          <w:szCs w:val="24"/>
          <w:lang w:eastAsia="ar-SA"/>
        </w:rPr>
      </w:pPr>
      <w:r w:rsidRPr="00202BC3">
        <w:rPr>
          <w:rFonts w:ascii="Times New Roman" w:eastAsia="Times New Roman" w:hAnsi="Times New Roman" w:cs="Times New Roman"/>
          <w:b/>
          <w:iCs/>
          <w:sz w:val="24"/>
          <w:szCs w:val="24"/>
          <w:lang w:eastAsia="ar-SA"/>
        </w:rPr>
        <w:t>Záverečné ustanovenia</w:t>
      </w:r>
    </w:p>
    <w:p w14:paraId="0B947427" w14:textId="77777777" w:rsidR="00A55D7D" w:rsidRPr="00202BC3" w:rsidRDefault="00A55D7D" w:rsidP="002D54E1">
      <w:pPr>
        <w:widowControl w:val="0"/>
        <w:tabs>
          <w:tab w:val="num" w:pos="720"/>
        </w:tabs>
        <w:overflowPunct w:val="0"/>
        <w:autoSpaceDE w:val="0"/>
        <w:autoSpaceDN w:val="0"/>
        <w:adjustRightInd w:val="0"/>
        <w:spacing w:after="0" w:line="240" w:lineRule="auto"/>
        <w:ind w:right="-284"/>
        <w:jc w:val="both"/>
        <w:rPr>
          <w:rFonts w:ascii="Times New Roman" w:hAnsi="Times New Roman" w:cs="Times New Roman"/>
          <w:sz w:val="24"/>
          <w:szCs w:val="24"/>
        </w:rPr>
      </w:pPr>
    </w:p>
    <w:p w14:paraId="0704B7FC" w14:textId="53895CC7" w:rsidR="002D54E1" w:rsidRPr="00202BC3" w:rsidRDefault="002D54E1" w:rsidP="00A8559C">
      <w:pPr>
        <w:widowControl w:val="0"/>
        <w:numPr>
          <w:ilvl w:val="1"/>
          <w:numId w:val="30"/>
        </w:numPr>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r w:rsidRPr="00202BC3">
        <w:rPr>
          <w:rFonts w:ascii="Times New Roman" w:hAnsi="Times New Roman" w:cs="Times New Roman"/>
          <w:sz w:val="24"/>
          <w:szCs w:val="24"/>
        </w:rPr>
        <w:t>Táto Zmluva je vyhotovená v</w:t>
      </w:r>
      <w:r w:rsidR="005E749B" w:rsidRPr="00202BC3">
        <w:rPr>
          <w:rFonts w:ascii="Times New Roman" w:hAnsi="Times New Roman" w:cs="Times New Roman"/>
          <w:sz w:val="24"/>
          <w:szCs w:val="24"/>
        </w:rPr>
        <w:t xml:space="preserve"> </w:t>
      </w:r>
      <w:r w:rsidR="00E30A96" w:rsidRPr="00202BC3">
        <w:rPr>
          <w:rFonts w:ascii="Times New Roman" w:hAnsi="Times New Roman" w:cs="Times New Roman"/>
          <w:sz w:val="24"/>
          <w:szCs w:val="24"/>
        </w:rPr>
        <w:t>4</w:t>
      </w:r>
      <w:r w:rsidRPr="00202BC3">
        <w:rPr>
          <w:rFonts w:ascii="Times New Roman" w:hAnsi="Times New Roman" w:cs="Times New Roman"/>
          <w:sz w:val="24"/>
          <w:szCs w:val="24"/>
        </w:rPr>
        <w:t xml:space="preserve"> vyhotoveniach, každé z nich s právnymi účinkami originálu, pričom </w:t>
      </w:r>
      <w:r w:rsidRPr="00202BC3">
        <w:rPr>
          <w:rFonts w:ascii="Times New Roman" w:hAnsi="Times New Roman" w:cs="Times New Roman"/>
          <w:sz w:val="24"/>
          <w:szCs w:val="24"/>
        </w:rPr>
        <w:lastRenderedPageBreak/>
        <w:t>Kupujúc</w:t>
      </w:r>
      <w:r w:rsidR="00E30A96" w:rsidRPr="00202BC3">
        <w:rPr>
          <w:rFonts w:ascii="Times New Roman" w:hAnsi="Times New Roman" w:cs="Times New Roman"/>
          <w:sz w:val="24"/>
          <w:szCs w:val="24"/>
        </w:rPr>
        <w:t>i</w:t>
      </w:r>
      <w:r w:rsidRPr="00202BC3">
        <w:rPr>
          <w:rFonts w:ascii="Times New Roman" w:hAnsi="Times New Roman" w:cs="Times New Roman"/>
          <w:sz w:val="24"/>
          <w:szCs w:val="24"/>
        </w:rPr>
        <w:t xml:space="preserve"> obdrží jedno vyhotovenie, Predávajúci obdrží jedno vyhotovenie, dve vyhotovenia budú tvoriť prílohu návrhu na vklad vlastníckeho práva Kupujúceho k Predmetu prevodu na príslušný okresný úrad, katastrálny odbor.</w:t>
      </w:r>
    </w:p>
    <w:p w14:paraId="099117AA" w14:textId="77777777" w:rsidR="002D54E1" w:rsidRPr="00202BC3" w:rsidRDefault="002D54E1" w:rsidP="002D54E1">
      <w:pPr>
        <w:widowControl w:val="0"/>
        <w:overflowPunct w:val="0"/>
        <w:autoSpaceDE w:val="0"/>
        <w:autoSpaceDN w:val="0"/>
        <w:adjustRightInd w:val="0"/>
        <w:spacing w:after="0" w:line="240" w:lineRule="auto"/>
        <w:ind w:left="425" w:right="-284"/>
        <w:jc w:val="both"/>
        <w:rPr>
          <w:rFonts w:ascii="Times New Roman" w:hAnsi="Times New Roman" w:cs="Times New Roman"/>
          <w:sz w:val="24"/>
          <w:szCs w:val="24"/>
        </w:rPr>
      </w:pPr>
    </w:p>
    <w:p w14:paraId="5938A96C" w14:textId="7429FB0D" w:rsidR="00DD7BD7" w:rsidRPr="00202BC3" w:rsidRDefault="00DD7BD7" w:rsidP="00A8559C">
      <w:pPr>
        <w:widowControl w:val="0"/>
        <w:numPr>
          <w:ilvl w:val="1"/>
          <w:numId w:val="30"/>
        </w:numPr>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r w:rsidRPr="00202BC3">
        <w:rPr>
          <w:rFonts w:ascii="Times New Roman" w:hAnsi="Times New Roman" w:cs="Times New Roman"/>
          <w:sz w:val="24"/>
          <w:szCs w:val="24"/>
        </w:rPr>
        <w:t>Táto Zmluva nadobúda platnosť a účinnosť dňom jej podpisu všetkými Zmluvnými stranami. Táto Zmluva nadobudne vecno-právne účinky dňom právoplatnosti rozhodnutia príslušného okresného úradu o povolení vkladu vlastníckeho práva Kupujúceho k Predmetu prevodu.</w:t>
      </w:r>
    </w:p>
    <w:p w14:paraId="6DC88958" w14:textId="77777777" w:rsidR="00DD7BD7" w:rsidRPr="00202BC3" w:rsidRDefault="00DD7BD7" w:rsidP="00A8559C">
      <w:pPr>
        <w:widowControl w:val="0"/>
        <w:tabs>
          <w:tab w:val="num" w:pos="720"/>
        </w:tabs>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p>
    <w:p w14:paraId="4149F180" w14:textId="77777777" w:rsidR="00DD7BD7" w:rsidRPr="00202BC3" w:rsidRDefault="00DD7BD7" w:rsidP="00A8559C">
      <w:pPr>
        <w:widowControl w:val="0"/>
        <w:numPr>
          <w:ilvl w:val="1"/>
          <w:numId w:val="30"/>
        </w:numPr>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r w:rsidRPr="00202BC3">
        <w:rPr>
          <w:rFonts w:ascii="Times New Roman" w:hAnsi="Times New Roman" w:cs="Times New Roman"/>
          <w:sz w:val="24"/>
          <w:szCs w:val="24"/>
        </w:rPr>
        <w:t>Túto Zmluvu možno meniť alebo dopĺňať výlučne iba v písomnej forme, a to očíslovanými dodatkami odsúhlasenými oboma Zmluvnými stranami.</w:t>
      </w:r>
    </w:p>
    <w:p w14:paraId="4CC29125" w14:textId="77777777" w:rsidR="00DD7BD7" w:rsidRPr="00202BC3" w:rsidRDefault="00DD7BD7" w:rsidP="00A8559C">
      <w:pPr>
        <w:widowControl w:val="0"/>
        <w:tabs>
          <w:tab w:val="num" w:pos="720"/>
        </w:tabs>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p>
    <w:p w14:paraId="5F470385" w14:textId="77777777" w:rsidR="00DD7BD7" w:rsidRPr="00202BC3" w:rsidRDefault="00DD7BD7" w:rsidP="00A8559C">
      <w:pPr>
        <w:widowControl w:val="0"/>
        <w:numPr>
          <w:ilvl w:val="1"/>
          <w:numId w:val="30"/>
        </w:numPr>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r w:rsidRPr="00202BC3">
        <w:rPr>
          <w:rFonts w:ascii="Times New Roman" w:hAnsi="Times New Roman" w:cs="Times New Roman"/>
          <w:sz w:val="24"/>
          <w:szCs w:val="24"/>
        </w:rPr>
        <w:t xml:space="preserve">Zmluvné strany sa dohodli, že ich zmluvný vzťah založený touto Zmluvou sa spravuje zákonom č. 182/1993 </w:t>
      </w:r>
      <w:proofErr w:type="spellStart"/>
      <w:r w:rsidRPr="00202BC3">
        <w:rPr>
          <w:rFonts w:ascii="Times New Roman" w:hAnsi="Times New Roman" w:cs="Times New Roman"/>
          <w:sz w:val="24"/>
          <w:szCs w:val="24"/>
        </w:rPr>
        <w:t>Z.z</w:t>
      </w:r>
      <w:proofErr w:type="spellEnd"/>
      <w:r w:rsidRPr="00202BC3">
        <w:rPr>
          <w:rFonts w:ascii="Times New Roman" w:hAnsi="Times New Roman" w:cs="Times New Roman"/>
          <w:sz w:val="24"/>
          <w:szCs w:val="24"/>
        </w:rPr>
        <w:t>. o vlastníctve bytov a nebytových priestorov v znení neskorších predpisov a Občianskym zákonníkom v znení neskorších predpisov.</w:t>
      </w:r>
    </w:p>
    <w:p w14:paraId="425EDF4E" w14:textId="77777777" w:rsidR="00DD7BD7" w:rsidRPr="00202BC3" w:rsidRDefault="00DD7BD7" w:rsidP="00A8559C">
      <w:pPr>
        <w:widowControl w:val="0"/>
        <w:tabs>
          <w:tab w:val="num" w:pos="720"/>
        </w:tabs>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p>
    <w:p w14:paraId="4CA992F2" w14:textId="77777777" w:rsidR="00DD7BD7" w:rsidRPr="00202BC3" w:rsidRDefault="00DD7BD7" w:rsidP="00A8559C">
      <w:pPr>
        <w:widowControl w:val="0"/>
        <w:numPr>
          <w:ilvl w:val="1"/>
          <w:numId w:val="30"/>
        </w:numPr>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r w:rsidRPr="00202BC3">
        <w:rPr>
          <w:rFonts w:ascii="Times New Roman" w:hAnsi="Times New Roman" w:cs="Times New Roman"/>
          <w:sz w:val="24"/>
          <w:szCs w:val="24"/>
        </w:rPr>
        <w:t>Táto Zmluva a všetky jej prílohy predstavujú celkový dohovor a dohodu medzi Zmluvnými stranami o predmete tejto Zmluvy a nahrádzajú všetky predchádzajúce i súčasné ústne a/alebo písomné dojednania, dokumenty a dohovory Zmluvných strán.</w:t>
      </w:r>
    </w:p>
    <w:p w14:paraId="20771F10" w14:textId="77777777" w:rsidR="00DD7BD7" w:rsidRPr="00202BC3" w:rsidRDefault="00DD7BD7" w:rsidP="00A8559C">
      <w:pPr>
        <w:widowControl w:val="0"/>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p>
    <w:p w14:paraId="14EF77CA" w14:textId="77777777" w:rsidR="00DD7BD7" w:rsidRPr="00202BC3" w:rsidRDefault="00DD7BD7" w:rsidP="00A8559C">
      <w:pPr>
        <w:widowControl w:val="0"/>
        <w:numPr>
          <w:ilvl w:val="1"/>
          <w:numId w:val="30"/>
        </w:numPr>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r w:rsidRPr="00202BC3">
        <w:rPr>
          <w:rFonts w:ascii="Times New Roman" w:hAnsi="Times New Roman" w:cs="Times New Roman"/>
          <w:sz w:val="24"/>
          <w:szCs w:val="24"/>
        </w:rPr>
        <w:t>Každé ustanovenie tejto Zmluvy sa, pokiaľ je to možné, interpretuje tak, že je účinné a platné podľa platných právnych predpisov. Pokiaľ by však niektoré ustanovenie tejto Zmluvy bolo podľa platných právnych predpisov nevymožiteľné alebo neplatné, bude neúčinné iba v rozsahu tejto nevymožiteľnosti alebo neplatnosti a ostatné ustanovenia tejto Zmluvy budú i naďalej záväzné a v plnom rozsahu platné a účinné. V prípade takejto nevymožiteľnosti alebo neplatnosti budú Zmluvné strany v dobrej viere rokovať, aby sa dohodli na zmenách alebo doplnkoch tejto Zmluvy, ktoré sú potrebné na realizáciu zámerov tejto Zmluvy z hľadiska tejto nevymožiteľnosti alebo neplatnosti.</w:t>
      </w:r>
    </w:p>
    <w:p w14:paraId="41D34518" w14:textId="77777777" w:rsidR="00933EEF" w:rsidRPr="00202BC3" w:rsidRDefault="00933EEF" w:rsidP="00A8559C">
      <w:pPr>
        <w:widowControl w:val="0"/>
        <w:overflowPunct w:val="0"/>
        <w:autoSpaceDE w:val="0"/>
        <w:autoSpaceDN w:val="0"/>
        <w:adjustRightInd w:val="0"/>
        <w:spacing w:after="0" w:line="240" w:lineRule="auto"/>
        <w:ind w:right="-284"/>
        <w:jc w:val="both"/>
        <w:rPr>
          <w:rFonts w:ascii="Times New Roman" w:hAnsi="Times New Roman" w:cs="Times New Roman"/>
          <w:sz w:val="24"/>
          <w:szCs w:val="24"/>
        </w:rPr>
      </w:pPr>
    </w:p>
    <w:p w14:paraId="610E72D9" w14:textId="77777777" w:rsidR="00DD7BD7" w:rsidRPr="00202BC3" w:rsidRDefault="00DD7BD7" w:rsidP="00A8559C">
      <w:pPr>
        <w:widowControl w:val="0"/>
        <w:numPr>
          <w:ilvl w:val="1"/>
          <w:numId w:val="30"/>
        </w:numPr>
        <w:overflowPunct w:val="0"/>
        <w:autoSpaceDE w:val="0"/>
        <w:autoSpaceDN w:val="0"/>
        <w:adjustRightInd w:val="0"/>
        <w:spacing w:after="0" w:line="240" w:lineRule="auto"/>
        <w:ind w:left="425" w:right="-284" w:hanging="425"/>
        <w:jc w:val="both"/>
        <w:rPr>
          <w:rFonts w:ascii="Times New Roman" w:hAnsi="Times New Roman" w:cs="Times New Roman"/>
          <w:sz w:val="24"/>
          <w:szCs w:val="24"/>
        </w:rPr>
      </w:pPr>
      <w:r w:rsidRPr="00202BC3">
        <w:rPr>
          <w:rFonts w:ascii="Times New Roman" w:hAnsi="Times New Roman" w:cs="Times New Roman"/>
          <w:sz w:val="24"/>
          <w:szCs w:val="24"/>
        </w:rPr>
        <w:t>Zmluvné strany vyhlasujú, že táto Zmluva bola spísaná podľa ich slobodnej a pravej vôle, určite, vážne a zrozumiteľne a že nebola uzatvorená v tiesni za nápadne nevýhodných podmienok, pričom na znak svojho súhlasu s ňou a jej obsahom ju vlastnoručne podpisujú.</w:t>
      </w:r>
    </w:p>
    <w:p w14:paraId="35FCC42F" w14:textId="77777777" w:rsidR="00127F19" w:rsidRPr="00202BC3" w:rsidRDefault="00127F19" w:rsidP="00A8559C">
      <w:pPr>
        <w:keepNext/>
        <w:keepLines/>
        <w:tabs>
          <w:tab w:val="left" w:pos="5103"/>
        </w:tabs>
        <w:suppressAutoHyphens/>
        <w:spacing w:after="0" w:line="240" w:lineRule="auto"/>
        <w:ind w:left="567" w:right="-286"/>
        <w:rPr>
          <w:rFonts w:ascii="Times New Roman" w:eastAsia="Times New Roman" w:hAnsi="Times New Roman" w:cs="Times New Roman"/>
          <w:iCs/>
          <w:sz w:val="24"/>
          <w:szCs w:val="24"/>
          <w:lang w:eastAsia="ar-SA"/>
        </w:rPr>
      </w:pPr>
    </w:p>
    <w:p w14:paraId="3CFF0788" w14:textId="77777777" w:rsidR="00127F19" w:rsidRPr="00202BC3" w:rsidRDefault="00127F19" w:rsidP="00A8559C">
      <w:pPr>
        <w:keepNext/>
        <w:keepLines/>
        <w:tabs>
          <w:tab w:val="left" w:pos="5103"/>
        </w:tabs>
        <w:suppressAutoHyphens/>
        <w:spacing w:after="0" w:line="240" w:lineRule="auto"/>
        <w:ind w:left="567" w:right="-286"/>
        <w:rPr>
          <w:rFonts w:ascii="Times New Roman" w:eastAsia="Times New Roman" w:hAnsi="Times New Roman" w:cs="Times New Roman"/>
          <w:iCs/>
          <w:sz w:val="24"/>
          <w:szCs w:val="24"/>
          <w:lang w:eastAsia="ar-SA"/>
        </w:rPr>
      </w:pPr>
    </w:p>
    <w:p w14:paraId="0B16A589" w14:textId="6082BAB8" w:rsidR="00151C87" w:rsidRPr="00202BC3" w:rsidRDefault="00151C87" w:rsidP="00A8559C">
      <w:pPr>
        <w:keepNext/>
        <w:keepLines/>
        <w:tabs>
          <w:tab w:val="left" w:pos="5103"/>
        </w:tabs>
        <w:suppressAutoHyphens/>
        <w:spacing w:after="0" w:line="240" w:lineRule="auto"/>
        <w:ind w:left="567" w:right="-286"/>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V</w:t>
      </w:r>
      <w:r w:rsidR="0022462C" w:rsidRPr="00202BC3">
        <w:rPr>
          <w:rFonts w:ascii="Times New Roman" w:eastAsia="Times New Roman" w:hAnsi="Times New Roman" w:cs="Times New Roman"/>
          <w:iCs/>
          <w:sz w:val="24"/>
          <w:szCs w:val="24"/>
          <w:lang w:eastAsia="ar-SA"/>
        </w:rPr>
        <w:t> Hradci Králové</w:t>
      </w:r>
      <w:r w:rsidRPr="00202BC3">
        <w:rPr>
          <w:rFonts w:ascii="Times New Roman" w:eastAsia="Times New Roman" w:hAnsi="Times New Roman" w:cs="Times New Roman"/>
          <w:iCs/>
          <w:sz w:val="24"/>
          <w:szCs w:val="24"/>
          <w:lang w:eastAsia="ar-SA"/>
        </w:rPr>
        <w:t xml:space="preserve">, dňa  </w:t>
      </w:r>
      <w:r w:rsidR="00101AD2" w:rsidRPr="00202BC3">
        <w:rPr>
          <w:rFonts w:ascii="Times New Roman" w:eastAsia="Times New Roman" w:hAnsi="Times New Roman" w:cs="Times New Roman"/>
          <w:iCs/>
          <w:sz w:val="24"/>
          <w:szCs w:val="24"/>
          <w:lang w:eastAsia="ar-SA"/>
        </w:rPr>
        <w:t>..........................</w:t>
      </w:r>
      <w:r w:rsidR="0058564B" w:rsidRPr="00202BC3">
        <w:rPr>
          <w:rFonts w:ascii="Times New Roman" w:eastAsia="Times New Roman" w:hAnsi="Times New Roman" w:cs="Times New Roman"/>
          <w:iCs/>
          <w:sz w:val="24"/>
          <w:szCs w:val="24"/>
          <w:lang w:eastAsia="ar-SA"/>
        </w:rPr>
        <w:tab/>
        <w:t xml:space="preserve">V </w:t>
      </w:r>
      <w:r w:rsidR="005E749B" w:rsidRPr="00202BC3">
        <w:rPr>
          <w:rFonts w:ascii="Times New Roman" w:eastAsia="Times New Roman" w:hAnsi="Times New Roman" w:cs="Times New Roman"/>
          <w:iCs/>
          <w:sz w:val="24"/>
          <w:szCs w:val="24"/>
          <w:lang w:eastAsia="ar-SA"/>
        </w:rPr>
        <w:t>.......................</w:t>
      </w:r>
      <w:r w:rsidR="0058564B" w:rsidRPr="00202BC3">
        <w:rPr>
          <w:rFonts w:ascii="Times New Roman" w:eastAsia="Times New Roman" w:hAnsi="Times New Roman" w:cs="Times New Roman"/>
          <w:iCs/>
          <w:sz w:val="24"/>
          <w:szCs w:val="24"/>
          <w:lang w:eastAsia="ar-SA"/>
        </w:rPr>
        <w:t>, dňa  ..........</w:t>
      </w:r>
      <w:r w:rsidR="00450170" w:rsidRPr="00202BC3">
        <w:rPr>
          <w:rFonts w:ascii="Times New Roman" w:eastAsia="Times New Roman" w:hAnsi="Times New Roman" w:cs="Times New Roman"/>
          <w:iCs/>
          <w:sz w:val="24"/>
          <w:szCs w:val="24"/>
          <w:lang w:eastAsia="ar-SA"/>
        </w:rPr>
        <w:t>20</w:t>
      </w:r>
      <w:r w:rsidR="00563722" w:rsidRPr="00202BC3">
        <w:rPr>
          <w:rFonts w:ascii="Times New Roman" w:eastAsia="Times New Roman" w:hAnsi="Times New Roman" w:cs="Times New Roman"/>
          <w:iCs/>
          <w:sz w:val="24"/>
          <w:szCs w:val="24"/>
          <w:lang w:eastAsia="ar-SA"/>
        </w:rPr>
        <w:t>2</w:t>
      </w:r>
      <w:r w:rsidR="00101AD2" w:rsidRPr="00202BC3">
        <w:rPr>
          <w:rFonts w:ascii="Times New Roman" w:eastAsia="Times New Roman" w:hAnsi="Times New Roman" w:cs="Times New Roman"/>
          <w:iCs/>
          <w:sz w:val="24"/>
          <w:szCs w:val="24"/>
          <w:lang w:eastAsia="ar-SA"/>
        </w:rPr>
        <w:t>1</w:t>
      </w:r>
    </w:p>
    <w:p w14:paraId="7ED942B8" w14:textId="77777777" w:rsidR="00151C87" w:rsidRPr="00202BC3" w:rsidRDefault="00151C87" w:rsidP="00A8559C">
      <w:pPr>
        <w:keepNext/>
        <w:keepLines/>
        <w:tabs>
          <w:tab w:val="left" w:pos="5103"/>
        </w:tabs>
        <w:suppressAutoHyphens/>
        <w:spacing w:after="0" w:line="240" w:lineRule="auto"/>
        <w:ind w:left="567" w:right="-286"/>
        <w:rPr>
          <w:rFonts w:ascii="Times New Roman" w:eastAsia="Times New Roman" w:hAnsi="Times New Roman" w:cs="Times New Roman"/>
          <w:iCs/>
          <w:sz w:val="24"/>
          <w:szCs w:val="24"/>
          <w:lang w:eastAsia="ar-SA"/>
        </w:rPr>
      </w:pPr>
    </w:p>
    <w:p w14:paraId="6FE197C2" w14:textId="77777777" w:rsidR="00151C87" w:rsidRPr="00202BC3" w:rsidRDefault="00151C87" w:rsidP="00A8559C">
      <w:pPr>
        <w:keepNext/>
        <w:keepLines/>
        <w:tabs>
          <w:tab w:val="left" w:pos="5103"/>
        </w:tabs>
        <w:suppressAutoHyphens/>
        <w:spacing w:after="0" w:line="240" w:lineRule="auto"/>
        <w:ind w:left="567" w:right="-286"/>
        <w:rPr>
          <w:rFonts w:ascii="Times New Roman" w:eastAsia="Times New Roman" w:hAnsi="Times New Roman" w:cs="Times New Roman"/>
          <w:iCs/>
          <w:sz w:val="24"/>
          <w:szCs w:val="24"/>
          <w:lang w:eastAsia="ar-SA"/>
        </w:rPr>
      </w:pPr>
      <w:r w:rsidRPr="00202BC3">
        <w:rPr>
          <w:rFonts w:ascii="Times New Roman" w:eastAsia="Times New Roman" w:hAnsi="Times New Roman" w:cs="Times New Roman"/>
          <w:iCs/>
          <w:sz w:val="24"/>
          <w:szCs w:val="24"/>
          <w:lang w:eastAsia="ar-SA"/>
        </w:rPr>
        <w:t>Predávajúci:</w:t>
      </w:r>
      <w:r w:rsidRPr="00202BC3">
        <w:rPr>
          <w:rFonts w:ascii="Times New Roman" w:eastAsia="Times New Roman" w:hAnsi="Times New Roman" w:cs="Times New Roman"/>
          <w:iCs/>
          <w:sz w:val="24"/>
          <w:szCs w:val="24"/>
          <w:lang w:eastAsia="ar-SA"/>
        </w:rPr>
        <w:tab/>
        <w:t>Kupujúci:</w:t>
      </w:r>
      <w:r w:rsidRPr="00202BC3">
        <w:rPr>
          <w:rFonts w:ascii="Times New Roman" w:eastAsia="Times New Roman" w:hAnsi="Times New Roman" w:cs="Times New Roman"/>
          <w:b/>
          <w:sz w:val="24"/>
          <w:szCs w:val="24"/>
          <w:lang w:eastAsia="ar-SA"/>
        </w:rPr>
        <w:t xml:space="preserve">   </w:t>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t xml:space="preserve">            </w:t>
      </w:r>
    </w:p>
    <w:p w14:paraId="3C87E4B0" w14:textId="77777777" w:rsidR="00F0099B" w:rsidRPr="00202BC3" w:rsidRDefault="00151C87" w:rsidP="00A8559C">
      <w:pPr>
        <w:suppressAutoHyphens/>
        <w:spacing w:after="0" w:line="240" w:lineRule="auto"/>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lang w:eastAsia="ar-SA"/>
        </w:rPr>
        <w:tab/>
        <w:t xml:space="preserve">   </w:t>
      </w:r>
    </w:p>
    <w:p w14:paraId="445D0D7A" w14:textId="77777777" w:rsidR="0058564B" w:rsidRPr="00202BC3" w:rsidRDefault="0058564B" w:rsidP="00A8559C">
      <w:pPr>
        <w:suppressAutoHyphens/>
        <w:spacing w:after="0" w:line="240" w:lineRule="auto"/>
        <w:rPr>
          <w:rFonts w:ascii="Times New Roman" w:eastAsia="Times New Roman" w:hAnsi="Times New Roman" w:cs="Times New Roman"/>
          <w:sz w:val="24"/>
          <w:szCs w:val="24"/>
          <w:lang w:eastAsia="ar-SA"/>
        </w:rPr>
      </w:pPr>
    </w:p>
    <w:p w14:paraId="40DADD7B" w14:textId="77777777" w:rsidR="0058564B" w:rsidRPr="00202BC3" w:rsidRDefault="0058564B" w:rsidP="00A8559C">
      <w:pPr>
        <w:suppressAutoHyphens/>
        <w:spacing w:after="0" w:line="240" w:lineRule="auto"/>
        <w:rPr>
          <w:rFonts w:ascii="Times New Roman" w:eastAsia="Times New Roman" w:hAnsi="Times New Roman" w:cs="Times New Roman"/>
          <w:sz w:val="24"/>
          <w:szCs w:val="24"/>
          <w:lang w:eastAsia="ar-SA"/>
        </w:rPr>
      </w:pPr>
    </w:p>
    <w:p w14:paraId="276FA18F" w14:textId="77777777" w:rsidR="00933EEF" w:rsidRPr="00202BC3" w:rsidRDefault="00933EEF" w:rsidP="00A8559C">
      <w:pPr>
        <w:suppressAutoHyphens/>
        <w:spacing w:after="0" w:line="240" w:lineRule="auto"/>
        <w:rPr>
          <w:rFonts w:ascii="Times New Roman" w:eastAsia="Times New Roman" w:hAnsi="Times New Roman" w:cs="Times New Roman"/>
          <w:sz w:val="24"/>
          <w:szCs w:val="24"/>
          <w:lang w:eastAsia="ar-SA"/>
        </w:rPr>
      </w:pPr>
    </w:p>
    <w:p w14:paraId="0095B7AE" w14:textId="77777777" w:rsidR="00151C87" w:rsidRPr="00202BC3" w:rsidRDefault="00151C87" w:rsidP="00A8559C">
      <w:pPr>
        <w:suppressAutoHyphens/>
        <w:spacing w:after="0" w:line="240" w:lineRule="auto"/>
        <w:ind w:firstLine="567"/>
        <w:rPr>
          <w:rFonts w:ascii="Times New Roman" w:eastAsia="Times New Roman" w:hAnsi="Times New Roman" w:cs="Times New Roman"/>
          <w:sz w:val="24"/>
          <w:szCs w:val="24"/>
          <w:lang w:eastAsia="ar-SA"/>
        </w:rPr>
      </w:pPr>
      <w:r w:rsidRPr="00202BC3">
        <w:rPr>
          <w:rFonts w:ascii="Times New Roman" w:eastAsia="Times New Roman" w:hAnsi="Times New Roman" w:cs="Times New Roman"/>
          <w:sz w:val="24"/>
          <w:szCs w:val="24"/>
          <w:lang w:eastAsia="ar-SA"/>
        </w:rPr>
        <w:t>_______________________</w:t>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r>
      <w:r w:rsidRPr="00202BC3">
        <w:rPr>
          <w:rFonts w:ascii="Times New Roman" w:eastAsia="Times New Roman" w:hAnsi="Times New Roman" w:cs="Times New Roman"/>
          <w:sz w:val="24"/>
          <w:szCs w:val="24"/>
          <w:lang w:eastAsia="ar-SA"/>
        </w:rPr>
        <w:tab/>
        <w:t xml:space="preserve">  ___________________</w:t>
      </w:r>
    </w:p>
    <w:p w14:paraId="0AB441B1" w14:textId="02D567CE" w:rsidR="00151C87" w:rsidRPr="00202BC3" w:rsidRDefault="003C6DA5" w:rsidP="00A8559C">
      <w:pPr>
        <w:suppressAutoHyphens/>
        <w:spacing w:after="0" w:line="240" w:lineRule="auto"/>
        <w:ind w:firstLine="567"/>
        <w:rPr>
          <w:rFonts w:ascii="Times New Roman" w:eastAsia="Times New Roman" w:hAnsi="Times New Roman" w:cs="Times New Roman"/>
          <w:b/>
          <w:sz w:val="24"/>
          <w:szCs w:val="24"/>
          <w:lang w:eastAsia="ar-SA"/>
        </w:rPr>
      </w:pPr>
      <w:r w:rsidRPr="00202BC3">
        <w:rPr>
          <w:rFonts w:ascii="Times New Roman" w:eastAsia="Times New Roman" w:hAnsi="Times New Roman" w:cs="Times New Roman"/>
          <w:b/>
          <w:sz w:val="24"/>
          <w:szCs w:val="24"/>
          <w:lang w:eastAsia="ar-SA"/>
        </w:rPr>
        <w:t>PSJ, a.s.</w:t>
      </w:r>
      <w:r w:rsidR="00151C87" w:rsidRPr="00202BC3">
        <w:rPr>
          <w:rFonts w:ascii="Times New Roman" w:eastAsia="Times New Roman" w:hAnsi="Times New Roman" w:cs="Times New Roman"/>
          <w:b/>
          <w:sz w:val="24"/>
          <w:szCs w:val="24"/>
          <w:lang w:eastAsia="ar-SA"/>
        </w:rPr>
        <w:t xml:space="preserve">                                                  </w:t>
      </w:r>
      <w:r w:rsidR="00450170" w:rsidRPr="00202BC3">
        <w:rPr>
          <w:rFonts w:ascii="Times New Roman" w:eastAsia="Times New Roman" w:hAnsi="Times New Roman" w:cs="Times New Roman"/>
          <w:b/>
          <w:sz w:val="24"/>
          <w:szCs w:val="24"/>
          <w:lang w:eastAsia="ar-SA"/>
        </w:rPr>
        <w:t xml:space="preserve">           </w:t>
      </w:r>
    </w:p>
    <w:p w14:paraId="4048CE9C" w14:textId="7485DE28" w:rsidR="00563722" w:rsidRPr="00202BC3" w:rsidRDefault="003C6DA5" w:rsidP="00A8559C">
      <w:pPr>
        <w:suppressAutoHyphens/>
        <w:spacing w:after="0" w:line="240" w:lineRule="auto"/>
        <w:ind w:left="5103" w:hanging="4536"/>
        <w:rPr>
          <w:rFonts w:ascii="Times New Roman" w:eastAsia="Times New Roman" w:hAnsi="Times New Roman" w:cs="Times New Roman"/>
          <w:bCs/>
          <w:sz w:val="24"/>
          <w:szCs w:val="24"/>
          <w:lang w:eastAsia="ar-SA"/>
        </w:rPr>
      </w:pPr>
      <w:r w:rsidRPr="00202BC3">
        <w:rPr>
          <w:rFonts w:ascii="Times New Roman" w:eastAsia="Times New Roman" w:hAnsi="Times New Roman" w:cs="Times New Roman"/>
          <w:bCs/>
          <w:sz w:val="24"/>
          <w:szCs w:val="24"/>
          <w:lang w:eastAsia="ar-SA"/>
        </w:rPr>
        <w:t>Ing. David Jánošík</w:t>
      </w:r>
      <w:r w:rsidR="00450170" w:rsidRPr="00202BC3">
        <w:rPr>
          <w:rFonts w:ascii="Times New Roman" w:eastAsia="Times New Roman" w:hAnsi="Times New Roman" w:cs="Times New Roman"/>
          <w:bCs/>
          <w:sz w:val="24"/>
          <w:szCs w:val="24"/>
          <w:lang w:eastAsia="ar-SA"/>
        </w:rPr>
        <w:tab/>
      </w:r>
      <w:r w:rsidR="005E749B" w:rsidRPr="00202BC3">
        <w:rPr>
          <w:rFonts w:ascii="Times New Roman" w:eastAsia="Times New Roman" w:hAnsi="Times New Roman" w:cs="Times New Roman"/>
          <w:bCs/>
          <w:sz w:val="24"/>
          <w:szCs w:val="24"/>
          <w:highlight w:val="yellow"/>
          <w:lang w:eastAsia="ar-SA"/>
        </w:rPr>
        <w:t>...........................................</w:t>
      </w:r>
    </w:p>
    <w:p w14:paraId="442B1B90" w14:textId="77777777" w:rsidR="00450170" w:rsidRPr="00202BC3" w:rsidRDefault="003C6DA5" w:rsidP="00A8559C">
      <w:pPr>
        <w:suppressAutoHyphens/>
        <w:spacing w:after="0" w:line="240" w:lineRule="auto"/>
        <w:ind w:left="5103" w:hanging="4536"/>
        <w:rPr>
          <w:rFonts w:ascii="Times New Roman" w:eastAsia="Times New Roman" w:hAnsi="Times New Roman" w:cs="Times New Roman"/>
          <w:bCs/>
          <w:sz w:val="24"/>
          <w:szCs w:val="24"/>
          <w:lang w:eastAsia="ar-SA"/>
        </w:rPr>
      </w:pPr>
      <w:r w:rsidRPr="00202BC3">
        <w:rPr>
          <w:rFonts w:ascii="Times New Roman" w:eastAsia="Times New Roman" w:hAnsi="Times New Roman" w:cs="Times New Roman"/>
          <w:bCs/>
          <w:sz w:val="24"/>
          <w:szCs w:val="24"/>
          <w:lang w:eastAsia="ar-SA"/>
        </w:rPr>
        <w:t>insolve</w:t>
      </w:r>
      <w:r w:rsidR="00F978F7" w:rsidRPr="00202BC3">
        <w:rPr>
          <w:rFonts w:ascii="Times New Roman" w:eastAsia="Times New Roman" w:hAnsi="Times New Roman" w:cs="Times New Roman"/>
          <w:bCs/>
          <w:sz w:val="24"/>
          <w:szCs w:val="24"/>
          <w:lang w:eastAsia="ar-SA"/>
        </w:rPr>
        <w:t>n</w:t>
      </w:r>
      <w:r w:rsidRPr="00202BC3">
        <w:rPr>
          <w:rFonts w:ascii="Times New Roman" w:eastAsia="Times New Roman" w:hAnsi="Times New Roman" w:cs="Times New Roman"/>
          <w:bCs/>
          <w:sz w:val="24"/>
          <w:szCs w:val="24"/>
          <w:lang w:eastAsia="ar-SA"/>
        </w:rPr>
        <w:t>čn</w:t>
      </w:r>
      <w:r w:rsidR="00DC484F" w:rsidRPr="00202BC3">
        <w:rPr>
          <w:rFonts w:ascii="Times New Roman" w:eastAsia="Times New Roman" w:hAnsi="Times New Roman" w:cs="Times New Roman"/>
          <w:bCs/>
          <w:sz w:val="24"/>
          <w:szCs w:val="24"/>
          <w:lang w:eastAsia="ar-SA"/>
        </w:rPr>
        <w:t>ý</w:t>
      </w:r>
      <w:r w:rsidRPr="00202BC3">
        <w:rPr>
          <w:rFonts w:ascii="Times New Roman" w:eastAsia="Times New Roman" w:hAnsi="Times New Roman" w:cs="Times New Roman"/>
          <w:bCs/>
          <w:sz w:val="24"/>
          <w:szCs w:val="24"/>
          <w:lang w:eastAsia="ar-SA"/>
        </w:rPr>
        <w:t xml:space="preserve"> správc</w:t>
      </w:r>
      <w:r w:rsidR="00DC484F" w:rsidRPr="00202BC3">
        <w:rPr>
          <w:rFonts w:ascii="Times New Roman" w:eastAsia="Times New Roman" w:hAnsi="Times New Roman" w:cs="Times New Roman"/>
          <w:bCs/>
          <w:sz w:val="24"/>
          <w:szCs w:val="24"/>
          <w:lang w:eastAsia="ar-SA"/>
        </w:rPr>
        <w:t>a</w:t>
      </w:r>
      <w:r w:rsidR="00450170" w:rsidRPr="00202BC3">
        <w:rPr>
          <w:rFonts w:ascii="Times New Roman" w:eastAsia="Times New Roman" w:hAnsi="Times New Roman" w:cs="Times New Roman"/>
          <w:bCs/>
          <w:sz w:val="24"/>
          <w:szCs w:val="24"/>
          <w:lang w:eastAsia="ar-SA"/>
        </w:rPr>
        <w:tab/>
      </w:r>
    </w:p>
    <w:p w14:paraId="44CD4039" w14:textId="77777777" w:rsidR="003C6DA5" w:rsidRPr="00202BC3" w:rsidRDefault="003C6DA5" w:rsidP="00A8559C">
      <w:pPr>
        <w:suppressAutoHyphens/>
        <w:spacing w:after="0" w:line="240" w:lineRule="auto"/>
        <w:ind w:left="5655" w:hanging="5088"/>
        <w:rPr>
          <w:rFonts w:ascii="Times New Roman" w:eastAsia="Times New Roman" w:hAnsi="Times New Roman" w:cs="Times New Roman"/>
          <w:sz w:val="24"/>
          <w:szCs w:val="24"/>
          <w:highlight w:val="yellow"/>
          <w:lang w:eastAsia="ar-SA"/>
        </w:rPr>
      </w:pPr>
    </w:p>
    <w:p w14:paraId="6D7F5102" w14:textId="1242033F" w:rsidR="00BF4280" w:rsidRPr="00202BC3" w:rsidRDefault="00151C87" w:rsidP="005E749B">
      <w:pPr>
        <w:suppressAutoHyphens/>
        <w:spacing w:after="0" w:line="240" w:lineRule="auto"/>
        <w:ind w:left="5655" w:hanging="5088"/>
        <w:rPr>
          <w:rFonts w:ascii="Times New Roman" w:hAnsi="Times New Roman" w:cs="Times New Roman"/>
          <w:sz w:val="24"/>
          <w:szCs w:val="24"/>
        </w:rPr>
      </w:pPr>
      <w:r w:rsidRPr="00202BC3">
        <w:rPr>
          <w:rFonts w:ascii="Times New Roman" w:eastAsia="Times New Roman" w:hAnsi="Times New Roman" w:cs="Times New Roman"/>
          <w:sz w:val="24"/>
          <w:szCs w:val="24"/>
          <w:lang w:eastAsia="ar-SA"/>
        </w:rPr>
        <w:t xml:space="preserve">                                                                          </w:t>
      </w:r>
      <w:r w:rsidRPr="00202BC3">
        <w:rPr>
          <w:rFonts w:ascii="Times New Roman" w:eastAsia="Times New Roman" w:hAnsi="Times New Roman" w:cs="Times New Roman"/>
          <w:sz w:val="24"/>
          <w:szCs w:val="24"/>
          <w:highlight w:val="yellow"/>
          <w:lang w:eastAsia="ar-SA"/>
        </w:rPr>
        <w:t xml:space="preserve"> </w:t>
      </w:r>
    </w:p>
    <w:p w14:paraId="4FA06ABE" w14:textId="20C28BDB" w:rsidR="00563722" w:rsidRPr="00D534BE" w:rsidRDefault="00563722" w:rsidP="00A8559C">
      <w:pPr>
        <w:spacing w:after="0" w:line="240" w:lineRule="auto"/>
        <w:ind w:left="4956"/>
        <w:rPr>
          <w:rFonts w:ascii="Times New Roman" w:hAnsi="Times New Roman" w:cs="Times New Roman"/>
          <w:sz w:val="24"/>
          <w:szCs w:val="24"/>
        </w:rPr>
      </w:pPr>
    </w:p>
    <w:sectPr w:rsidR="00563722" w:rsidRPr="00D534BE" w:rsidSect="00667922">
      <w:headerReference w:type="default" r:id="rId8"/>
      <w:footerReference w:type="default" r:id="rId9"/>
      <w:footnotePr>
        <w:pos w:val="beneathText"/>
      </w:footnotePr>
      <w:pgSz w:w="11905" w:h="16837"/>
      <w:pgMar w:top="1247" w:right="848" w:bottom="1247" w:left="1418"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D2F8C" w14:textId="77777777" w:rsidR="007A1FAC" w:rsidRDefault="007A1FAC">
      <w:pPr>
        <w:spacing w:after="0" w:line="240" w:lineRule="auto"/>
      </w:pPr>
      <w:r>
        <w:separator/>
      </w:r>
    </w:p>
  </w:endnote>
  <w:endnote w:type="continuationSeparator" w:id="0">
    <w:p w14:paraId="14EBD937" w14:textId="77777777" w:rsidR="007A1FAC" w:rsidRDefault="007A1FAC">
      <w:pPr>
        <w:spacing w:after="0" w:line="240" w:lineRule="auto"/>
      </w:pPr>
      <w:r>
        <w:continuationSeparator/>
      </w:r>
    </w:p>
  </w:endnote>
  <w:endnote w:type="continuationNotice" w:id="1">
    <w:p w14:paraId="0399E8E2" w14:textId="77777777" w:rsidR="007A1FAC" w:rsidRDefault="007A1F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5A455" w14:textId="77777777" w:rsidR="00BC030F" w:rsidRPr="00F15BBA" w:rsidRDefault="00BC030F">
    <w:pPr>
      <w:pStyle w:val="Zpat"/>
      <w:tabs>
        <w:tab w:val="clear" w:pos="4536"/>
        <w:tab w:val="center" w:pos="0"/>
      </w:tabs>
      <w:spacing w:line="264" w:lineRule="aut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E4EE5" w14:textId="77777777" w:rsidR="007A1FAC" w:rsidRDefault="007A1FAC">
      <w:pPr>
        <w:spacing w:after="0" w:line="240" w:lineRule="auto"/>
      </w:pPr>
      <w:r>
        <w:separator/>
      </w:r>
    </w:p>
  </w:footnote>
  <w:footnote w:type="continuationSeparator" w:id="0">
    <w:p w14:paraId="0CDDD0F9" w14:textId="77777777" w:rsidR="007A1FAC" w:rsidRDefault="007A1FAC">
      <w:pPr>
        <w:spacing w:after="0" w:line="240" w:lineRule="auto"/>
      </w:pPr>
      <w:r>
        <w:continuationSeparator/>
      </w:r>
    </w:p>
  </w:footnote>
  <w:footnote w:type="continuationNotice" w:id="1">
    <w:p w14:paraId="7435B8A0" w14:textId="77777777" w:rsidR="007A1FAC" w:rsidRDefault="007A1F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BD67E" w14:textId="77777777" w:rsidR="00974E30" w:rsidRDefault="00974E3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DCD2112E"/>
    <w:lvl w:ilvl="0">
      <w:start w:val="2"/>
      <w:numFmt w:val="lowerLetter"/>
      <w:lvlText w:val="%1)"/>
      <w:lvlJc w:val="left"/>
      <w:pPr>
        <w:tabs>
          <w:tab w:val="num" w:pos="720"/>
        </w:tabs>
        <w:ind w:left="720" w:hanging="360"/>
      </w:pPr>
      <w:rPr>
        <w:b/>
      </w:rPr>
    </w:lvl>
    <w:lvl w:ilvl="1">
      <w:start w:val="1"/>
      <w:numFmt w:val="decimal"/>
      <w:lvlText w:val="%2."/>
      <w:lvlJc w:val="left"/>
      <w:pPr>
        <w:tabs>
          <w:tab w:val="num" w:pos="705"/>
        </w:tabs>
        <w:ind w:left="705" w:hanging="705"/>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894EE876"/>
    <w:lvl w:ilvl="0">
      <w:start w:val="1"/>
      <w:numFmt w:val="decimal"/>
      <w:isLgl/>
      <w:lvlText w:val="3.%1"/>
      <w:lvlJc w:val="left"/>
      <w:pPr>
        <w:tabs>
          <w:tab w:val="num" w:pos="540"/>
        </w:tabs>
        <w:ind w:left="540" w:firstLine="0"/>
      </w:pPr>
      <w:rPr>
        <w:rFonts w:hint="default"/>
        <w:b/>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60"/>
        </w:tabs>
        <w:ind w:left="360" w:firstLine="1800"/>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60"/>
        </w:tabs>
        <w:ind w:left="360" w:firstLine="3960"/>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60"/>
        </w:tabs>
        <w:ind w:left="360" w:firstLine="6120"/>
      </w:pPr>
      <w:rPr>
        <w:rFonts w:hint="default"/>
        <w:color w:val="000000"/>
        <w:position w:val="0"/>
        <w:sz w:val="22"/>
      </w:rPr>
    </w:lvl>
  </w:abstractNum>
  <w:abstractNum w:abstractNumId="2" w15:restartNumberingAfterBreak="0">
    <w:nsid w:val="00000006"/>
    <w:multiLevelType w:val="singleLevel"/>
    <w:tmpl w:val="A5A069C4"/>
    <w:name w:val="WW8Num14"/>
    <w:lvl w:ilvl="0">
      <w:start w:val="1"/>
      <w:numFmt w:val="lowerLetter"/>
      <w:lvlText w:val="%1)"/>
      <w:lvlJc w:val="left"/>
      <w:pPr>
        <w:tabs>
          <w:tab w:val="num" w:pos="720"/>
        </w:tabs>
        <w:ind w:left="720" w:hanging="360"/>
      </w:pPr>
      <w:rPr>
        <w:b w:val="0"/>
      </w:rPr>
    </w:lvl>
  </w:abstractNum>
  <w:abstractNum w:abstractNumId="3" w15:restartNumberingAfterBreak="0">
    <w:nsid w:val="00000007"/>
    <w:multiLevelType w:val="singleLevel"/>
    <w:tmpl w:val="585ADB50"/>
    <w:name w:val="WW8Num15"/>
    <w:lvl w:ilvl="0">
      <w:start w:val="1"/>
      <w:numFmt w:val="decimal"/>
      <w:lvlText w:val="%1."/>
      <w:lvlJc w:val="left"/>
      <w:pPr>
        <w:tabs>
          <w:tab w:val="num" w:pos="1065"/>
        </w:tabs>
        <w:ind w:left="1065" w:hanging="705"/>
      </w:pPr>
      <w:rPr>
        <w:b w:val="0"/>
      </w:rPr>
    </w:lvl>
  </w:abstractNum>
  <w:abstractNum w:abstractNumId="4" w15:restartNumberingAfterBreak="0">
    <w:nsid w:val="00000008"/>
    <w:multiLevelType w:val="singleLevel"/>
    <w:tmpl w:val="00000008"/>
    <w:name w:val="WW8Num16"/>
    <w:lvl w:ilvl="0">
      <w:start w:val="1"/>
      <w:numFmt w:val="decimal"/>
      <w:lvlText w:val="%1."/>
      <w:lvlJc w:val="left"/>
      <w:pPr>
        <w:tabs>
          <w:tab w:val="num" w:pos="1065"/>
        </w:tabs>
        <w:ind w:left="1065" w:hanging="705"/>
      </w:pPr>
    </w:lvl>
  </w:abstractNum>
  <w:abstractNum w:abstractNumId="5" w15:restartNumberingAfterBreak="0">
    <w:nsid w:val="0000000A"/>
    <w:multiLevelType w:val="singleLevel"/>
    <w:tmpl w:val="0000000A"/>
    <w:name w:val="WW8Num18"/>
    <w:lvl w:ilvl="0">
      <w:start w:val="1"/>
      <w:numFmt w:val="decimal"/>
      <w:lvlText w:val="%1."/>
      <w:lvlJc w:val="left"/>
      <w:pPr>
        <w:tabs>
          <w:tab w:val="num" w:pos="1065"/>
        </w:tabs>
        <w:ind w:left="1065" w:hanging="705"/>
      </w:pPr>
    </w:lvl>
  </w:abstractNum>
  <w:abstractNum w:abstractNumId="6" w15:restartNumberingAfterBreak="0">
    <w:nsid w:val="0000000C"/>
    <w:multiLevelType w:val="multilevel"/>
    <w:tmpl w:val="CA90A4E8"/>
    <w:name w:val="WW8Num22"/>
    <w:lvl w:ilvl="0">
      <w:start w:val="1"/>
      <w:numFmt w:val="lowerLetter"/>
      <w:lvlText w:val="%1.)"/>
      <w:lvlJc w:val="left"/>
      <w:pPr>
        <w:tabs>
          <w:tab w:val="num" w:pos="720"/>
        </w:tabs>
        <w:ind w:left="720" w:hanging="360"/>
      </w:pPr>
      <w:rPr>
        <w:b/>
      </w:rPr>
    </w:lvl>
    <w:lvl w:ilvl="1">
      <w:start w:val="1"/>
      <w:numFmt w:val="decimal"/>
      <w:lvlText w:val="%2."/>
      <w:lvlJc w:val="left"/>
      <w:pPr>
        <w:tabs>
          <w:tab w:val="num" w:pos="1785"/>
        </w:tabs>
        <w:ind w:left="1785" w:hanging="705"/>
      </w:pPr>
      <w:rPr>
        <w:b w:val="0"/>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52044CD"/>
    <w:multiLevelType w:val="hybridMultilevel"/>
    <w:tmpl w:val="B73E4426"/>
    <w:lvl w:ilvl="0" w:tplc="041B000F">
      <w:start w:val="1"/>
      <w:numFmt w:val="decimal"/>
      <w:lvlText w:val="%1."/>
      <w:lvlJc w:val="left"/>
      <w:pPr>
        <w:ind w:left="1440" w:hanging="360"/>
      </w:pPr>
    </w:lvl>
    <w:lvl w:ilvl="1" w:tplc="F46A193A">
      <w:start w:val="1"/>
      <w:numFmt w:val="decimal"/>
      <w:lvlText w:val="%2."/>
      <w:lvlJc w:val="left"/>
      <w:pPr>
        <w:ind w:left="644" w:hanging="360"/>
      </w:pPr>
      <w:rPr>
        <w:rFonts w:hint="default"/>
        <w:b w:val="0"/>
      </w:r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 w15:restartNumberingAfterBreak="0">
    <w:nsid w:val="0A5103A8"/>
    <w:multiLevelType w:val="hybridMultilevel"/>
    <w:tmpl w:val="0400CEC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0FA43A48"/>
    <w:multiLevelType w:val="hybridMultilevel"/>
    <w:tmpl w:val="47FC0ECA"/>
    <w:lvl w:ilvl="0" w:tplc="08A4F530">
      <w:start w:val="1"/>
      <w:numFmt w:val="lowerLetter"/>
      <w:lvlText w:val="%1)"/>
      <w:lvlJc w:val="left"/>
      <w:pPr>
        <w:ind w:left="720" w:hanging="360"/>
      </w:pPr>
      <w:rPr>
        <w:rFonts w:cs="Times New Roman" w:hint="default"/>
        <w:i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13F5D95"/>
    <w:multiLevelType w:val="hybridMultilevel"/>
    <w:tmpl w:val="310CE330"/>
    <w:lvl w:ilvl="0" w:tplc="4E940B56">
      <w:start w:val="2"/>
      <w:numFmt w:val="decimal"/>
      <w:lvlText w:val="7.%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2236BBC"/>
    <w:multiLevelType w:val="hybridMultilevel"/>
    <w:tmpl w:val="55C262C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7">
      <w:start w:val="1"/>
      <w:numFmt w:val="lowerLetter"/>
      <w:lvlText w:val="%3)"/>
      <w:lvlJc w:val="lef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EB53B95"/>
    <w:multiLevelType w:val="hybridMultilevel"/>
    <w:tmpl w:val="086C8354"/>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BD2A67"/>
    <w:multiLevelType w:val="hybridMultilevel"/>
    <w:tmpl w:val="BD5027A6"/>
    <w:lvl w:ilvl="0" w:tplc="08A4F530">
      <w:start w:val="1"/>
      <w:numFmt w:val="lowerLetter"/>
      <w:lvlText w:val="%1)"/>
      <w:lvlJc w:val="left"/>
      <w:pPr>
        <w:ind w:left="1571" w:hanging="360"/>
      </w:pPr>
      <w:rPr>
        <w:rFonts w:cs="Times New Roman" w:hint="default"/>
        <w:i w:val="0"/>
        <w:sz w:val="22"/>
        <w:szCs w:val="22"/>
      </w:rPr>
    </w:lvl>
    <w:lvl w:ilvl="1" w:tplc="041B0019" w:tentative="1">
      <w:start w:val="1"/>
      <w:numFmt w:val="lowerLetter"/>
      <w:lvlText w:val="%2."/>
      <w:lvlJc w:val="left"/>
      <w:pPr>
        <w:ind w:left="2291" w:hanging="360"/>
      </w:pPr>
    </w:lvl>
    <w:lvl w:ilvl="2" w:tplc="041B001B" w:tentative="1">
      <w:start w:val="1"/>
      <w:numFmt w:val="lowerRoman"/>
      <w:lvlText w:val="%3."/>
      <w:lvlJc w:val="right"/>
      <w:pPr>
        <w:ind w:left="3011" w:hanging="180"/>
      </w:pPr>
    </w:lvl>
    <w:lvl w:ilvl="3" w:tplc="041B000F" w:tentative="1">
      <w:start w:val="1"/>
      <w:numFmt w:val="decimal"/>
      <w:lvlText w:val="%4."/>
      <w:lvlJc w:val="left"/>
      <w:pPr>
        <w:ind w:left="3731" w:hanging="360"/>
      </w:pPr>
    </w:lvl>
    <w:lvl w:ilvl="4" w:tplc="041B0019" w:tentative="1">
      <w:start w:val="1"/>
      <w:numFmt w:val="lowerLetter"/>
      <w:lvlText w:val="%5."/>
      <w:lvlJc w:val="left"/>
      <w:pPr>
        <w:ind w:left="4451" w:hanging="360"/>
      </w:pPr>
    </w:lvl>
    <w:lvl w:ilvl="5" w:tplc="041B001B" w:tentative="1">
      <w:start w:val="1"/>
      <w:numFmt w:val="lowerRoman"/>
      <w:lvlText w:val="%6."/>
      <w:lvlJc w:val="right"/>
      <w:pPr>
        <w:ind w:left="5171" w:hanging="180"/>
      </w:pPr>
    </w:lvl>
    <w:lvl w:ilvl="6" w:tplc="041B000F" w:tentative="1">
      <w:start w:val="1"/>
      <w:numFmt w:val="decimal"/>
      <w:lvlText w:val="%7."/>
      <w:lvlJc w:val="left"/>
      <w:pPr>
        <w:ind w:left="5891" w:hanging="360"/>
      </w:pPr>
    </w:lvl>
    <w:lvl w:ilvl="7" w:tplc="041B0019" w:tentative="1">
      <w:start w:val="1"/>
      <w:numFmt w:val="lowerLetter"/>
      <w:lvlText w:val="%8."/>
      <w:lvlJc w:val="left"/>
      <w:pPr>
        <w:ind w:left="6611" w:hanging="360"/>
      </w:pPr>
    </w:lvl>
    <w:lvl w:ilvl="8" w:tplc="041B001B" w:tentative="1">
      <w:start w:val="1"/>
      <w:numFmt w:val="lowerRoman"/>
      <w:lvlText w:val="%9."/>
      <w:lvlJc w:val="right"/>
      <w:pPr>
        <w:ind w:left="7331" w:hanging="180"/>
      </w:pPr>
    </w:lvl>
  </w:abstractNum>
  <w:abstractNum w:abstractNumId="14" w15:restartNumberingAfterBreak="0">
    <w:nsid w:val="24982199"/>
    <w:multiLevelType w:val="hybridMultilevel"/>
    <w:tmpl w:val="2C04DC02"/>
    <w:lvl w:ilvl="0" w:tplc="585ADB50">
      <w:start w:val="1"/>
      <w:numFmt w:val="decimal"/>
      <w:lvlText w:val="%1."/>
      <w:lvlJc w:val="left"/>
      <w:pPr>
        <w:ind w:left="720" w:hanging="360"/>
      </w:pPr>
      <w:rPr>
        <w:b w:val="0"/>
      </w:rPr>
    </w:lvl>
    <w:lvl w:ilvl="1" w:tplc="041B000F">
      <w:start w:val="1"/>
      <w:numFmt w:val="decimal"/>
      <w:lvlText w:val="%2."/>
      <w:lvlJc w:val="left"/>
      <w:pPr>
        <w:ind w:left="1440" w:hanging="360"/>
      </w:pPr>
    </w:lvl>
    <w:lvl w:ilvl="2" w:tplc="C3B6C6D6">
      <w:start w:val="1"/>
      <w:numFmt w:val="lowerLetter"/>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0C65474"/>
    <w:multiLevelType w:val="hybridMultilevel"/>
    <w:tmpl w:val="4FA24BFC"/>
    <w:lvl w:ilvl="0" w:tplc="1EBE9FA0">
      <w:start w:val="10"/>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6" w15:restartNumberingAfterBreak="0">
    <w:nsid w:val="30D468AF"/>
    <w:multiLevelType w:val="hybridMultilevel"/>
    <w:tmpl w:val="4BF0B936"/>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1096195"/>
    <w:multiLevelType w:val="multilevel"/>
    <w:tmpl w:val="89BC58E0"/>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8" w15:restartNumberingAfterBreak="0">
    <w:nsid w:val="33132284"/>
    <w:multiLevelType w:val="multilevel"/>
    <w:tmpl w:val="D30C115A"/>
    <w:lvl w:ilvl="0">
      <w:start w:val="15"/>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15:restartNumberingAfterBreak="0">
    <w:nsid w:val="33697100"/>
    <w:multiLevelType w:val="hybridMultilevel"/>
    <w:tmpl w:val="DC2045A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0" w15:restartNumberingAfterBreak="0">
    <w:nsid w:val="33C729A8"/>
    <w:multiLevelType w:val="hybridMultilevel"/>
    <w:tmpl w:val="854C3A2E"/>
    <w:lvl w:ilvl="0" w:tplc="F9E693E0">
      <w:numFmt w:val="bullet"/>
      <w:lvlText w:val="-"/>
      <w:lvlJc w:val="left"/>
      <w:pPr>
        <w:ind w:left="786" w:hanging="360"/>
      </w:pPr>
      <w:rPr>
        <w:rFonts w:ascii="Times New Roman" w:eastAsia="Times New Roman" w:hAnsi="Times New Roman" w:cs="Times New Roman"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1" w15:restartNumberingAfterBreak="0">
    <w:nsid w:val="40316160"/>
    <w:multiLevelType w:val="hybridMultilevel"/>
    <w:tmpl w:val="42A2BAF2"/>
    <w:lvl w:ilvl="0" w:tplc="F9908C98">
      <w:start w:val="1"/>
      <w:numFmt w:val="lowerLetter"/>
      <w:lvlText w:val="a%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0646E95"/>
    <w:multiLevelType w:val="hybridMultilevel"/>
    <w:tmpl w:val="CB2E493A"/>
    <w:lvl w:ilvl="0" w:tplc="C5C6CC38">
      <w:start w:val="1"/>
      <w:numFmt w:val="decimal"/>
      <w:lvlText w:val="1.%1"/>
      <w:lvlJc w:val="left"/>
      <w:pPr>
        <w:ind w:left="720" w:hanging="360"/>
      </w:pPr>
      <w:rPr>
        <w:rFonts w:hint="default"/>
        <w:b/>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12E4B36"/>
    <w:multiLevelType w:val="hybridMultilevel"/>
    <w:tmpl w:val="6E320EA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2550A05"/>
    <w:multiLevelType w:val="multilevel"/>
    <w:tmpl w:val="801876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36B1078"/>
    <w:multiLevelType w:val="hybridMultilevel"/>
    <w:tmpl w:val="F2C8A32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DEF0E64"/>
    <w:multiLevelType w:val="multilevel"/>
    <w:tmpl w:val="B8485570"/>
    <w:lvl w:ilvl="0">
      <w:start w:val="1"/>
      <w:numFmt w:val="lowerLetter"/>
      <w:lvlText w:val="%1.)"/>
      <w:lvlJc w:val="left"/>
      <w:pPr>
        <w:tabs>
          <w:tab w:val="num" w:pos="720"/>
        </w:tabs>
        <w:ind w:left="720" w:hanging="360"/>
      </w:pPr>
      <w:rPr>
        <w:b/>
      </w:rPr>
    </w:lvl>
    <w:lvl w:ilvl="1">
      <w:start w:val="1"/>
      <w:numFmt w:val="decimal"/>
      <w:lvlText w:val="%2."/>
      <w:lvlJc w:val="left"/>
      <w:pPr>
        <w:tabs>
          <w:tab w:val="num" w:pos="1785"/>
        </w:tabs>
        <w:ind w:left="1785" w:hanging="705"/>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05507D2"/>
    <w:multiLevelType w:val="multilevel"/>
    <w:tmpl w:val="7072424A"/>
    <w:lvl w:ilvl="0">
      <w:start w:val="14"/>
      <w:numFmt w:val="decimal"/>
      <w:lvlText w:val="%1"/>
      <w:lvlJc w:val="left"/>
      <w:pPr>
        <w:tabs>
          <w:tab w:val="num" w:pos="450"/>
        </w:tabs>
        <w:ind w:left="450" w:hanging="450"/>
      </w:pPr>
      <w:rPr>
        <w:rFonts w:cs="Times New Roman" w:hint="default"/>
      </w:rPr>
    </w:lvl>
    <w:lvl w:ilvl="1">
      <w:start w:val="2"/>
      <w:numFmt w:val="decimal"/>
      <w:lvlText w:val="%1.%2"/>
      <w:lvlJc w:val="left"/>
      <w:pPr>
        <w:tabs>
          <w:tab w:val="num" w:pos="360"/>
        </w:tabs>
        <w:ind w:left="360" w:hanging="720"/>
      </w:pPr>
      <w:rPr>
        <w:rFonts w:cs="Times New Roman" w:hint="default"/>
      </w:rPr>
    </w:lvl>
    <w:lvl w:ilvl="2">
      <w:start w:val="1"/>
      <w:numFmt w:val="decimal"/>
      <w:lvlText w:val="%1.%2.%3"/>
      <w:lvlJc w:val="left"/>
      <w:pPr>
        <w:tabs>
          <w:tab w:val="num" w:pos="0"/>
        </w:tabs>
        <w:ind w:hanging="720"/>
      </w:pPr>
      <w:rPr>
        <w:rFonts w:cs="Times New Roman" w:hint="default"/>
      </w:rPr>
    </w:lvl>
    <w:lvl w:ilvl="3">
      <w:start w:val="1"/>
      <w:numFmt w:val="decimal"/>
      <w:lvlText w:val="%1.%2.%3.%4"/>
      <w:lvlJc w:val="left"/>
      <w:pPr>
        <w:tabs>
          <w:tab w:val="num" w:pos="0"/>
        </w:tabs>
        <w:ind w:hanging="1080"/>
      </w:pPr>
      <w:rPr>
        <w:rFonts w:cs="Times New Roman" w:hint="default"/>
      </w:rPr>
    </w:lvl>
    <w:lvl w:ilvl="4">
      <w:start w:val="1"/>
      <w:numFmt w:val="decimal"/>
      <w:lvlText w:val="%1.%2.%3.%4.%5"/>
      <w:lvlJc w:val="left"/>
      <w:pPr>
        <w:tabs>
          <w:tab w:val="num" w:pos="0"/>
        </w:tabs>
        <w:ind w:hanging="1440"/>
      </w:pPr>
      <w:rPr>
        <w:rFonts w:cs="Times New Roman" w:hint="default"/>
      </w:rPr>
    </w:lvl>
    <w:lvl w:ilvl="5">
      <w:start w:val="1"/>
      <w:numFmt w:val="decimal"/>
      <w:lvlText w:val="%1.%2.%3.%4.%5.%6"/>
      <w:lvlJc w:val="left"/>
      <w:pPr>
        <w:tabs>
          <w:tab w:val="num" w:pos="-360"/>
        </w:tabs>
        <w:ind w:left="-360" w:hanging="1440"/>
      </w:pPr>
      <w:rPr>
        <w:rFonts w:cs="Times New Roman" w:hint="default"/>
      </w:rPr>
    </w:lvl>
    <w:lvl w:ilvl="6">
      <w:start w:val="1"/>
      <w:numFmt w:val="decimal"/>
      <w:lvlText w:val="%1.%2.%3.%4.%5.%6.%7"/>
      <w:lvlJc w:val="left"/>
      <w:pPr>
        <w:tabs>
          <w:tab w:val="num" w:pos="-360"/>
        </w:tabs>
        <w:ind w:left="-360" w:hanging="1800"/>
      </w:pPr>
      <w:rPr>
        <w:rFonts w:cs="Times New Roman" w:hint="default"/>
      </w:rPr>
    </w:lvl>
    <w:lvl w:ilvl="7">
      <w:start w:val="1"/>
      <w:numFmt w:val="decimal"/>
      <w:lvlText w:val="%1.%2.%3.%4.%5.%6.%7.%8"/>
      <w:lvlJc w:val="left"/>
      <w:pPr>
        <w:tabs>
          <w:tab w:val="num" w:pos="-360"/>
        </w:tabs>
        <w:ind w:left="-360" w:hanging="2160"/>
      </w:pPr>
      <w:rPr>
        <w:rFonts w:cs="Times New Roman" w:hint="default"/>
      </w:rPr>
    </w:lvl>
    <w:lvl w:ilvl="8">
      <w:start w:val="1"/>
      <w:numFmt w:val="decimal"/>
      <w:lvlText w:val="%1.%2.%3.%4.%5.%6.%7.%8.%9"/>
      <w:lvlJc w:val="left"/>
      <w:pPr>
        <w:tabs>
          <w:tab w:val="num" w:pos="-720"/>
        </w:tabs>
        <w:ind w:left="-720" w:hanging="2160"/>
      </w:pPr>
      <w:rPr>
        <w:rFonts w:cs="Times New Roman" w:hint="default"/>
      </w:rPr>
    </w:lvl>
  </w:abstractNum>
  <w:abstractNum w:abstractNumId="28" w15:restartNumberingAfterBreak="0">
    <w:nsid w:val="52445393"/>
    <w:multiLevelType w:val="hybridMultilevel"/>
    <w:tmpl w:val="D602BD98"/>
    <w:lvl w:ilvl="0" w:tplc="041B0001">
      <w:start w:val="1"/>
      <w:numFmt w:val="bullet"/>
      <w:lvlText w:val=""/>
      <w:lvlJc w:val="left"/>
      <w:pPr>
        <w:tabs>
          <w:tab w:val="num" w:pos="1140"/>
        </w:tabs>
        <w:ind w:left="1140" w:hanging="360"/>
      </w:pPr>
      <w:rPr>
        <w:rFonts w:ascii="Symbol" w:hAnsi="Symbol" w:hint="default"/>
      </w:rPr>
    </w:lvl>
    <w:lvl w:ilvl="1" w:tplc="041B0003" w:tentative="1">
      <w:start w:val="1"/>
      <w:numFmt w:val="bullet"/>
      <w:lvlText w:val="o"/>
      <w:lvlJc w:val="left"/>
      <w:pPr>
        <w:tabs>
          <w:tab w:val="num" w:pos="2220"/>
        </w:tabs>
        <w:ind w:left="2220" w:hanging="360"/>
      </w:pPr>
      <w:rPr>
        <w:rFonts w:ascii="Courier New" w:hAnsi="Courier New" w:cs="Courier New" w:hint="default"/>
      </w:rPr>
    </w:lvl>
    <w:lvl w:ilvl="2" w:tplc="041B0005" w:tentative="1">
      <w:start w:val="1"/>
      <w:numFmt w:val="bullet"/>
      <w:lvlText w:val=""/>
      <w:lvlJc w:val="left"/>
      <w:pPr>
        <w:tabs>
          <w:tab w:val="num" w:pos="2940"/>
        </w:tabs>
        <w:ind w:left="2940" w:hanging="360"/>
      </w:pPr>
      <w:rPr>
        <w:rFonts w:ascii="Wingdings" w:hAnsi="Wingdings" w:hint="default"/>
      </w:rPr>
    </w:lvl>
    <w:lvl w:ilvl="3" w:tplc="041B0001" w:tentative="1">
      <w:start w:val="1"/>
      <w:numFmt w:val="bullet"/>
      <w:lvlText w:val=""/>
      <w:lvlJc w:val="left"/>
      <w:pPr>
        <w:tabs>
          <w:tab w:val="num" w:pos="3660"/>
        </w:tabs>
        <w:ind w:left="3660" w:hanging="360"/>
      </w:pPr>
      <w:rPr>
        <w:rFonts w:ascii="Symbol" w:hAnsi="Symbol" w:hint="default"/>
      </w:rPr>
    </w:lvl>
    <w:lvl w:ilvl="4" w:tplc="041B0003" w:tentative="1">
      <w:start w:val="1"/>
      <w:numFmt w:val="bullet"/>
      <w:lvlText w:val="o"/>
      <w:lvlJc w:val="left"/>
      <w:pPr>
        <w:tabs>
          <w:tab w:val="num" w:pos="4380"/>
        </w:tabs>
        <w:ind w:left="4380" w:hanging="360"/>
      </w:pPr>
      <w:rPr>
        <w:rFonts w:ascii="Courier New" w:hAnsi="Courier New" w:cs="Courier New" w:hint="default"/>
      </w:rPr>
    </w:lvl>
    <w:lvl w:ilvl="5" w:tplc="041B0005" w:tentative="1">
      <w:start w:val="1"/>
      <w:numFmt w:val="bullet"/>
      <w:lvlText w:val=""/>
      <w:lvlJc w:val="left"/>
      <w:pPr>
        <w:tabs>
          <w:tab w:val="num" w:pos="5100"/>
        </w:tabs>
        <w:ind w:left="5100" w:hanging="360"/>
      </w:pPr>
      <w:rPr>
        <w:rFonts w:ascii="Wingdings" w:hAnsi="Wingdings" w:hint="default"/>
      </w:rPr>
    </w:lvl>
    <w:lvl w:ilvl="6" w:tplc="041B0001" w:tentative="1">
      <w:start w:val="1"/>
      <w:numFmt w:val="bullet"/>
      <w:lvlText w:val=""/>
      <w:lvlJc w:val="left"/>
      <w:pPr>
        <w:tabs>
          <w:tab w:val="num" w:pos="5820"/>
        </w:tabs>
        <w:ind w:left="5820" w:hanging="360"/>
      </w:pPr>
      <w:rPr>
        <w:rFonts w:ascii="Symbol" w:hAnsi="Symbol" w:hint="default"/>
      </w:rPr>
    </w:lvl>
    <w:lvl w:ilvl="7" w:tplc="041B0003" w:tentative="1">
      <w:start w:val="1"/>
      <w:numFmt w:val="bullet"/>
      <w:lvlText w:val="o"/>
      <w:lvlJc w:val="left"/>
      <w:pPr>
        <w:tabs>
          <w:tab w:val="num" w:pos="6540"/>
        </w:tabs>
        <w:ind w:left="6540" w:hanging="360"/>
      </w:pPr>
      <w:rPr>
        <w:rFonts w:ascii="Courier New" w:hAnsi="Courier New" w:cs="Courier New" w:hint="default"/>
      </w:rPr>
    </w:lvl>
    <w:lvl w:ilvl="8" w:tplc="041B0005" w:tentative="1">
      <w:start w:val="1"/>
      <w:numFmt w:val="bullet"/>
      <w:lvlText w:val=""/>
      <w:lvlJc w:val="left"/>
      <w:pPr>
        <w:tabs>
          <w:tab w:val="num" w:pos="7260"/>
        </w:tabs>
        <w:ind w:left="7260" w:hanging="360"/>
      </w:pPr>
      <w:rPr>
        <w:rFonts w:ascii="Wingdings" w:hAnsi="Wingdings" w:hint="default"/>
      </w:rPr>
    </w:lvl>
  </w:abstractNum>
  <w:abstractNum w:abstractNumId="29" w15:restartNumberingAfterBreak="0">
    <w:nsid w:val="566C375F"/>
    <w:multiLevelType w:val="hybridMultilevel"/>
    <w:tmpl w:val="EC3698E0"/>
    <w:lvl w:ilvl="0" w:tplc="CBBED78C">
      <w:start w:val="13"/>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5A48432B"/>
    <w:multiLevelType w:val="multilevel"/>
    <w:tmpl w:val="CA8E5EE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15:restartNumberingAfterBreak="0">
    <w:nsid w:val="5CAD33C2"/>
    <w:multiLevelType w:val="hybridMultilevel"/>
    <w:tmpl w:val="C0565BFC"/>
    <w:lvl w:ilvl="0" w:tplc="041B0017">
      <w:start w:val="1"/>
      <w:numFmt w:val="lowerLetter"/>
      <w:lvlText w:val="%1)"/>
      <w:lvlJc w:val="left"/>
      <w:pPr>
        <w:tabs>
          <w:tab w:val="num" w:pos="1287"/>
        </w:tabs>
        <w:ind w:left="1287" w:hanging="360"/>
      </w:pPr>
      <w:rPr>
        <w:rFonts w:hint="default"/>
      </w:rPr>
    </w:lvl>
    <w:lvl w:ilvl="1" w:tplc="041B0003" w:tentative="1">
      <w:start w:val="1"/>
      <w:numFmt w:val="bullet"/>
      <w:lvlText w:val="o"/>
      <w:lvlJc w:val="left"/>
      <w:pPr>
        <w:tabs>
          <w:tab w:val="num" w:pos="2007"/>
        </w:tabs>
        <w:ind w:left="2007" w:hanging="360"/>
      </w:pPr>
      <w:rPr>
        <w:rFonts w:ascii="Courier New" w:hAnsi="Courier New" w:cs="Courier New" w:hint="default"/>
      </w:rPr>
    </w:lvl>
    <w:lvl w:ilvl="2" w:tplc="041B0005" w:tentative="1">
      <w:start w:val="1"/>
      <w:numFmt w:val="bullet"/>
      <w:lvlText w:val=""/>
      <w:lvlJc w:val="left"/>
      <w:pPr>
        <w:tabs>
          <w:tab w:val="num" w:pos="2727"/>
        </w:tabs>
        <w:ind w:left="2727" w:hanging="360"/>
      </w:pPr>
      <w:rPr>
        <w:rFonts w:ascii="Wingdings" w:hAnsi="Wingdings" w:hint="default"/>
      </w:rPr>
    </w:lvl>
    <w:lvl w:ilvl="3" w:tplc="041B0001" w:tentative="1">
      <w:start w:val="1"/>
      <w:numFmt w:val="bullet"/>
      <w:lvlText w:val=""/>
      <w:lvlJc w:val="left"/>
      <w:pPr>
        <w:tabs>
          <w:tab w:val="num" w:pos="3447"/>
        </w:tabs>
        <w:ind w:left="3447" w:hanging="360"/>
      </w:pPr>
      <w:rPr>
        <w:rFonts w:ascii="Symbol" w:hAnsi="Symbol" w:hint="default"/>
      </w:rPr>
    </w:lvl>
    <w:lvl w:ilvl="4" w:tplc="041B0003" w:tentative="1">
      <w:start w:val="1"/>
      <w:numFmt w:val="bullet"/>
      <w:lvlText w:val="o"/>
      <w:lvlJc w:val="left"/>
      <w:pPr>
        <w:tabs>
          <w:tab w:val="num" w:pos="4167"/>
        </w:tabs>
        <w:ind w:left="4167" w:hanging="360"/>
      </w:pPr>
      <w:rPr>
        <w:rFonts w:ascii="Courier New" w:hAnsi="Courier New" w:cs="Courier New" w:hint="default"/>
      </w:rPr>
    </w:lvl>
    <w:lvl w:ilvl="5" w:tplc="041B0005" w:tentative="1">
      <w:start w:val="1"/>
      <w:numFmt w:val="bullet"/>
      <w:lvlText w:val=""/>
      <w:lvlJc w:val="left"/>
      <w:pPr>
        <w:tabs>
          <w:tab w:val="num" w:pos="4887"/>
        </w:tabs>
        <w:ind w:left="4887" w:hanging="360"/>
      </w:pPr>
      <w:rPr>
        <w:rFonts w:ascii="Wingdings" w:hAnsi="Wingdings" w:hint="default"/>
      </w:rPr>
    </w:lvl>
    <w:lvl w:ilvl="6" w:tplc="041B0001" w:tentative="1">
      <w:start w:val="1"/>
      <w:numFmt w:val="bullet"/>
      <w:lvlText w:val=""/>
      <w:lvlJc w:val="left"/>
      <w:pPr>
        <w:tabs>
          <w:tab w:val="num" w:pos="5607"/>
        </w:tabs>
        <w:ind w:left="5607" w:hanging="360"/>
      </w:pPr>
      <w:rPr>
        <w:rFonts w:ascii="Symbol" w:hAnsi="Symbol" w:hint="default"/>
      </w:rPr>
    </w:lvl>
    <w:lvl w:ilvl="7" w:tplc="041B0003" w:tentative="1">
      <w:start w:val="1"/>
      <w:numFmt w:val="bullet"/>
      <w:lvlText w:val="o"/>
      <w:lvlJc w:val="left"/>
      <w:pPr>
        <w:tabs>
          <w:tab w:val="num" w:pos="6327"/>
        </w:tabs>
        <w:ind w:left="6327" w:hanging="360"/>
      </w:pPr>
      <w:rPr>
        <w:rFonts w:ascii="Courier New" w:hAnsi="Courier New" w:cs="Courier New" w:hint="default"/>
      </w:rPr>
    </w:lvl>
    <w:lvl w:ilvl="8" w:tplc="041B0005"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648D4125"/>
    <w:multiLevelType w:val="hybridMultilevel"/>
    <w:tmpl w:val="C8D06612"/>
    <w:lvl w:ilvl="0" w:tplc="041B0001">
      <w:start w:val="1"/>
      <w:numFmt w:val="bullet"/>
      <w:lvlText w:val=""/>
      <w:lvlJc w:val="left"/>
      <w:pPr>
        <w:tabs>
          <w:tab w:val="num" w:pos="720"/>
        </w:tabs>
        <w:ind w:left="720" w:hanging="360"/>
      </w:pPr>
      <w:rPr>
        <w:rFonts w:ascii="Symbol" w:hAnsi="Symbol"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8018C1"/>
    <w:multiLevelType w:val="hybridMultilevel"/>
    <w:tmpl w:val="8E7C95BC"/>
    <w:lvl w:ilvl="0" w:tplc="585ADB50">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89B4C38"/>
    <w:multiLevelType w:val="hybridMultilevel"/>
    <w:tmpl w:val="AA622244"/>
    <w:lvl w:ilvl="0" w:tplc="041B000F">
      <w:start w:val="1"/>
      <w:numFmt w:val="decimal"/>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5" w15:restartNumberingAfterBreak="0">
    <w:nsid w:val="69B63F5D"/>
    <w:multiLevelType w:val="multilevel"/>
    <w:tmpl w:val="001C9E16"/>
    <w:lvl w:ilvl="0">
      <w:start w:val="1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6" w15:restartNumberingAfterBreak="0">
    <w:nsid w:val="6D36011F"/>
    <w:multiLevelType w:val="hybridMultilevel"/>
    <w:tmpl w:val="ECF63F2E"/>
    <w:lvl w:ilvl="0" w:tplc="2E6C2E7E">
      <w:start w:val="1"/>
      <w:numFmt w:val="decimal"/>
      <w:lvlText w:val="%1."/>
      <w:lvlJc w:val="left"/>
      <w:pPr>
        <w:tabs>
          <w:tab w:val="num" w:pos="720"/>
        </w:tabs>
        <w:ind w:left="720" w:hanging="360"/>
      </w:pPr>
      <w:rPr>
        <w:rFonts w:hint="default"/>
      </w:rPr>
    </w:lvl>
    <w:lvl w:ilvl="1" w:tplc="041B000F">
      <w:start w:val="1"/>
      <w:numFmt w:val="decimal"/>
      <w:lvlText w:val="%2."/>
      <w:lvlJc w:val="left"/>
      <w:pPr>
        <w:tabs>
          <w:tab w:val="num" w:pos="1440"/>
        </w:tabs>
        <w:ind w:left="1440" w:hanging="360"/>
      </w:pPr>
      <w:rPr>
        <w:rFonts w:hint="default"/>
      </w:r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7" w15:restartNumberingAfterBreak="0">
    <w:nsid w:val="72DB08F5"/>
    <w:multiLevelType w:val="hybridMultilevel"/>
    <w:tmpl w:val="96DC00A4"/>
    <w:lvl w:ilvl="0" w:tplc="041B0005">
      <w:start w:val="1"/>
      <w:numFmt w:val="bullet"/>
      <w:lvlText w:val=""/>
      <w:lvlJc w:val="left"/>
      <w:pPr>
        <w:tabs>
          <w:tab w:val="num" w:pos="1287"/>
        </w:tabs>
        <w:ind w:left="1287" w:hanging="360"/>
      </w:pPr>
      <w:rPr>
        <w:rFonts w:ascii="Wingdings" w:hAnsi="Wingdings" w:hint="default"/>
      </w:rPr>
    </w:lvl>
    <w:lvl w:ilvl="1" w:tplc="041B0003" w:tentative="1">
      <w:start w:val="1"/>
      <w:numFmt w:val="bullet"/>
      <w:lvlText w:val="o"/>
      <w:lvlJc w:val="left"/>
      <w:pPr>
        <w:tabs>
          <w:tab w:val="num" w:pos="2007"/>
        </w:tabs>
        <w:ind w:left="2007" w:hanging="360"/>
      </w:pPr>
      <w:rPr>
        <w:rFonts w:ascii="Courier New" w:hAnsi="Courier New" w:cs="Courier New" w:hint="default"/>
      </w:rPr>
    </w:lvl>
    <w:lvl w:ilvl="2" w:tplc="041B0005" w:tentative="1">
      <w:start w:val="1"/>
      <w:numFmt w:val="bullet"/>
      <w:lvlText w:val=""/>
      <w:lvlJc w:val="left"/>
      <w:pPr>
        <w:tabs>
          <w:tab w:val="num" w:pos="2727"/>
        </w:tabs>
        <w:ind w:left="2727" w:hanging="360"/>
      </w:pPr>
      <w:rPr>
        <w:rFonts w:ascii="Wingdings" w:hAnsi="Wingdings" w:hint="default"/>
      </w:rPr>
    </w:lvl>
    <w:lvl w:ilvl="3" w:tplc="041B0001" w:tentative="1">
      <w:start w:val="1"/>
      <w:numFmt w:val="bullet"/>
      <w:lvlText w:val=""/>
      <w:lvlJc w:val="left"/>
      <w:pPr>
        <w:tabs>
          <w:tab w:val="num" w:pos="3447"/>
        </w:tabs>
        <w:ind w:left="3447" w:hanging="360"/>
      </w:pPr>
      <w:rPr>
        <w:rFonts w:ascii="Symbol" w:hAnsi="Symbol" w:hint="default"/>
      </w:rPr>
    </w:lvl>
    <w:lvl w:ilvl="4" w:tplc="041B0003" w:tentative="1">
      <w:start w:val="1"/>
      <w:numFmt w:val="bullet"/>
      <w:lvlText w:val="o"/>
      <w:lvlJc w:val="left"/>
      <w:pPr>
        <w:tabs>
          <w:tab w:val="num" w:pos="4167"/>
        </w:tabs>
        <w:ind w:left="4167" w:hanging="360"/>
      </w:pPr>
      <w:rPr>
        <w:rFonts w:ascii="Courier New" w:hAnsi="Courier New" w:cs="Courier New" w:hint="default"/>
      </w:rPr>
    </w:lvl>
    <w:lvl w:ilvl="5" w:tplc="041B0005" w:tentative="1">
      <w:start w:val="1"/>
      <w:numFmt w:val="bullet"/>
      <w:lvlText w:val=""/>
      <w:lvlJc w:val="left"/>
      <w:pPr>
        <w:tabs>
          <w:tab w:val="num" w:pos="4887"/>
        </w:tabs>
        <w:ind w:left="4887" w:hanging="360"/>
      </w:pPr>
      <w:rPr>
        <w:rFonts w:ascii="Wingdings" w:hAnsi="Wingdings" w:hint="default"/>
      </w:rPr>
    </w:lvl>
    <w:lvl w:ilvl="6" w:tplc="041B0001" w:tentative="1">
      <w:start w:val="1"/>
      <w:numFmt w:val="bullet"/>
      <w:lvlText w:val=""/>
      <w:lvlJc w:val="left"/>
      <w:pPr>
        <w:tabs>
          <w:tab w:val="num" w:pos="5607"/>
        </w:tabs>
        <w:ind w:left="5607" w:hanging="360"/>
      </w:pPr>
      <w:rPr>
        <w:rFonts w:ascii="Symbol" w:hAnsi="Symbol" w:hint="default"/>
      </w:rPr>
    </w:lvl>
    <w:lvl w:ilvl="7" w:tplc="041B0003" w:tentative="1">
      <w:start w:val="1"/>
      <w:numFmt w:val="bullet"/>
      <w:lvlText w:val="o"/>
      <w:lvlJc w:val="left"/>
      <w:pPr>
        <w:tabs>
          <w:tab w:val="num" w:pos="6327"/>
        </w:tabs>
        <w:ind w:left="6327" w:hanging="360"/>
      </w:pPr>
      <w:rPr>
        <w:rFonts w:ascii="Courier New" w:hAnsi="Courier New" w:cs="Courier New" w:hint="default"/>
      </w:rPr>
    </w:lvl>
    <w:lvl w:ilvl="8" w:tplc="041B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774D070E"/>
    <w:multiLevelType w:val="hybridMultilevel"/>
    <w:tmpl w:val="1612F1A8"/>
    <w:lvl w:ilvl="0" w:tplc="2EE2E8AE">
      <w:start w:val="1"/>
      <w:numFmt w:val="none"/>
      <w:lvlText w:val="3."/>
      <w:lvlJc w:val="left"/>
      <w:pPr>
        <w:tabs>
          <w:tab w:val="num" w:pos="360"/>
        </w:tabs>
        <w:ind w:left="36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9" w15:restartNumberingAfterBreak="0">
    <w:nsid w:val="79E87A9A"/>
    <w:multiLevelType w:val="multilevel"/>
    <w:tmpl w:val="6DF0F5CE"/>
    <w:lvl w:ilvl="0">
      <w:start w:val="13"/>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360"/>
        </w:tabs>
        <w:ind w:left="360" w:hanging="720"/>
      </w:pPr>
      <w:rPr>
        <w:rFonts w:ascii="Verdana" w:hAnsi="Verdana" w:cs="Times New Roman" w:hint="default"/>
        <w:sz w:val="20"/>
        <w:szCs w:val="20"/>
      </w:rPr>
    </w:lvl>
    <w:lvl w:ilvl="2">
      <w:start w:val="1"/>
      <w:numFmt w:val="decimal"/>
      <w:lvlText w:val="%1.%2.%3"/>
      <w:lvlJc w:val="left"/>
      <w:pPr>
        <w:tabs>
          <w:tab w:val="num" w:pos="0"/>
        </w:tabs>
        <w:ind w:hanging="720"/>
      </w:pPr>
      <w:rPr>
        <w:rFonts w:cs="Times New Roman" w:hint="default"/>
      </w:rPr>
    </w:lvl>
    <w:lvl w:ilvl="3">
      <w:start w:val="1"/>
      <w:numFmt w:val="decimal"/>
      <w:lvlText w:val="%1.%2.%3.%4"/>
      <w:lvlJc w:val="left"/>
      <w:pPr>
        <w:tabs>
          <w:tab w:val="num" w:pos="0"/>
        </w:tabs>
        <w:ind w:hanging="1080"/>
      </w:pPr>
      <w:rPr>
        <w:rFonts w:cs="Times New Roman" w:hint="default"/>
      </w:rPr>
    </w:lvl>
    <w:lvl w:ilvl="4">
      <w:start w:val="1"/>
      <w:numFmt w:val="decimal"/>
      <w:lvlText w:val="%1.%2.%3.%4.%5"/>
      <w:lvlJc w:val="left"/>
      <w:pPr>
        <w:tabs>
          <w:tab w:val="num" w:pos="0"/>
        </w:tabs>
        <w:ind w:hanging="1440"/>
      </w:pPr>
      <w:rPr>
        <w:rFonts w:cs="Times New Roman" w:hint="default"/>
      </w:rPr>
    </w:lvl>
    <w:lvl w:ilvl="5">
      <w:start w:val="1"/>
      <w:numFmt w:val="decimal"/>
      <w:lvlText w:val="%1.%2.%3.%4.%5.%6"/>
      <w:lvlJc w:val="left"/>
      <w:pPr>
        <w:tabs>
          <w:tab w:val="num" w:pos="-360"/>
        </w:tabs>
        <w:ind w:left="-360" w:hanging="1440"/>
      </w:pPr>
      <w:rPr>
        <w:rFonts w:cs="Times New Roman" w:hint="default"/>
      </w:rPr>
    </w:lvl>
    <w:lvl w:ilvl="6">
      <w:start w:val="1"/>
      <w:numFmt w:val="decimal"/>
      <w:lvlText w:val="%1.%2.%3.%4.%5.%6.%7"/>
      <w:lvlJc w:val="left"/>
      <w:pPr>
        <w:tabs>
          <w:tab w:val="num" w:pos="-360"/>
        </w:tabs>
        <w:ind w:left="-360" w:hanging="1800"/>
      </w:pPr>
      <w:rPr>
        <w:rFonts w:cs="Times New Roman" w:hint="default"/>
      </w:rPr>
    </w:lvl>
    <w:lvl w:ilvl="7">
      <w:start w:val="1"/>
      <w:numFmt w:val="decimal"/>
      <w:lvlText w:val="%1.%2.%3.%4.%5.%6.%7.%8"/>
      <w:lvlJc w:val="left"/>
      <w:pPr>
        <w:tabs>
          <w:tab w:val="num" w:pos="-360"/>
        </w:tabs>
        <w:ind w:left="-360" w:hanging="2160"/>
      </w:pPr>
      <w:rPr>
        <w:rFonts w:cs="Times New Roman" w:hint="default"/>
      </w:rPr>
    </w:lvl>
    <w:lvl w:ilvl="8">
      <w:start w:val="1"/>
      <w:numFmt w:val="decimal"/>
      <w:lvlText w:val="%1.%2.%3.%4.%5.%6.%7.%8.%9"/>
      <w:lvlJc w:val="left"/>
      <w:pPr>
        <w:tabs>
          <w:tab w:val="num" w:pos="-720"/>
        </w:tabs>
        <w:ind w:left="-720" w:hanging="2160"/>
      </w:pPr>
      <w:rPr>
        <w:rFonts w:cs="Times New Roman" w:hint="default"/>
      </w:rPr>
    </w:lvl>
  </w:abstractNum>
  <w:abstractNum w:abstractNumId="40" w15:restartNumberingAfterBreak="0">
    <w:nsid w:val="7C313592"/>
    <w:multiLevelType w:val="multilevel"/>
    <w:tmpl w:val="9E1E8B8E"/>
    <w:lvl w:ilvl="0">
      <w:start w:val="1"/>
      <w:numFmt w:val="lowerLetter"/>
      <w:lvlText w:val="%1)"/>
      <w:lvlJc w:val="left"/>
      <w:pPr>
        <w:tabs>
          <w:tab w:val="num" w:pos="720"/>
        </w:tabs>
        <w:ind w:left="720" w:hanging="360"/>
      </w:pPr>
      <w:rPr>
        <w:rFonts w:hint="default"/>
        <w:b/>
      </w:rPr>
    </w:lvl>
    <w:lvl w:ilvl="1">
      <w:start w:val="1"/>
      <w:numFmt w:val="decimal"/>
      <w:lvlText w:val="%2."/>
      <w:lvlJc w:val="left"/>
      <w:pPr>
        <w:tabs>
          <w:tab w:val="num" w:pos="705"/>
        </w:tabs>
        <w:ind w:left="705" w:hanging="705"/>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15:restartNumberingAfterBreak="0">
    <w:nsid w:val="7CDC4B60"/>
    <w:multiLevelType w:val="hybridMultilevel"/>
    <w:tmpl w:val="BF06C930"/>
    <w:lvl w:ilvl="0" w:tplc="041B000F">
      <w:start w:val="1"/>
      <w:numFmt w:val="decimal"/>
      <w:lvlText w:val="%1."/>
      <w:lvlJc w:val="left"/>
      <w:pPr>
        <w:ind w:left="1440" w:hanging="360"/>
      </w:pPr>
    </w:lvl>
    <w:lvl w:ilvl="1" w:tplc="041B000F">
      <w:start w:val="1"/>
      <w:numFmt w:val="decimal"/>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32"/>
  </w:num>
  <w:num w:numId="8">
    <w:abstractNumId w:val="12"/>
  </w:num>
  <w:num w:numId="9">
    <w:abstractNumId w:val="36"/>
  </w:num>
  <w:num w:numId="10">
    <w:abstractNumId w:val="37"/>
  </w:num>
  <w:num w:numId="11">
    <w:abstractNumId w:val="28"/>
  </w:num>
  <w:num w:numId="12">
    <w:abstractNumId w:val="40"/>
  </w:num>
  <w:num w:numId="13">
    <w:abstractNumId w:val="38"/>
  </w:num>
  <w:num w:numId="14">
    <w:abstractNumId w:val="22"/>
  </w:num>
  <w:num w:numId="15">
    <w:abstractNumId w:val="21"/>
  </w:num>
  <w:num w:numId="16">
    <w:abstractNumId w:val="8"/>
  </w:num>
  <w:num w:numId="17">
    <w:abstractNumId w:val="39"/>
  </w:num>
  <w:num w:numId="18">
    <w:abstractNumId w:val="16"/>
  </w:num>
  <w:num w:numId="19">
    <w:abstractNumId w:val="33"/>
  </w:num>
  <w:num w:numId="20">
    <w:abstractNumId w:val="35"/>
  </w:num>
  <w:num w:numId="21">
    <w:abstractNumId w:val="30"/>
  </w:num>
  <w:num w:numId="22">
    <w:abstractNumId w:val="14"/>
  </w:num>
  <w:num w:numId="23">
    <w:abstractNumId w:val="11"/>
  </w:num>
  <w:num w:numId="24">
    <w:abstractNumId w:val="31"/>
  </w:num>
  <w:num w:numId="25">
    <w:abstractNumId w:val="17"/>
  </w:num>
  <w:num w:numId="26">
    <w:abstractNumId w:val="27"/>
  </w:num>
  <w:num w:numId="27">
    <w:abstractNumId w:val="26"/>
  </w:num>
  <w:num w:numId="28">
    <w:abstractNumId w:val="18"/>
  </w:num>
  <w:num w:numId="29">
    <w:abstractNumId w:val="34"/>
  </w:num>
  <w:num w:numId="30">
    <w:abstractNumId w:val="41"/>
  </w:num>
  <w:num w:numId="31">
    <w:abstractNumId w:val="7"/>
  </w:num>
  <w:num w:numId="32">
    <w:abstractNumId w:val="24"/>
  </w:num>
  <w:num w:numId="33">
    <w:abstractNumId w:val="10"/>
  </w:num>
  <w:num w:numId="34">
    <w:abstractNumId w:val="29"/>
  </w:num>
  <w:num w:numId="35">
    <w:abstractNumId w:val="15"/>
  </w:num>
  <w:num w:numId="36">
    <w:abstractNumId w:val="25"/>
  </w:num>
  <w:num w:numId="37">
    <w:abstractNumId w:val="1"/>
  </w:num>
  <w:num w:numId="38">
    <w:abstractNumId w:val="9"/>
  </w:num>
  <w:num w:numId="39">
    <w:abstractNumId w:val="13"/>
  </w:num>
  <w:num w:numId="40">
    <w:abstractNumId w:val="19"/>
  </w:num>
  <w:num w:numId="41">
    <w:abstractNumId w:val="23"/>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4337"/>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275"/>
    <w:rsid w:val="00002080"/>
    <w:rsid w:val="00002722"/>
    <w:rsid w:val="00011AEC"/>
    <w:rsid w:val="00016C80"/>
    <w:rsid w:val="00020930"/>
    <w:rsid w:val="00023E82"/>
    <w:rsid w:val="00031ACA"/>
    <w:rsid w:val="000341B7"/>
    <w:rsid w:val="00046328"/>
    <w:rsid w:val="000513B2"/>
    <w:rsid w:val="0005567C"/>
    <w:rsid w:val="00064945"/>
    <w:rsid w:val="00066D47"/>
    <w:rsid w:val="000712F7"/>
    <w:rsid w:val="000715A5"/>
    <w:rsid w:val="00076C7B"/>
    <w:rsid w:val="000851DA"/>
    <w:rsid w:val="000A357E"/>
    <w:rsid w:val="000B5275"/>
    <w:rsid w:val="000B7E49"/>
    <w:rsid w:val="000C7CB5"/>
    <w:rsid w:val="000D3288"/>
    <w:rsid w:val="000D3601"/>
    <w:rsid w:val="000D4C5D"/>
    <w:rsid w:val="000E05D3"/>
    <w:rsid w:val="000E05E2"/>
    <w:rsid w:val="000F5F02"/>
    <w:rsid w:val="000F65E3"/>
    <w:rsid w:val="00101AD2"/>
    <w:rsid w:val="001071FF"/>
    <w:rsid w:val="00107705"/>
    <w:rsid w:val="00111739"/>
    <w:rsid w:val="00113332"/>
    <w:rsid w:val="00114C4F"/>
    <w:rsid w:val="00127F19"/>
    <w:rsid w:val="00151C87"/>
    <w:rsid w:val="00156340"/>
    <w:rsid w:val="00161900"/>
    <w:rsid w:val="00166F1B"/>
    <w:rsid w:val="00173F76"/>
    <w:rsid w:val="001757D3"/>
    <w:rsid w:val="001937E1"/>
    <w:rsid w:val="0019533C"/>
    <w:rsid w:val="001A16F9"/>
    <w:rsid w:val="001A5C4B"/>
    <w:rsid w:val="001B21B2"/>
    <w:rsid w:val="001B72D9"/>
    <w:rsid w:val="001D66CE"/>
    <w:rsid w:val="001D6CB2"/>
    <w:rsid w:val="001F1417"/>
    <w:rsid w:val="001F20CD"/>
    <w:rsid w:val="00202BC3"/>
    <w:rsid w:val="0020579D"/>
    <w:rsid w:val="002102FD"/>
    <w:rsid w:val="002218F9"/>
    <w:rsid w:val="0022462C"/>
    <w:rsid w:val="00224AB2"/>
    <w:rsid w:val="00235261"/>
    <w:rsid w:val="002527E6"/>
    <w:rsid w:val="002607B4"/>
    <w:rsid w:val="00272641"/>
    <w:rsid w:val="00276726"/>
    <w:rsid w:val="00283A6F"/>
    <w:rsid w:val="00293AC5"/>
    <w:rsid w:val="002A10FB"/>
    <w:rsid w:val="002A78E1"/>
    <w:rsid w:val="002B1A95"/>
    <w:rsid w:val="002B7B37"/>
    <w:rsid w:val="002C2488"/>
    <w:rsid w:val="002C37A7"/>
    <w:rsid w:val="002C48E0"/>
    <w:rsid w:val="002D0D61"/>
    <w:rsid w:val="002D54E1"/>
    <w:rsid w:val="002E0ABD"/>
    <w:rsid w:val="002E48FF"/>
    <w:rsid w:val="002F4E1C"/>
    <w:rsid w:val="00306DAB"/>
    <w:rsid w:val="00316C5D"/>
    <w:rsid w:val="00317710"/>
    <w:rsid w:val="0032098E"/>
    <w:rsid w:val="003262B6"/>
    <w:rsid w:val="00330793"/>
    <w:rsid w:val="003413F7"/>
    <w:rsid w:val="0034277E"/>
    <w:rsid w:val="0035197B"/>
    <w:rsid w:val="0035362D"/>
    <w:rsid w:val="0036505F"/>
    <w:rsid w:val="00365FED"/>
    <w:rsid w:val="00380687"/>
    <w:rsid w:val="00381E12"/>
    <w:rsid w:val="00396B12"/>
    <w:rsid w:val="003B0863"/>
    <w:rsid w:val="003B3375"/>
    <w:rsid w:val="003C6DA5"/>
    <w:rsid w:val="003D424C"/>
    <w:rsid w:val="003E1CF5"/>
    <w:rsid w:val="003E2B6A"/>
    <w:rsid w:val="003E2BAB"/>
    <w:rsid w:val="003F0EE9"/>
    <w:rsid w:val="003F5117"/>
    <w:rsid w:val="004117A5"/>
    <w:rsid w:val="00417338"/>
    <w:rsid w:val="004216F7"/>
    <w:rsid w:val="00430371"/>
    <w:rsid w:val="00431C9E"/>
    <w:rsid w:val="004364FA"/>
    <w:rsid w:val="004435E9"/>
    <w:rsid w:val="00450170"/>
    <w:rsid w:val="0045138C"/>
    <w:rsid w:val="004546C0"/>
    <w:rsid w:val="00461521"/>
    <w:rsid w:val="00466B48"/>
    <w:rsid w:val="00474794"/>
    <w:rsid w:val="00475FC0"/>
    <w:rsid w:val="00481C81"/>
    <w:rsid w:val="00493C47"/>
    <w:rsid w:val="0049590D"/>
    <w:rsid w:val="00496B31"/>
    <w:rsid w:val="004A0483"/>
    <w:rsid w:val="004A0D79"/>
    <w:rsid w:val="004A23AF"/>
    <w:rsid w:val="004A750C"/>
    <w:rsid w:val="004B4553"/>
    <w:rsid w:val="004C1625"/>
    <w:rsid w:val="004C4DCE"/>
    <w:rsid w:val="004D1917"/>
    <w:rsid w:val="004D5AC7"/>
    <w:rsid w:val="004D7CB7"/>
    <w:rsid w:val="004E7475"/>
    <w:rsid w:val="004F0062"/>
    <w:rsid w:val="004F67D7"/>
    <w:rsid w:val="00501FD9"/>
    <w:rsid w:val="00504A87"/>
    <w:rsid w:val="005076F4"/>
    <w:rsid w:val="005108E8"/>
    <w:rsid w:val="00515E73"/>
    <w:rsid w:val="0051652E"/>
    <w:rsid w:val="00516B87"/>
    <w:rsid w:val="00522070"/>
    <w:rsid w:val="00523775"/>
    <w:rsid w:val="00525C13"/>
    <w:rsid w:val="005327E4"/>
    <w:rsid w:val="00533C53"/>
    <w:rsid w:val="00533E69"/>
    <w:rsid w:val="00550015"/>
    <w:rsid w:val="005512EE"/>
    <w:rsid w:val="0055394F"/>
    <w:rsid w:val="0055407A"/>
    <w:rsid w:val="00554306"/>
    <w:rsid w:val="00555357"/>
    <w:rsid w:val="00556A14"/>
    <w:rsid w:val="00563722"/>
    <w:rsid w:val="0056459E"/>
    <w:rsid w:val="005728A8"/>
    <w:rsid w:val="00574D72"/>
    <w:rsid w:val="005765D1"/>
    <w:rsid w:val="0058564B"/>
    <w:rsid w:val="00586D73"/>
    <w:rsid w:val="00591714"/>
    <w:rsid w:val="005A0221"/>
    <w:rsid w:val="005A5CF0"/>
    <w:rsid w:val="005B2CEC"/>
    <w:rsid w:val="005B2DCB"/>
    <w:rsid w:val="005B400E"/>
    <w:rsid w:val="005B6681"/>
    <w:rsid w:val="005C1002"/>
    <w:rsid w:val="005E60D0"/>
    <w:rsid w:val="005E749B"/>
    <w:rsid w:val="005F3541"/>
    <w:rsid w:val="00602125"/>
    <w:rsid w:val="0060660B"/>
    <w:rsid w:val="0062520E"/>
    <w:rsid w:val="00626B7B"/>
    <w:rsid w:val="0063495E"/>
    <w:rsid w:val="00645C33"/>
    <w:rsid w:val="006511E8"/>
    <w:rsid w:val="006625F4"/>
    <w:rsid w:val="00662EA3"/>
    <w:rsid w:val="00667922"/>
    <w:rsid w:val="00670596"/>
    <w:rsid w:val="00672B2C"/>
    <w:rsid w:val="006742C7"/>
    <w:rsid w:val="006755A9"/>
    <w:rsid w:val="00692EFD"/>
    <w:rsid w:val="006A6C37"/>
    <w:rsid w:val="006B0F51"/>
    <w:rsid w:val="006B28CC"/>
    <w:rsid w:val="006B2B16"/>
    <w:rsid w:val="006B3CB8"/>
    <w:rsid w:val="006B4A67"/>
    <w:rsid w:val="006C2D24"/>
    <w:rsid w:val="006D0282"/>
    <w:rsid w:val="006D2600"/>
    <w:rsid w:val="006D73E3"/>
    <w:rsid w:val="006F127D"/>
    <w:rsid w:val="006F6E52"/>
    <w:rsid w:val="006F6F02"/>
    <w:rsid w:val="00705083"/>
    <w:rsid w:val="00712560"/>
    <w:rsid w:val="00715958"/>
    <w:rsid w:val="007164A1"/>
    <w:rsid w:val="00726313"/>
    <w:rsid w:val="00734A6C"/>
    <w:rsid w:val="0073793A"/>
    <w:rsid w:val="0075465D"/>
    <w:rsid w:val="00756C50"/>
    <w:rsid w:val="00765570"/>
    <w:rsid w:val="007657B4"/>
    <w:rsid w:val="00773B54"/>
    <w:rsid w:val="00774272"/>
    <w:rsid w:val="00776BD1"/>
    <w:rsid w:val="0079065E"/>
    <w:rsid w:val="0079202C"/>
    <w:rsid w:val="007A1FAC"/>
    <w:rsid w:val="007B5BD4"/>
    <w:rsid w:val="007C1FF0"/>
    <w:rsid w:val="007C230D"/>
    <w:rsid w:val="007C2541"/>
    <w:rsid w:val="007C4F14"/>
    <w:rsid w:val="007D60A1"/>
    <w:rsid w:val="007D7237"/>
    <w:rsid w:val="007E199D"/>
    <w:rsid w:val="007E7B89"/>
    <w:rsid w:val="007F0212"/>
    <w:rsid w:val="008131B5"/>
    <w:rsid w:val="00815F90"/>
    <w:rsid w:val="00821F0C"/>
    <w:rsid w:val="00825B17"/>
    <w:rsid w:val="00833704"/>
    <w:rsid w:val="008472F6"/>
    <w:rsid w:val="00861510"/>
    <w:rsid w:val="00862524"/>
    <w:rsid w:val="00864644"/>
    <w:rsid w:val="00881705"/>
    <w:rsid w:val="00883962"/>
    <w:rsid w:val="0089132C"/>
    <w:rsid w:val="008943F9"/>
    <w:rsid w:val="008951CC"/>
    <w:rsid w:val="00895EF4"/>
    <w:rsid w:val="008978A4"/>
    <w:rsid w:val="00897DC2"/>
    <w:rsid w:val="008A0040"/>
    <w:rsid w:val="008A357A"/>
    <w:rsid w:val="008A5409"/>
    <w:rsid w:val="008A6EA3"/>
    <w:rsid w:val="008B0BA2"/>
    <w:rsid w:val="008B1797"/>
    <w:rsid w:val="008B74BB"/>
    <w:rsid w:val="008B7634"/>
    <w:rsid w:val="008C1F2E"/>
    <w:rsid w:val="008C3721"/>
    <w:rsid w:val="008C7738"/>
    <w:rsid w:val="008D58E6"/>
    <w:rsid w:val="008F1544"/>
    <w:rsid w:val="008F19E3"/>
    <w:rsid w:val="008F75A0"/>
    <w:rsid w:val="00920927"/>
    <w:rsid w:val="0092251D"/>
    <w:rsid w:val="009252D9"/>
    <w:rsid w:val="00932D58"/>
    <w:rsid w:val="00933EEF"/>
    <w:rsid w:val="00934D52"/>
    <w:rsid w:val="00940352"/>
    <w:rsid w:val="00940D09"/>
    <w:rsid w:val="00940E2F"/>
    <w:rsid w:val="00944A24"/>
    <w:rsid w:val="00950433"/>
    <w:rsid w:val="00951508"/>
    <w:rsid w:val="009733BF"/>
    <w:rsid w:val="00974E30"/>
    <w:rsid w:val="009751B3"/>
    <w:rsid w:val="009751C9"/>
    <w:rsid w:val="009949BD"/>
    <w:rsid w:val="0099503B"/>
    <w:rsid w:val="009A4862"/>
    <w:rsid w:val="009A7D31"/>
    <w:rsid w:val="009B7BAB"/>
    <w:rsid w:val="009C1094"/>
    <w:rsid w:val="009C1C29"/>
    <w:rsid w:val="009C463E"/>
    <w:rsid w:val="009C7D8E"/>
    <w:rsid w:val="009D1C1D"/>
    <w:rsid w:val="009D5228"/>
    <w:rsid w:val="009E65CB"/>
    <w:rsid w:val="009F58B9"/>
    <w:rsid w:val="00A02584"/>
    <w:rsid w:val="00A10592"/>
    <w:rsid w:val="00A116B8"/>
    <w:rsid w:val="00A1194B"/>
    <w:rsid w:val="00A1309F"/>
    <w:rsid w:val="00A14B82"/>
    <w:rsid w:val="00A176B7"/>
    <w:rsid w:val="00A3336E"/>
    <w:rsid w:val="00A43478"/>
    <w:rsid w:val="00A462EE"/>
    <w:rsid w:val="00A55D7D"/>
    <w:rsid w:val="00A71BA9"/>
    <w:rsid w:val="00A71EBE"/>
    <w:rsid w:val="00A804A4"/>
    <w:rsid w:val="00A8559C"/>
    <w:rsid w:val="00A90325"/>
    <w:rsid w:val="00A94916"/>
    <w:rsid w:val="00AE3183"/>
    <w:rsid w:val="00AE7C8C"/>
    <w:rsid w:val="00AF0477"/>
    <w:rsid w:val="00AF355A"/>
    <w:rsid w:val="00AF5269"/>
    <w:rsid w:val="00B05A76"/>
    <w:rsid w:val="00B1030B"/>
    <w:rsid w:val="00B11117"/>
    <w:rsid w:val="00B21431"/>
    <w:rsid w:val="00B26965"/>
    <w:rsid w:val="00B33E81"/>
    <w:rsid w:val="00B401F8"/>
    <w:rsid w:val="00B40FFA"/>
    <w:rsid w:val="00B44493"/>
    <w:rsid w:val="00B45555"/>
    <w:rsid w:val="00B45AA3"/>
    <w:rsid w:val="00B55506"/>
    <w:rsid w:val="00B63DD9"/>
    <w:rsid w:val="00B64EC9"/>
    <w:rsid w:val="00B67DB4"/>
    <w:rsid w:val="00B67F2C"/>
    <w:rsid w:val="00B7220B"/>
    <w:rsid w:val="00B81B7A"/>
    <w:rsid w:val="00B84DE9"/>
    <w:rsid w:val="00B91C2A"/>
    <w:rsid w:val="00BB1387"/>
    <w:rsid w:val="00BB5B57"/>
    <w:rsid w:val="00BB6660"/>
    <w:rsid w:val="00BC030F"/>
    <w:rsid w:val="00BC5AB3"/>
    <w:rsid w:val="00BE0263"/>
    <w:rsid w:val="00BE7B1B"/>
    <w:rsid w:val="00BF4280"/>
    <w:rsid w:val="00C054A1"/>
    <w:rsid w:val="00C108AA"/>
    <w:rsid w:val="00C14F96"/>
    <w:rsid w:val="00C205A1"/>
    <w:rsid w:val="00C2492F"/>
    <w:rsid w:val="00C25757"/>
    <w:rsid w:val="00C30E7D"/>
    <w:rsid w:val="00C32997"/>
    <w:rsid w:val="00C36B32"/>
    <w:rsid w:val="00C36BD9"/>
    <w:rsid w:val="00C424D8"/>
    <w:rsid w:val="00C571CD"/>
    <w:rsid w:val="00C72024"/>
    <w:rsid w:val="00C73417"/>
    <w:rsid w:val="00C77FA0"/>
    <w:rsid w:val="00C8558B"/>
    <w:rsid w:val="00C94EE6"/>
    <w:rsid w:val="00CA0731"/>
    <w:rsid w:val="00CA1FC2"/>
    <w:rsid w:val="00CA3022"/>
    <w:rsid w:val="00CB69EF"/>
    <w:rsid w:val="00CD1D9F"/>
    <w:rsid w:val="00CE59B4"/>
    <w:rsid w:val="00CE7140"/>
    <w:rsid w:val="00CF4569"/>
    <w:rsid w:val="00D05A3F"/>
    <w:rsid w:val="00D155D8"/>
    <w:rsid w:val="00D237B8"/>
    <w:rsid w:val="00D23BF8"/>
    <w:rsid w:val="00D341B7"/>
    <w:rsid w:val="00D42244"/>
    <w:rsid w:val="00D42B6A"/>
    <w:rsid w:val="00D46C8C"/>
    <w:rsid w:val="00D534BE"/>
    <w:rsid w:val="00D652E3"/>
    <w:rsid w:val="00D74D51"/>
    <w:rsid w:val="00D77703"/>
    <w:rsid w:val="00D81FBE"/>
    <w:rsid w:val="00D85B1B"/>
    <w:rsid w:val="00D961D4"/>
    <w:rsid w:val="00DB41AD"/>
    <w:rsid w:val="00DC0C33"/>
    <w:rsid w:val="00DC3850"/>
    <w:rsid w:val="00DC484F"/>
    <w:rsid w:val="00DD7BD7"/>
    <w:rsid w:val="00DE586B"/>
    <w:rsid w:val="00DF1B57"/>
    <w:rsid w:val="00DF4EAF"/>
    <w:rsid w:val="00E02299"/>
    <w:rsid w:val="00E04E6C"/>
    <w:rsid w:val="00E0665A"/>
    <w:rsid w:val="00E15648"/>
    <w:rsid w:val="00E30A96"/>
    <w:rsid w:val="00E31436"/>
    <w:rsid w:val="00E3169C"/>
    <w:rsid w:val="00E33A95"/>
    <w:rsid w:val="00E375D8"/>
    <w:rsid w:val="00E37748"/>
    <w:rsid w:val="00E41671"/>
    <w:rsid w:val="00E44670"/>
    <w:rsid w:val="00E50064"/>
    <w:rsid w:val="00E5035A"/>
    <w:rsid w:val="00E554F5"/>
    <w:rsid w:val="00E573CC"/>
    <w:rsid w:val="00E64107"/>
    <w:rsid w:val="00E64E47"/>
    <w:rsid w:val="00E64F76"/>
    <w:rsid w:val="00E750D7"/>
    <w:rsid w:val="00E838B0"/>
    <w:rsid w:val="00E845BB"/>
    <w:rsid w:val="00E9421B"/>
    <w:rsid w:val="00EA14BB"/>
    <w:rsid w:val="00EA5F49"/>
    <w:rsid w:val="00EB5CA3"/>
    <w:rsid w:val="00EC762D"/>
    <w:rsid w:val="00ED5A4B"/>
    <w:rsid w:val="00EE6953"/>
    <w:rsid w:val="00EF355B"/>
    <w:rsid w:val="00F0099B"/>
    <w:rsid w:val="00F02119"/>
    <w:rsid w:val="00F021C2"/>
    <w:rsid w:val="00F101F3"/>
    <w:rsid w:val="00F1433C"/>
    <w:rsid w:val="00F17AB4"/>
    <w:rsid w:val="00F222C8"/>
    <w:rsid w:val="00F241FE"/>
    <w:rsid w:val="00F33272"/>
    <w:rsid w:val="00F33C74"/>
    <w:rsid w:val="00F33CF3"/>
    <w:rsid w:val="00F34744"/>
    <w:rsid w:val="00F3651F"/>
    <w:rsid w:val="00F37D24"/>
    <w:rsid w:val="00F42058"/>
    <w:rsid w:val="00F62CBC"/>
    <w:rsid w:val="00F73A55"/>
    <w:rsid w:val="00F77851"/>
    <w:rsid w:val="00F81E40"/>
    <w:rsid w:val="00F90261"/>
    <w:rsid w:val="00F9226D"/>
    <w:rsid w:val="00F97467"/>
    <w:rsid w:val="00F978F7"/>
    <w:rsid w:val="00FA0DA1"/>
    <w:rsid w:val="00FA2510"/>
    <w:rsid w:val="00FB25DF"/>
    <w:rsid w:val="00FB6853"/>
    <w:rsid w:val="00FB76AC"/>
    <w:rsid w:val="00FC2803"/>
    <w:rsid w:val="00FD0E8D"/>
    <w:rsid w:val="00FD5E97"/>
    <w:rsid w:val="00FD7D96"/>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14:docId w14:val="065DDB01"/>
  <w15:docId w15:val="{0AB6F17A-C342-4730-9989-429796218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0579D"/>
  </w:style>
  <w:style w:type="paragraph" w:styleId="Nadpis1">
    <w:name w:val="heading 1"/>
    <w:basedOn w:val="Normln"/>
    <w:link w:val="Nadpis1Char"/>
    <w:uiPriority w:val="9"/>
    <w:qFormat/>
    <w:rsid w:val="005A02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rsid w:val="00151C87"/>
  </w:style>
  <w:style w:type="paragraph" w:styleId="Zpat">
    <w:name w:val="footer"/>
    <w:basedOn w:val="Normln"/>
    <w:link w:val="ZpatChar"/>
    <w:rsid w:val="00151C87"/>
    <w:pPr>
      <w:tabs>
        <w:tab w:val="center" w:pos="4536"/>
        <w:tab w:val="right" w:pos="9072"/>
      </w:tabs>
      <w:suppressAutoHyphens/>
      <w:spacing w:after="0" w:line="240" w:lineRule="auto"/>
    </w:pPr>
    <w:rPr>
      <w:rFonts w:ascii="Times New Roman" w:eastAsia="Times New Roman" w:hAnsi="Times New Roman" w:cs="Times New Roman"/>
      <w:sz w:val="24"/>
      <w:szCs w:val="20"/>
      <w:lang w:eastAsia="ar-SA"/>
    </w:rPr>
  </w:style>
  <w:style w:type="character" w:customStyle="1" w:styleId="ZpatChar">
    <w:name w:val="Zápatí Char"/>
    <w:basedOn w:val="Standardnpsmoodstavce"/>
    <w:link w:val="Zpat"/>
    <w:rsid w:val="00151C87"/>
    <w:rPr>
      <w:rFonts w:ascii="Times New Roman" w:eastAsia="Times New Roman" w:hAnsi="Times New Roman" w:cs="Times New Roman"/>
      <w:sz w:val="24"/>
      <w:szCs w:val="20"/>
      <w:lang w:eastAsia="ar-SA"/>
    </w:rPr>
  </w:style>
  <w:style w:type="paragraph" w:styleId="Odstavecseseznamem">
    <w:name w:val="List Paragraph"/>
    <w:basedOn w:val="Normln"/>
    <w:uiPriority w:val="34"/>
    <w:qFormat/>
    <w:rsid w:val="00E3169C"/>
    <w:pPr>
      <w:ind w:left="720"/>
      <w:contextualSpacing/>
    </w:pPr>
  </w:style>
  <w:style w:type="paragraph" w:styleId="Textbubliny">
    <w:name w:val="Balloon Text"/>
    <w:basedOn w:val="Normln"/>
    <w:link w:val="TextbublinyChar"/>
    <w:uiPriority w:val="99"/>
    <w:semiHidden/>
    <w:unhideWhenUsed/>
    <w:rsid w:val="00B45AA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5AA3"/>
    <w:rPr>
      <w:rFonts w:ascii="Segoe UI" w:hAnsi="Segoe UI" w:cs="Segoe UI"/>
      <w:sz w:val="18"/>
      <w:szCs w:val="18"/>
    </w:rPr>
  </w:style>
  <w:style w:type="paragraph" w:styleId="Zhlav">
    <w:name w:val="header"/>
    <w:basedOn w:val="Normln"/>
    <w:link w:val="ZhlavChar"/>
    <w:uiPriority w:val="99"/>
    <w:unhideWhenUsed/>
    <w:rsid w:val="00F33CF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33CF3"/>
  </w:style>
  <w:style w:type="paragraph" w:customStyle="1" w:styleId="BlockText1">
    <w:name w:val="Block Text1"/>
    <w:basedOn w:val="Normln"/>
    <w:uiPriority w:val="99"/>
    <w:rsid w:val="00272641"/>
    <w:pPr>
      <w:widowControl w:val="0"/>
      <w:overflowPunct w:val="0"/>
      <w:autoSpaceDE w:val="0"/>
      <w:autoSpaceDN w:val="0"/>
      <w:adjustRightInd w:val="0"/>
      <w:spacing w:after="0" w:line="240" w:lineRule="auto"/>
      <w:ind w:left="284" w:right="-1" w:hanging="284"/>
      <w:jc w:val="both"/>
    </w:pPr>
    <w:rPr>
      <w:rFonts w:ascii="Times New Roman" w:eastAsia="Times New Roman" w:hAnsi="Times New Roman" w:cs="Times New Roman"/>
      <w:sz w:val="24"/>
      <w:szCs w:val="20"/>
      <w:lang w:val="cs-CZ" w:eastAsia="cs-CZ"/>
    </w:rPr>
  </w:style>
  <w:style w:type="paragraph" w:styleId="Zkladntext">
    <w:name w:val="Body Text"/>
    <w:basedOn w:val="Normln"/>
    <w:link w:val="ZkladntextChar"/>
    <w:uiPriority w:val="99"/>
    <w:semiHidden/>
    <w:unhideWhenUsed/>
    <w:rsid w:val="0055407A"/>
    <w:pPr>
      <w:overflowPunct w:val="0"/>
      <w:autoSpaceDE w:val="0"/>
      <w:autoSpaceDN w:val="0"/>
      <w:adjustRightInd w:val="0"/>
      <w:spacing w:after="0" w:line="240" w:lineRule="auto"/>
      <w:jc w:val="both"/>
    </w:pPr>
    <w:rPr>
      <w:rFonts w:ascii="Times New Roman" w:eastAsia="Times New Roman" w:hAnsi="Times New Roman" w:cs="Times New Roman"/>
      <w:sz w:val="20"/>
      <w:szCs w:val="20"/>
      <w:lang w:val="cs-CZ" w:eastAsia="cs-CZ"/>
    </w:rPr>
  </w:style>
  <w:style w:type="character" w:customStyle="1" w:styleId="ZkladntextChar">
    <w:name w:val="Základní text Char"/>
    <w:basedOn w:val="Standardnpsmoodstavce"/>
    <w:link w:val="Zkladntext"/>
    <w:uiPriority w:val="99"/>
    <w:semiHidden/>
    <w:rsid w:val="0055407A"/>
    <w:rPr>
      <w:rFonts w:ascii="Times New Roman" w:eastAsia="Times New Roman" w:hAnsi="Times New Roman" w:cs="Times New Roman"/>
      <w:sz w:val="20"/>
      <w:szCs w:val="20"/>
      <w:lang w:val="cs-CZ" w:eastAsia="cs-CZ"/>
    </w:rPr>
  </w:style>
  <w:style w:type="character" w:customStyle="1" w:styleId="preformatted">
    <w:name w:val="preformatted"/>
    <w:basedOn w:val="Standardnpsmoodstavce"/>
    <w:rsid w:val="00031ACA"/>
  </w:style>
  <w:style w:type="character" w:styleId="Hypertextovodkaz">
    <w:name w:val="Hyperlink"/>
    <w:basedOn w:val="Standardnpsmoodstavce"/>
    <w:uiPriority w:val="99"/>
    <w:semiHidden/>
    <w:unhideWhenUsed/>
    <w:rsid w:val="008978A4"/>
    <w:rPr>
      <w:color w:val="0000FF"/>
      <w:u w:val="single"/>
    </w:rPr>
  </w:style>
  <w:style w:type="paragraph" w:customStyle="1" w:styleId="Bezriadkovania2">
    <w:name w:val="Bez riadkovania2"/>
    <w:rsid w:val="00B21431"/>
    <w:pPr>
      <w:spacing w:after="0" w:line="240" w:lineRule="auto"/>
    </w:pPr>
    <w:rPr>
      <w:rFonts w:ascii="Calibri" w:eastAsia="ヒラギノ角ゴ Pro W3" w:hAnsi="Calibri" w:cs="Times New Roman"/>
      <w:color w:val="000000"/>
      <w:szCs w:val="20"/>
      <w:lang w:val="en-US" w:eastAsia="sk-SK"/>
    </w:rPr>
  </w:style>
  <w:style w:type="character" w:customStyle="1" w:styleId="ra">
    <w:name w:val="ra"/>
    <w:basedOn w:val="Standardnpsmoodstavce"/>
    <w:rsid w:val="006F127D"/>
  </w:style>
  <w:style w:type="character" w:customStyle="1" w:styleId="Nadpis1Char">
    <w:name w:val="Nadpis 1 Char"/>
    <w:basedOn w:val="Standardnpsmoodstavce"/>
    <w:link w:val="Nadpis1"/>
    <w:uiPriority w:val="9"/>
    <w:rsid w:val="005A0221"/>
    <w:rPr>
      <w:rFonts w:ascii="Times New Roman" w:eastAsia="Times New Roman" w:hAnsi="Times New Roman" w:cs="Times New Roman"/>
      <w:b/>
      <w:bCs/>
      <w:kern w:val="36"/>
      <w:sz w:val="48"/>
      <w:szCs w:val="48"/>
      <w:lang w:eastAsia="sk-SK"/>
    </w:rPr>
  </w:style>
  <w:style w:type="character" w:customStyle="1" w:styleId="h1a">
    <w:name w:val="h1a"/>
    <w:basedOn w:val="Standardnpsmoodstavce"/>
    <w:rsid w:val="005A0221"/>
  </w:style>
  <w:style w:type="character" w:styleId="Odkaznakoment">
    <w:name w:val="annotation reference"/>
    <w:basedOn w:val="Standardnpsmoodstavce"/>
    <w:uiPriority w:val="99"/>
    <w:semiHidden/>
    <w:unhideWhenUsed/>
    <w:rsid w:val="00F62CBC"/>
    <w:rPr>
      <w:sz w:val="16"/>
      <w:szCs w:val="16"/>
    </w:rPr>
  </w:style>
  <w:style w:type="paragraph" w:styleId="Textkomente">
    <w:name w:val="annotation text"/>
    <w:basedOn w:val="Normln"/>
    <w:link w:val="TextkomenteChar"/>
    <w:uiPriority w:val="99"/>
    <w:semiHidden/>
    <w:unhideWhenUsed/>
    <w:rsid w:val="00F62CBC"/>
    <w:pPr>
      <w:spacing w:line="240" w:lineRule="auto"/>
    </w:pPr>
    <w:rPr>
      <w:sz w:val="20"/>
      <w:szCs w:val="20"/>
    </w:rPr>
  </w:style>
  <w:style w:type="character" w:customStyle="1" w:styleId="TextkomenteChar">
    <w:name w:val="Text komentáře Char"/>
    <w:basedOn w:val="Standardnpsmoodstavce"/>
    <w:link w:val="Textkomente"/>
    <w:uiPriority w:val="99"/>
    <w:semiHidden/>
    <w:rsid w:val="00F62CBC"/>
    <w:rPr>
      <w:sz w:val="20"/>
      <w:szCs w:val="20"/>
    </w:rPr>
  </w:style>
  <w:style w:type="paragraph" w:styleId="Pedmtkomente">
    <w:name w:val="annotation subject"/>
    <w:basedOn w:val="Textkomente"/>
    <w:next w:val="Textkomente"/>
    <w:link w:val="PedmtkomenteChar"/>
    <w:uiPriority w:val="99"/>
    <w:semiHidden/>
    <w:unhideWhenUsed/>
    <w:rsid w:val="00F62CBC"/>
    <w:rPr>
      <w:b/>
      <w:bCs/>
    </w:rPr>
  </w:style>
  <w:style w:type="character" w:customStyle="1" w:styleId="PedmtkomenteChar">
    <w:name w:val="Předmět komentáře Char"/>
    <w:basedOn w:val="TextkomenteChar"/>
    <w:link w:val="Pedmtkomente"/>
    <w:uiPriority w:val="99"/>
    <w:semiHidden/>
    <w:rsid w:val="00F62CBC"/>
    <w:rPr>
      <w:b/>
      <w:bCs/>
      <w:sz w:val="20"/>
      <w:szCs w:val="20"/>
    </w:rPr>
  </w:style>
  <w:style w:type="paragraph" w:styleId="Revize">
    <w:name w:val="Revision"/>
    <w:hidden/>
    <w:uiPriority w:val="99"/>
    <w:semiHidden/>
    <w:rsid w:val="00974E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2998">
      <w:bodyDiv w:val="1"/>
      <w:marLeft w:val="0"/>
      <w:marRight w:val="0"/>
      <w:marTop w:val="0"/>
      <w:marBottom w:val="0"/>
      <w:divBdr>
        <w:top w:val="none" w:sz="0" w:space="0" w:color="auto"/>
        <w:left w:val="none" w:sz="0" w:space="0" w:color="auto"/>
        <w:bottom w:val="none" w:sz="0" w:space="0" w:color="auto"/>
        <w:right w:val="none" w:sz="0" w:space="0" w:color="auto"/>
      </w:divBdr>
      <w:divsChild>
        <w:div w:id="1480659242">
          <w:marLeft w:val="0"/>
          <w:marRight w:val="0"/>
          <w:marTop w:val="0"/>
          <w:marBottom w:val="0"/>
          <w:divBdr>
            <w:top w:val="none" w:sz="0" w:space="0" w:color="auto"/>
            <w:left w:val="none" w:sz="0" w:space="0" w:color="auto"/>
            <w:bottom w:val="none" w:sz="0" w:space="0" w:color="auto"/>
            <w:right w:val="none" w:sz="0" w:space="0" w:color="auto"/>
          </w:divBdr>
        </w:div>
      </w:divsChild>
    </w:div>
    <w:div w:id="322199665">
      <w:bodyDiv w:val="1"/>
      <w:marLeft w:val="0"/>
      <w:marRight w:val="0"/>
      <w:marTop w:val="0"/>
      <w:marBottom w:val="0"/>
      <w:divBdr>
        <w:top w:val="none" w:sz="0" w:space="0" w:color="auto"/>
        <w:left w:val="none" w:sz="0" w:space="0" w:color="auto"/>
        <w:bottom w:val="none" w:sz="0" w:space="0" w:color="auto"/>
        <w:right w:val="none" w:sz="0" w:space="0" w:color="auto"/>
      </w:divBdr>
    </w:div>
    <w:div w:id="533807798">
      <w:bodyDiv w:val="1"/>
      <w:marLeft w:val="0"/>
      <w:marRight w:val="0"/>
      <w:marTop w:val="0"/>
      <w:marBottom w:val="0"/>
      <w:divBdr>
        <w:top w:val="none" w:sz="0" w:space="0" w:color="auto"/>
        <w:left w:val="none" w:sz="0" w:space="0" w:color="auto"/>
        <w:bottom w:val="none" w:sz="0" w:space="0" w:color="auto"/>
        <w:right w:val="none" w:sz="0" w:space="0" w:color="auto"/>
      </w:divBdr>
      <w:divsChild>
        <w:div w:id="1856843096">
          <w:marLeft w:val="0"/>
          <w:marRight w:val="0"/>
          <w:marTop w:val="0"/>
          <w:marBottom w:val="0"/>
          <w:divBdr>
            <w:top w:val="none" w:sz="0" w:space="0" w:color="auto"/>
            <w:left w:val="none" w:sz="0" w:space="0" w:color="auto"/>
            <w:bottom w:val="none" w:sz="0" w:space="0" w:color="auto"/>
            <w:right w:val="none" w:sz="0" w:space="0" w:color="auto"/>
          </w:divBdr>
        </w:div>
      </w:divsChild>
    </w:div>
    <w:div w:id="878709205">
      <w:bodyDiv w:val="1"/>
      <w:marLeft w:val="0"/>
      <w:marRight w:val="0"/>
      <w:marTop w:val="0"/>
      <w:marBottom w:val="0"/>
      <w:divBdr>
        <w:top w:val="none" w:sz="0" w:space="0" w:color="auto"/>
        <w:left w:val="none" w:sz="0" w:space="0" w:color="auto"/>
        <w:bottom w:val="none" w:sz="0" w:space="0" w:color="auto"/>
        <w:right w:val="none" w:sz="0" w:space="0" w:color="auto"/>
      </w:divBdr>
    </w:div>
    <w:div w:id="1139150823">
      <w:bodyDiv w:val="1"/>
      <w:marLeft w:val="0"/>
      <w:marRight w:val="0"/>
      <w:marTop w:val="0"/>
      <w:marBottom w:val="0"/>
      <w:divBdr>
        <w:top w:val="none" w:sz="0" w:space="0" w:color="auto"/>
        <w:left w:val="none" w:sz="0" w:space="0" w:color="auto"/>
        <w:bottom w:val="none" w:sz="0" w:space="0" w:color="auto"/>
        <w:right w:val="none" w:sz="0" w:space="0" w:color="auto"/>
      </w:divBdr>
      <w:divsChild>
        <w:div w:id="430317909">
          <w:marLeft w:val="0"/>
          <w:marRight w:val="0"/>
          <w:marTop w:val="0"/>
          <w:marBottom w:val="0"/>
          <w:divBdr>
            <w:top w:val="none" w:sz="0" w:space="0" w:color="auto"/>
            <w:left w:val="none" w:sz="0" w:space="0" w:color="auto"/>
            <w:bottom w:val="none" w:sz="0" w:space="0" w:color="auto"/>
            <w:right w:val="none" w:sz="0" w:space="0" w:color="auto"/>
          </w:divBdr>
          <w:divsChild>
            <w:div w:id="1475412279">
              <w:marLeft w:val="0"/>
              <w:marRight w:val="0"/>
              <w:marTop w:val="0"/>
              <w:marBottom w:val="0"/>
              <w:divBdr>
                <w:top w:val="none" w:sz="0" w:space="0" w:color="auto"/>
                <w:left w:val="none" w:sz="0" w:space="0" w:color="auto"/>
                <w:bottom w:val="none" w:sz="0" w:space="0" w:color="auto"/>
                <w:right w:val="none" w:sz="0" w:space="0" w:color="auto"/>
              </w:divBdr>
              <w:divsChild>
                <w:div w:id="4460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423132">
      <w:bodyDiv w:val="1"/>
      <w:marLeft w:val="0"/>
      <w:marRight w:val="0"/>
      <w:marTop w:val="0"/>
      <w:marBottom w:val="0"/>
      <w:divBdr>
        <w:top w:val="none" w:sz="0" w:space="0" w:color="auto"/>
        <w:left w:val="none" w:sz="0" w:space="0" w:color="auto"/>
        <w:bottom w:val="none" w:sz="0" w:space="0" w:color="auto"/>
        <w:right w:val="none" w:sz="0" w:space="0" w:color="auto"/>
      </w:divBdr>
    </w:div>
    <w:div w:id="1457480639">
      <w:bodyDiv w:val="1"/>
      <w:marLeft w:val="0"/>
      <w:marRight w:val="0"/>
      <w:marTop w:val="0"/>
      <w:marBottom w:val="0"/>
      <w:divBdr>
        <w:top w:val="none" w:sz="0" w:space="0" w:color="auto"/>
        <w:left w:val="none" w:sz="0" w:space="0" w:color="auto"/>
        <w:bottom w:val="none" w:sz="0" w:space="0" w:color="auto"/>
        <w:right w:val="none" w:sz="0" w:space="0" w:color="auto"/>
      </w:divBdr>
    </w:div>
    <w:div w:id="1855420381">
      <w:bodyDiv w:val="1"/>
      <w:marLeft w:val="0"/>
      <w:marRight w:val="0"/>
      <w:marTop w:val="0"/>
      <w:marBottom w:val="0"/>
      <w:divBdr>
        <w:top w:val="none" w:sz="0" w:space="0" w:color="auto"/>
        <w:left w:val="none" w:sz="0" w:space="0" w:color="auto"/>
        <w:bottom w:val="none" w:sz="0" w:space="0" w:color="auto"/>
        <w:right w:val="none" w:sz="0" w:space="0" w:color="auto"/>
      </w:divBdr>
      <w:divsChild>
        <w:div w:id="1680817536">
          <w:marLeft w:val="0"/>
          <w:marRight w:val="0"/>
          <w:marTop w:val="0"/>
          <w:marBottom w:val="0"/>
          <w:divBdr>
            <w:top w:val="none" w:sz="0" w:space="0" w:color="auto"/>
            <w:left w:val="none" w:sz="0" w:space="0" w:color="auto"/>
            <w:bottom w:val="none" w:sz="0" w:space="0" w:color="auto"/>
            <w:right w:val="none" w:sz="0" w:space="0" w:color="auto"/>
          </w:divBdr>
          <w:divsChild>
            <w:div w:id="191651078">
              <w:marLeft w:val="0"/>
              <w:marRight w:val="0"/>
              <w:marTop w:val="0"/>
              <w:marBottom w:val="0"/>
              <w:divBdr>
                <w:top w:val="none" w:sz="0" w:space="0" w:color="auto"/>
                <w:left w:val="none" w:sz="0" w:space="0" w:color="auto"/>
                <w:bottom w:val="none" w:sz="0" w:space="0" w:color="auto"/>
                <w:right w:val="none" w:sz="0" w:space="0" w:color="auto"/>
              </w:divBdr>
              <w:divsChild>
                <w:div w:id="54396999">
                  <w:marLeft w:val="0"/>
                  <w:marRight w:val="0"/>
                  <w:marTop w:val="0"/>
                  <w:marBottom w:val="0"/>
                  <w:divBdr>
                    <w:top w:val="none" w:sz="0" w:space="0" w:color="auto"/>
                    <w:left w:val="none" w:sz="0" w:space="0" w:color="auto"/>
                    <w:bottom w:val="none" w:sz="0" w:space="0" w:color="auto"/>
                    <w:right w:val="none" w:sz="0" w:space="0" w:color="auto"/>
                  </w:divBdr>
                  <w:divsChild>
                    <w:div w:id="99322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86104">
      <w:bodyDiv w:val="1"/>
      <w:marLeft w:val="0"/>
      <w:marRight w:val="0"/>
      <w:marTop w:val="0"/>
      <w:marBottom w:val="0"/>
      <w:divBdr>
        <w:top w:val="none" w:sz="0" w:space="0" w:color="auto"/>
        <w:left w:val="none" w:sz="0" w:space="0" w:color="auto"/>
        <w:bottom w:val="none" w:sz="0" w:space="0" w:color="auto"/>
        <w:right w:val="none" w:sz="0" w:space="0" w:color="auto"/>
      </w:divBdr>
      <w:divsChild>
        <w:div w:id="1426609578">
          <w:marLeft w:val="0"/>
          <w:marRight w:val="0"/>
          <w:marTop w:val="0"/>
          <w:marBottom w:val="0"/>
          <w:divBdr>
            <w:top w:val="none" w:sz="0" w:space="0" w:color="auto"/>
            <w:left w:val="none" w:sz="0" w:space="0" w:color="auto"/>
            <w:bottom w:val="none" w:sz="0" w:space="0" w:color="auto"/>
            <w:right w:val="none" w:sz="0" w:space="0" w:color="auto"/>
          </w:divBdr>
          <w:divsChild>
            <w:div w:id="195043366">
              <w:marLeft w:val="0"/>
              <w:marRight w:val="0"/>
              <w:marTop w:val="0"/>
              <w:marBottom w:val="0"/>
              <w:divBdr>
                <w:top w:val="none" w:sz="0" w:space="0" w:color="auto"/>
                <w:left w:val="none" w:sz="0" w:space="0" w:color="auto"/>
                <w:bottom w:val="none" w:sz="0" w:space="0" w:color="auto"/>
                <w:right w:val="none" w:sz="0" w:space="0" w:color="auto"/>
              </w:divBdr>
              <w:divsChild>
                <w:div w:id="56121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50609">
      <w:bodyDiv w:val="1"/>
      <w:marLeft w:val="0"/>
      <w:marRight w:val="0"/>
      <w:marTop w:val="0"/>
      <w:marBottom w:val="0"/>
      <w:divBdr>
        <w:top w:val="none" w:sz="0" w:space="0" w:color="auto"/>
        <w:left w:val="none" w:sz="0" w:space="0" w:color="auto"/>
        <w:bottom w:val="none" w:sz="0" w:space="0" w:color="auto"/>
        <w:right w:val="none" w:sz="0" w:space="0" w:color="auto"/>
      </w:divBdr>
      <w:divsChild>
        <w:div w:id="1134104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9A8A93-4409-4E63-868C-DD6EE919B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4658</Words>
  <Characters>26551</Characters>
  <Application>Microsoft Office Word</Application>
  <DocSecurity>0</DocSecurity>
  <Lines>221</Lines>
  <Paragraphs>62</Paragraphs>
  <ScaleCrop>false</ScaleCrop>
  <HeadingPairs>
    <vt:vector size="6" baseType="variant">
      <vt:variant>
        <vt:lpstr>Název</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Microsoft</Company>
  <LinksUpToDate>false</LinksUpToDate>
  <CharactersWithSpaces>31147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Skultety Tomas</dc:creator>
  <cp:lastModifiedBy>Prokonzulta Prokonzulta</cp:lastModifiedBy>
  <cp:revision>2</cp:revision>
  <cp:lastPrinted>2020-06-16T10:31:00Z</cp:lastPrinted>
  <dcterms:created xsi:type="dcterms:W3CDTF">2021-06-03T08:39:00Z</dcterms:created>
  <dcterms:modified xsi:type="dcterms:W3CDTF">2021-06-03T08:39:00Z</dcterms:modified>
</cp:coreProperties>
</file>