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AB371" w14:textId="5FAA47DF" w:rsidR="00154627" w:rsidRDefault="00B82746">
      <w:r w:rsidRPr="00B82746">
        <w:rPr>
          <w:noProof/>
        </w:rPr>
        <w:drawing>
          <wp:inline distT="0" distB="0" distL="0" distR="0" wp14:anchorId="65168A3B" wp14:editId="53F72CE6">
            <wp:extent cx="9258935" cy="5882306"/>
            <wp:effectExtent l="0" t="6985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69351" cy="588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746"/>
    <w:rsid w:val="00232DB3"/>
    <w:rsid w:val="00B82746"/>
    <w:rsid w:val="00EB6B88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AFE8"/>
  <w15:chartTrackingRefBased/>
  <w15:docId w15:val="{26D0CF32-5B07-49DB-9C68-FC063F1AF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1</cp:revision>
  <dcterms:created xsi:type="dcterms:W3CDTF">2021-08-04T12:18:00Z</dcterms:created>
  <dcterms:modified xsi:type="dcterms:W3CDTF">2021-08-04T12:33:00Z</dcterms:modified>
</cp:coreProperties>
</file>