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58FD" w:rsidRPr="00A705D9" w:rsidRDefault="000858FD" w:rsidP="000858FD">
      <w:pPr>
        <w:spacing w:before="100" w:beforeAutospacing="1" w:after="100" w:afterAutospacing="1" w:line="240" w:lineRule="auto"/>
        <w:jc w:val="center"/>
        <w:outlineLvl w:val="2"/>
        <w:rPr>
          <w:rFonts w:ascii="Times New Roman" w:eastAsia="Times New Roman" w:hAnsi="Times New Roman" w:cs="Times New Roman"/>
          <w:b/>
          <w:bCs/>
          <w:sz w:val="27"/>
          <w:szCs w:val="27"/>
          <w:lang w:eastAsia="cs-CZ"/>
        </w:rPr>
      </w:pPr>
      <w:bookmarkStart w:id="0" w:name="_Hlk29193165"/>
      <w:bookmarkStart w:id="1" w:name="_Hlk32773536"/>
      <w:bookmarkStart w:id="2" w:name="_Hlk32778530"/>
      <w:r w:rsidRPr="00A705D9">
        <w:rPr>
          <w:rFonts w:ascii="Times New Roman" w:eastAsia="Times New Roman" w:hAnsi="Times New Roman" w:cs="Times New Roman"/>
          <w:b/>
          <w:bCs/>
          <w:sz w:val="27"/>
          <w:szCs w:val="27"/>
          <w:lang w:eastAsia="cs-CZ"/>
        </w:rPr>
        <w:t>E-VYHLÁŠKA</w:t>
      </w:r>
    </w:p>
    <w:p w:rsidR="000858FD" w:rsidRPr="00A705D9" w:rsidRDefault="000858FD" w:rsidP="000858FD">
      <w:pPr>
        <w:spacing w:before="100" w:beforeAutospacing="1" w:after="0" w:line="240" w:lineRule="auto"/>
        <w:jc w:val="center"/>
        <w:rPr>
          <w:rFonts w:ascii="Times New Roman" w:eastAsiaTheme="minorEastAsia" w:hAnsi="Times New Roman" w:cs="Times New Roman"/>
          <w:lang w:eastAsia="cs-CZ"/>
        </w:rPr>
      </w:pPr>
      <w:r w:rsidRPr="00A705D9">
        <w:rPr>
          <w:rFonts w:ascii="Times New Roman" w:eastAsiaTheme="minorEastAsia" w:hAnsi="Times New Roman" w:cs="Times New Roman"/>
          <w:lang w:eastAsia="cs-CZ"/>
        </w:rPr>
        <w:t>dle ustanovení § 1746 odst. 2 zákona č. 89/2012 Sb., občanského zákoníku</w:t>
      </w:r>
    </w:p>
    <w:p w:rsidR="000858FD" w:rsidRPr="00A705D9" w:rsidRDefault="000858FD" w:rsidP="000858FD">
      <w:pPr>
        <w:spacing w:after="0" w:line="240" w:lineRule="auto"/>
        <w:jc w:val="both"/>
        <w:rPr>
          <w:rFonts w:ascii="Times New Roman" w:eastAsiaTheme="minorEastAsia" w:hAnsi="Times New Roman" w:cs="Times New Roman"/>
          <w:lang w:eastAsia="cs-CZ"/>
        </w:rPr>
      </w:pPr>
      <w:r w:rsidRPr="00A705D9">
        <w:rPr>
          <w:rFonts w:ascii="Times New Roman" w:eastAsiaTheme="minorEastAsia" w:hAnsi="Times New Roman" w:cs="Times New Roman"/>
          <w:lang w:eastAsia="cs-CZ"/>
        </w:rPr>
        <w:t> </w:t>
      </w:r>
    </w:p>
    <w:p w:rsidR="000858FD" w:rsidRPr="00A705D9" w:rsidRDefault="000858FD" w:rsidP="000858FD">
      <w:pPr>
        <w:spacing w:after="0" w:line="240" w:lineRule="auto"/>
        <w:rPr>
          <w:rFonts w:ascii="Times New Roman" w:eastAsiaTheme="minorEastAsia" w:hAnsi="Times New Roman" w:cs="Times New Roman"/>
          <w:b/>
          <w:bCs/>
          <w:lang w:eastAsia="cs-CZ"/>
        </w:rPr>
      </w:pPr>
    </w:p>
    <w:p w:rsidR="000858FD" w:rsidRPr="00A705D9" w:rsidRDefault="000858FD" w:rsidP="000858FD">
      <w:pPr>
        <w:spacing w:after="0" w:line="240" w:lineRule="auto"/>
        <w:rPr>
          <w:rFonts w:ascii="Times New Roman" w:eastAsiaTheme="minorEastAsia" w:hAnsi="Times New Roman" w:cs="Times New Roman"/>
          <w:b/>
          <w:bCs/>
          <w:sz w:val="20"/>
          <w:szCs w:val="20"/>
          <w:lang w:eastAsia="cs-CZ"/>
        </w:rPr>
      </w:pPr>
      <w:r w:rsidRPr="00A705D9">
        <w:rPr>
          <w:rFonts w:ascii="Times New Roman" w:eastAsiaTheme="minorEastAsia" w:hAnsi="Times New Roman" w:cs="Times New Roman"/>
          <w:b/>
          <w:bCs/>
          <w:sz w:val="20"/>
          <w:szCs w:val="20"/>
          <w:lang w:eastAsia="cs-CZ"/>
        </w:rPr>
        <w:t>Vyhlašovatel:</w:t>
      </w:r>
    </w:p>
    <w:p w:rsidR="000858FD" w:rsidRPr="00A705D9" w:rsidRDefault="000858FD" w:rsidP="000858FD">
      <w:pPr>
        <w:spacing w:after="0" w:line="240" w:lineRule="auto"/>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PSJ </w:t>
      </w:r>
      <w:proofErr w:type="spellStart"/>
      <w:r w:rsidRPr="00A705D9">
        <w:rPr>
          <w:rFonts w:ascii="Times New Roman" w:eastAsiaTheme="minorEastAsia" w:hAnsi="Times New Roman" w:cs="Times New Roman"/>
          <w:sz w:val="20"/>
          <w:szCs w:val="20"/>
          <w:lang w:eastAsia="cs-CZ"/>
        </w:rPr>
        <w:t>Hydrotranzit</w:t>
      </w:r>
      <w:proofErr w:type="spellEnd"/>
      <w:r w:rsidRPr="00A705D9">
        <w:rPr>
          <w:rFonts w:ascii="Times New Roman" w:eastAsiaTheme="minorEastAsia" w:hAnsi="Times New Roman" w:cs="Times New Roman"/>
          <w:sz w:val="20"/>
          <w:szCs w:val="20"/>
          <w:lang w:eastAsia="cs-CZ"/>
        </w:rPr>
        <w:t xml:space="preserve">, a.s., IČ: 35833106, DIČ: 2020247757, se sídlem </w:t>
      </w:r>
      <w:proofErr w:type="spellStart"/>
      <w:r w:rsidRPr="00A705D9">
        <w:rPr>
          <w:rFonts w:ascii="Times New Roman" w:eastAsiaTheme="minorEastAsia" w:hAnsi="Times New Roman" w:cs="Times New Roman"/>
          <w:sz w:val="20"/>
          <w:szCs w:val="20"/>
          <w:lang w:eastAsia="cs-CZ"/>
        </w:rPr>
        <w:t>Vlčie</w:t>
      </w:r>
      <w:proofErr w:type="spellEnd"/>
      <w:r w:rsidRPr="00A705D9">
        <w:rPr>
          <w:rFonts w:ascii="Times New Roman" w:eastAsiaTheme="minorEastAsia" w:hAnsi="Times New Roman" w:cs="Times New Roman"/>
          <w:sz w:val="20"/>
          <w:szCs w:val="20"/>
          <w:lang w:eastAsia="cs-CZ"/>
        </w:rPr>
        <w:t xml:space="preserve"> hrdlo 90, 821 07 Bratislava, Slovenská republika</w:t>
      </w:r>
    </w:p>
    <w:p w:rsidR="000858FD" w:rsidRPr="00A705D9" w:rsidRDefault="000858FD" w:rsidP="000858FD">
      <w:pPr>
        <w:spacing w:after="0" w:line="240" w:lineRule="auto"/>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zapsaná v obchodním rejstříku OS Bratislava I. </w:t>
      </w:r>
      <w:proofErr w:type="spellStart"/>
      <w:r w:rsidRPr="00A705D9">
        <w:rPr>
          <w:rFonts w:ascii="Times New Roman" w:eastAsiaTheme="minorEastAsia" w:hAnsi="Times New Roman" w:cs="Times New Roman"/>
          <w:sz w:val="20"/>
          <w:szCs w:val="20"/>
          <w:lang w:eastAsia="cs-CZ"/>
        </w:rPr>
        <w:t>oddiel</w:t>
      </w:r>
      <w:proofErr w:type="spellEnd"/>
      <w:r w:rsidRPr="00A705D9">
        <w:rPr>
          <w:rFonts w:ascii="Times New Roman" w:eastAsiaTheme="minorEastAsia" w:hAnsi="Times New Roman" w:cs="Times New Roman"/>
          <w:sz w:val="20"/>
          <w:szCs w:val="20"/>
          <w:lang w:eastAsia="cs-CZ"/>
        </w:rPr>
        <w:t xml:space="preserve"> </w:t>
      </w:r>
      <w:proofErr w:type="spellStart"/>
      <w:r w:rsidRPr="00A705D9">
        <w:rPr>
          <w:rFonts w:ascii="Times New Roman" w:eastAsiaTheme="minorEastAsia" w:hAnsi="Times New Roman" w:cs="Times New Roman"/>
          <w:sz w:val="20"/>
          <w:szCs w:val="20"/>
          <w:lang w:eastAsia="cs-CZ"/>
        </w:rPr>
        <w:t>Sa</w:t>
      </w:r>
      <w:proofErr w:type="spellEnd"/>
      <w:r w:rsidRPr="00A705D9">
        <w:rPr>
          <w:rFonts w:ascii="Times New Roman" w:eastAsiaTheme="minorEastAsia" w:hAnsi="Times New Roman" w:cs="Times New Roman"/>
          <w:sz w:val="20"/>
          <w:szCs w:val="20"/>
          <w:lang w:eastAsia="cs-CZ"/>
        </w:rPr>
        <w:t>, vložka číslo 2936/B</w:t>
      </w:r>
    </w:p>
    <w:p w:rsidR="000858FD" w:rsidRPr="00A705D9" w:rsidRDefault="000858FD" w:rsidP="000858FD">
      <w:pPr>
        <w:spacing w:after="0" w:line="240" w:lineRule="auto"/>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 (dále jen vyhlašovatel)</w:t>
      </w:r>
    </w:p>
    <w:p w:rsidR="000858FD" w:rsidRPr="00A705D9" w:rsidRDefault="000858FD" w:rsidP="000858FD">
      <w:pPr>
        <w:spacing w:after="0" w:line="240" w:lineRule="auto"/>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w:t>
      </w:r>
    </w:p>
    <w:p w:rsidR="000858FD" w:rsidRPr="00A705D9" w:rsidRDefault="000858FD" w:rsidP="000858FD">
      <w:pPr>
        <w:spacing w:after="0" w:line="240" w:lineRule="auto"/>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lang w:eastAsia="cs-CZ"/>
        </w:rPr>
        <w:t>Organizátor:</w:t>
      </w:r>
    </w:p>
    <w:p w:rsidR="000858FD" w:rsidRPr="00A705D9" w:rsidRDefault="000858FD" w:rsidP="000858FD">
      <w:pPr>
        <w:spacing w:after="0" w:line="240" w:lineRule="auto"/>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Cs/>
          <w:sz w:val="20"/>
          <w:szCs w:val="20"/>
          <w:lang w:eastAsia="cs-CZ"/>
        </w:rPr>
        <w:t>PROKONZULTA, a.s.,</w:t>
      </w:r>
      <w:r w:rsidRPr="00A705D9">
        <w:rPr>
          <w:rFonts w:ascii="Times New Roman" w:eastAsiaTheme="minorEastAsia" w:hAnsi="Times New Roman" w:cs="Times New Roman"/>
          <w:b/>
          <w:sz w:val="20"/>
          <w:szCs w:val="20"/>
          <w:lang w:eastAsia="cs-CZ"/>
        </w:rPr>
        <w:t xml:space="preserve"> </w:t>
      </w:r>
      <w:r w:rsidRPr="00A705D9">
        <w:rPr>
          <w:rFonts w:ascii="Times New Roman" w:eastAsiaTheme="minorEastAsia" w:hAnsi="Times New Roman" w:cs="Times New Roman"/>
          <w:sz w:val="20"/>
          <w:szCs w:val="20"/>
          <w:lang w:eastAsia="cs-CZ"/>
        </w:rPr>
        <w:t>IČ 26307367, DIČ: CZ26307367, se sídlem Křenová 299/26, 602 00 Brno</w:t>
      </w:r>
      <w:r w:rsidRPr="00A705D9">
        <w:rPr>
          <w:rFonts w:ascii="Times New Roman" w:eastAsiaTheme="minorEastAsia" w:hAnsi="Times New Roman" w:cs="Times New Roman"/>
          <w:sz w:val="20"/>
          <w:szCs w:val="20"/>
          <w:lang w:eastAsia="cs-CZ"/>
        </w:rPr>
        <w:br/>
        <w:t xml:space="preserve">zapsaná v obchodním rejstříku vedeném u Krajského soudu v Brně, </w:t>
      </w:r>
      <w:proofErr w:type="spellStart"/>
      <w:r w:rsidRPr="00A705D9">
        <w:rPr>
          <w:rFonts w:ascii="Times New Roman" w:eastAsiaTheme="minorEastAsia" w:hAnsi="Times New Roman" w:cs="Times New Roman"/>
          <w:sz w:val="20"/>
          <w:szCs w:val="20"/>
          <w:lang w:eastAsia="cs-CZ"/>
        </w:rPr>
        <w:t>sp.zn</w:t>
      </w:r>
      <w:proofErr w:type="spellEnd"/>
      <w:r w:rsidRPr="00A705D9">
        <w:rPr>
          <w:rFonts w:ascii="Times New Roman" w:eastAsiaTheme="minorEastAsia" w:hAnsi="Times New Roman" w:cs="Times New Roman"/>
          <w:sz w:val="20"/>
          <w:szCs w:val="20"/>
          <w:lang w:eastAsia="cs-CZ"/>
        </w:rPr>
        <w:t>. B 7673</w:t>
      </w:r>
      <w:r w:rsidRPr="00A705D9">
        <w:rPr>
          <w:rFonts w:ascii="Times New Roman" w:eastAsiaTheme="minorEastAsia" w:hAnsi="Times New Roman" w:cs="Times New Roman"/>
          <w:sz w:val="20"/>
          <w:szCs w:val="20"/>
          <w:lang w:eastAsia="cs-CZ"/>
        </w:rPr>
        <w:br/>
        <w:t>zastoupená Ing. Jaroslavem Hradilem, statutárním ředitelem</w:t>
      </w:r>
    </w:p>
    <w:p w:rsidR="000858FD" w:rsidRPr="00A705D9" w:rsidRDefault="000858FD" w:rsidP="000858FD">
      <w:pPr>
        <w:spacing w:after="0" w:line="240" w:lineRule="auto"/>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Kontaktní osoba: Lukáš Rychnovský: 777 948 131, e-mail </w:t>
      </w:r>
      <w:hyperlink r:id="rId5" w:history="1">
        <w:r w:rsidRPr="00A705D9">
          <w:rPr>
            <w:rFonts w:ascii="Times New Roman" w:eastAsiaTheme="minorEastAsia" w:hAnsi="Times New Roman" w:cs="Times New Roman"/>
            <w:color w:val="0000FF"/>
            <w:sz w:val="20"/>
            <w:szCs w:val="20"/>
            <w:u w:val="single"/>
            <w:lang w:eastAsia="cs-CZ"/>
          </w:rPr>
          <w:t>rychnovsky@prokonzulta.cz</w:t>
        </w:r>
      </w:hyperlink>
      <w:r w:rsidRPr="00A705D9">
        <w:rPr>
          <w:rFonts w:ascii="Times New Roman" w:eastAsiaTheme="minorEastAsia" w:hAnsi="Times New Roman" w:cs="Times New Roman"/>
          <w:sz w:val="20"/>
          <w:szCs w:val="20"/>
          <w:lang w:eastAsia="cs-CZ"/>
        </w:rPr>
        <w:t xml:space="preserve"> </w:t>
      </w:r>
      <w:r w:rsidRPr="00A705D9">
        <w:rPr>
          <w:rFonts w:ascii="Times New Roman" w:eastAsiaTheme="minorEastAsia" w:hAnsi="Times New Roman" w:cs="Times New Roman"/>
          <w:sz w:val="20"/>
          <w:szCs w:val="20"/>
          <w:lang w:eastAsia="cs-CZ"/>
        </w:rPr>
        <w:br/>
        <w:t>(dále jen organizátor)</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w:t>
      </w:r>
    </w:p>
    <w:tbl>
      <w:tblPr>
        <w:tblW w:w="10500" w:type="dxa"/>
        <w:tblCellSpacing w:w="15" w:type="dxa"/>
        <w:tblCellMar>
          <w:top w:w="15" w:type="dxa"/>
          <w:left w:w="15" w:type="dxa"/>
          <w:bottom w:w="15" w:type="dxa"/>
          <w:right w:w="15" w:type="dxa"/>
        </w:tblCellMar>
        <w:tblLook w:val="04A0" w:firstRow="1" w:lastRow="0" w:firstColumn="1" w:lastColumn="0" w:noHBand="0" w:noVBand="1"/>
      </w:tblPr>
      <w:tblGrid>
        <w:gridCol w:w="1996"/>
        <w:gridCol w:w="8504"/>
      </w:tblGrid>
      <w:tr w:rsidR="000858FD" w:rsidRPr="00A705D9" w:rsidTr="0085678B">
        <w:trPr>
          <w:tblCellSpacing w:w="15" w:type="dxa"/>
        </w:trPr>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b/>
                <w:bCs/>
                <w:sz w:val="20"/>
                <w:szCs w:val="20"/>
                <w:lang w:eastAsia="cs-CZ"/>
              </w:rPr>
            </w:pPr>
            <w:r w:rsidRPr="00A705D9">
              <w:rPr>
                <w:rFonts w:ascii="Times New Roman" w:eastAsia="Times New Roman" w:hAnsi="Times New Roman" w:cs="Times New Roman"/>
                <w:b/>
                <w:bCs/>
                <w:sz w:val="20"/>
                <w:szCs w:val="20"/>
                <w:lang w:eastAsia="cs-CZ"/>
              </w:rPr>
              <w:t xml:space="preserve">Místo konání </w:t>
            </w:r>
            <w:proofErr w:type="gramStart"/>
            <w:r w:rsidRPr="00A705D9">
              <w:rPr>
                <w:rFonts w:ascii="Times New Roman" w:eastAsia="Times New Roman" w:hAnsi="Times New Roman" w:cs="Times New Roman"/>
                <w:b/>
                <w:bCs/>
                <w:sz w:val="20"/>
                <w:szCs w:val="20"/>
                <w:lang w:eastAsia="cs-CZ"/>
              </w:rPr>
              <w:t>aukce:   </w:t>
            </w:r>
            <w:proofErr w:type="gramEnd"/>
          </w:p>
        </w:tc>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b/>
                <w:bCs/>
                <w:sz w:val="20"/>
                <w:szCs w:val="20"/>
                <w:lang w:eastAsia="cs-CZ"/>
              </w:rPr>
            </w:pPr>
            <w:hyperlink r:id="rId6" w:history="1">
              <w:r w:rsidRPr="000858FD">
                <w:rPr>
                  <w:rStyle w:val="Hypertextovodkaz"/>
                  <w:rFonts w:ascii="Times New Roman" w:eastAsia="Times New Roman" w:hAnsi="Times New Roman" w:cs="Times New Roman"/>
                  <w:b/>
                  <w:bCs/>
                  <w:sz w:val="20"/>
                  <w:szCs w:val="20"/>
                  <w:lang w:eastAsia="cs-CZ"/>
                </w:rPr>
                <w:t>https://www.prokonzulta.cz/aukce/psj-hydrotranzit-bratislava-nuzky-profilove-npm-10-6633.htm</w:t>
              </w:r>
            </w:hyperlink>
          </w:p>
        </w:tc>
      </w:tr>
      <w:tr w:rsidR="000858FD" w:rsidRPr="00A705D9" w:rsidTr="0085678B">
        <w:trPr>
          <w:tblCellSpacing w:w="15" w:type="dxa"/>
        </w:trPr>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b/>
                <w:bCs/>
                <w:sz w:val="20"/>
                <w:szCs w:val="20"/>
                <w:lang w:eastAsia="cs-CZ"/>
              </w:rPr>
            </w:pPr>
            <w:r w:rsidRPr="00A705D9">
              <w:rPr>
                <w:rFonts w:ascii="Times New Roman" w:eastAsia="Times New Roman" w:hAnsi="Times New Roman" w:cs="Times New Roman"/>
                <w:b/>
                <w:bCs/>
                <w:sz w:val="20"/>
                <w:szCs w:val="20"/>
                <w:lang w:eastAsia="cs-CZ"/>
              </w:rPr>
              <w:t>Začátek e-</w:t>
            </w:r>
            <w:proofErr w:type="gramStart"/>
            <w:r w:rsidRPr="00A705D9">
              <w:rPr>
                <w:rFonts w:ascii="Times New Roman" w:eastAsia="Times New Roman" w:hAnsi="Times New Roman" w:cs="Times New Roman"/>
                <w:b/>
                <w:bCs/>
                <w:sz w:val="20"/>
                <w:szCs w:val="20"/>
                <w:lang w:eastAsia="cs-CZ"/>
              </w:rPr>
              <w:t>aukce:   </w:t>
            </w:r>
            <w:proofErr w:type="gramEnd"/>
            <w:r w:rsidRPr="00A705D9">
              <w:rPr>
                <w:rFonts w:ascii="Times New Roman" w:eastAsia="Times New Roman" w:hAnsi="Times New Roman" w:cs="Times New Roman"/>
                <w:b/>
                <w:bCs/>
                <w:sz w:val="20"/>
                <w:szCs w:val="20"/>
                <w:lang w:eastAsia="cs-CZ"/>
              </w:rPr>
              <w:t> </w:t>
            </w:r>
          </w:p>
        </w:tc>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b/>
                <w:bCs/>
                <w:sz w:val="20"/>
                <w:szCs w:val="20"/>
                <w:lang w:eastAsia="cs-CZ"/>
              </w:rPr>
            </w:pPr>
            <w:r w:rsidRPr="00A705D9">
              <w:rPr>
                <w:rFonts w:ascii="Times New Roman" w:eastAsia="Times New Roman" w:hAnsi="Times New Roman" w:cs="Times New Roman"/>
                <w:b/>
                <w:bCs/>
                <w:sz w:val="20"/>
                <w:szCs w:val="20"/>
                <w:lang w:eastAsia="cs-CZ"/>
              </w:rPr>
              <w:t>5.3.2020 v 09:00:00</w:t>
            </w:r>
          </w:p>
        </w:tc>
      </w:tr>
      <w:tr w:rsidR="000858FD" w:rsidRPr="00A705D9" w:rsidTr="0085678B">
        <w:trPr>
          <w:tblCellSpacing w:w="15" w:type="dxa"/>
        </w:trPr>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b/>
                <w:bCs/>
                <w:sz w:val="20"/>
                <w:szCs w:val="20"/>
                <w:lang w:eastAsia="cs-CZ"/>
              </w:rPr>
            </w:pPr>
            <w:r w:rsidRPr="00A705D9">
              <w:rPr>
                <w:rFonts w:ascii="Times New Roman" w:eastAsia="Times New Roman" w:hAnsi="Times New Roman" w:cs="Times New Roman"/>
                <w:b/>
                <w:bCs/>
                <w:sz w:val="20"/>
                <w:szCs w:val="20"/>
                <w:lang w:eastAsia="cs-CZ"/>
              </w:rPr>
              <w:t>Ukončení e-aukce:</w:t>
            </w:r>
          </w:p>
        </w:tc>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b/>
                <w:bCs/>
                <w:sz w:val="20"/>
                <w:szCs w:val="20"/>
                <w:lang w:eastAsia="cs-CZ"/>
              </w:rPr>
            </w:pPr>
            <w:r w:rsidRPr="00A705D9">
              <w:rPr>
                <w:rFonts w:ascii="Times New Roman" w:eastAsia="Times New Roman" w:hAnsi="Times New Roman" w:cs="Times New Roman"/>
                <w:b/>
                <w:bCs/>
                <w:sz w:val="20"/>
                <w:szCs w:val="20"/>
                <w:lang w:eastAsia="cs-CZ"/>
              </w:rPr>
              <w:t>5.3.2020 v 1</w:t>
            </w:r>
            <w:r>
              <w:rPr>
                <w:rFonts w:ascii="Times New Roman" w:eastAsia="Times New Roman" w:hAnsi="Times New Roman" w:cs="Times New Roman"/>
                <w:b/>
                <w:bCs/>
                <w:sz w:val="20"/>
                <w:szCs w:val="20"/>
                <w:lang w:eastAsia="cs-CZ"/>
              </w:rPr>
              <w:t>3</w:t>
            </w:r>
            <w:r w:rsidRPr="00A705D9">
              <w:rPr>
                <w:rFonts w:ascii="Times New Roman" w:eastAsia="Times New Roman" w:hAnsi="Times New Roman" w:cs="Times New Roman"/>
                <w:b/>
                <w:bCs/>
                <w:sz w:val="20"/>
                <w:szCs w:val="20"/>
                <w:lang w:eastAsia="cs-CZ"/>
              </w:rPr>
              <w:t>:</w:t>
            </w:r>
            <w:r>
              <w:rPr>
                <w:rFonts w:ascii="Times New Roman" w:eastAsia="Times New Roman" w:hAnsi="Times New Roman" w:cs="Times New Roman"/>
                <w:b/>
                <w:bCs/>
                <w:sz w:val="20"/>
                <w:szCs w:val="20"/>
                <w:lang w:eastAsia="cs-CZ"/>
              </w:rPr>
              <w:t>0</w:t>
            </w:r>
            <w:r w:rsidRPr="00A705D9">
              <w:rPr>
                <w:rFonts w:ascii="Times New Roman" w:eastAsia="Times New Roman" w:hAnsi="Times New Roman" w:cs="Times New Roman"/>
                <w:b/>
                <w:bCs/>
                <w:sz w:val="20"/>
                <w:szCs w:val="20"/>
                <w:lang w:eastAsia="cs-CZ"/>
              </w:rPr>
              <w:t>0:00</w:t>
            </w:r>
          </w:p>
        </w:tc>
      </w:tr>
    </w:tbl>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p>
    <w:p w:rsidR="000858FD" w:rsidRPr="000858FD"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br/>
      </w:r>
      <w:r w:rsidRPr="000858FD">
        <w:rPr>
          <w:rFonts w:ascii="Times New Roman" w:eastAsiaTheme="minorEastAsia" w:hAnsi="Times New Roman" w:cs="Times New Roman"/>
          <w:b/>
          <w:bCs/>
          <w:sz w:val="20"/>
          <w:szCs w:val="20"/>
          <w:lang w:eastAsia="cs-CZ"/>
        </w:rPr>
        <w:t>Označení, specifikace a stručný popis předmětu aukce, jeho popis:</w:t>
      </w:r>
    </w:p>
    <w:p w:rsidR="000858FD" w:rsidRPr="000858FD" w:rsidRDefault="000858FD" w:rsidP="000858FD">
      <w:pPr>
        <w:spacing w:after="0" w:line="240" w:lineRule="auto"/>
        <w:jc w:val="both"/>
        <w:rPr>
          <w:rFonts w:ascii="Times New Roman" w:eastAsiaTheme="minorEastAsia" w:hAnsi="Times New Roman" w:cs="Times New Roman"/>
          <w:sz w:val="20"/>
          <w:szCs w:val="20"/>
          <w:lang w:eastAsia="cs-CZ"/>
        </w:rPr>
      </w:pPr>
      <w:r w:rsidRPr="000858FD">
        <w:rPr>
          <w:rFonts w:ascii="Times New Roman" w:eastAsiaTheme="minorEastAsia" w:hAnsi="Times New Roman" w:cs="Times New Roman"/>
          <w:sz w:val="20"/>
          <w:szCs w:val="20"/>
          <w:lang w:eastAsia="cs-CZ"/>
        </w:rPr>
        <w:t xml:space="preserve">Předmětem elektronické aukce je věc movitá </w:t>
      </w:r>
      <w:proofErr w:type="gramStart"/>
      <w:r w:rsidRPr="000858FD">
        <w:rPr>
          <w:rFonts w:ascii="Times New Roman" w:eastAsiaTheme="minorEastAsia" w:hAnsi="Times New Roman" w:cs="Times New Roman"/>
          <w:sz w:val="20"/>
          <w:szCs w:val="20"/>
          <w:lang w:eastAsia="cs-CZ"/>
        </w:rPr>
        <w:t>-  stroj.</w:t>
      </w:r>
      <w:proofErr w:type="gramEnd"/>
      <w:r w:rsidRPr="000858FD">
        <w:rPr>
          <w:rFonts w:ascii="Times New Roman" w:eastAsiaTheme="minorEastAsia" w:hAnsi="Times New Roman" w:cs="Times New Roman"/>
          <w:sz w:val="20"/>
          <w:szCs w:val="20"/>
          <w:lang w:eastAsia="cs-CZ"/>
        </w:rPr>
        <w:t xml:space="preserve"> </w:t>
      </w:r>
    </w:p>
    <w:p w:rsidR="000858FD" w:rsidRPr="000858FD" w:rsidRDefault="000858FD" w:rsidP="000858FD">
      <w:pPr>
        <w:pStyle w:val="Normlnweb"/>
        <w:spacing w:before="0" w:beforeAutospacing="0" w:after="0" w:afterAutospacing="0"/>
        <w:jc w:val="both"/>
        <w:rPr>
          <w:color w:val="000000"/>
          <w:sz w:val="20"/>
          <w:szCs w:val="20"/>
        </w:rPr>
      </w:pPr>
      <w:r w:rsidRPr="000858FD">
        <w:rPr>
          <w:color w:val="000000"/>
          <w:sz w:val="20"/>
          <w:szCs w:val="20"/>
        </w:rPr>
        <w:t>Nůžky profilové </w:t>
      </w:r>
    </w:p>
    <w:p w:rsidR="000858FD" w:rsidRPr="000858FD" w:rsidRDefault="000858FD" w:rsidP="000858FD">
      <w:pPr>
        <w:pStyle w:val="Normlnweb"/>
        <w:spacing w:before="0" w:beforeAutospacing="0" w:after="0" w:afterAutospacing="0"/>
        <w:jc w:val="both"/>
        <w:rPr>
          <w:color w:val="000000"/>
          <w:sz w:val="20"/>
          <w:szCs w:val="20"/>
        </w:rPr>
      </w:pPr>
      <w:r w:rsidRPr="000858FD">
        <w:rPr>
          <w:color w:val="000000"/>
          <w:sz w:val="20"/>
          <w:szCs w:val="20"/>
        </w:rPr>
        <w:t>TYP: NPM 10</w:t>
      </w:r>
    </w:p>
    <w:p w:rsidR="000858FD" w:rsidRPr="000858FD" w:rsidRDefault="000858FD" w:rsidP="000858FD">
      <w:pPr>
        <w:pStyle w:val="Normlnweb"/>
        <w:spacing w:before="0" w:beforeAutospacing="0" w:after="0" w:afterAutospacing="0"/>
        <w:jc w:val="both"/>
        <w:rPr>
          <w:color w:val="000000"/>
          <w:sz w:val="20"/>
          <w:szCs w:val="20"/>
        </w:rPr>
      </w:pPr>
      <w:r w:rsidRPr="000858FD">
        <w:rPr>
          <w:color w:val="000000"/>
          <w:sz w:val="20"/>
          <w:szCs w:val="20"/>
        </w:rPr>
        <w:t>Výrobní číslo: 38257</w:t>
      </w:r>
    </w:p>
    <w:p w:rsidR="000858FD" w:rsidRPr="000858FD" w:rsidRDefault="000858FD" w:rsidP="000858FD">
      <w:pPr>
        <w:pStyle w:val="Normlnweb"/>
        <w:spacing w:before="0" w:beforeAutospacing="0" w:after="0" w:afterAutospacing="0"/>
        <w:jc w:val="both"/>
        <w:rPr>
          <w:color w:val="000000"/>
          <w:sz w:val="20"/>
          <w:szCs w:val="20"/>
        </w:rPr>
      </w:pPr>
      <w:r w:rsidRPr="000858FD">
        <w:rPr>
          <w:color w:val="000000"/>
          <w:sz w:val="20"/>
          <w:szCs w:val="20"/>
        </w:rPr>
        <w:t>Označen číslem: X5-036</w:t>
      </w:r>
    </w:p>
    <w:p w:rsidR="000858FD" w:rsidRPr="000858FD" w:rsidRDefault="000858FD" w:rsidP="000858FD">
      <w:pPr>
        <w:spacing w:after="0" w:line="240" w:lineRule="auto"/>
        <w:rPr>
          <w:rFonts w:ascii="Times New Roman" w:eastAsiaTheme="minorEastAsia" w:hAnsi="Times New Roman" w:cs="Times New Roman"/>
          <w:sz w:val="20"/>
          <w:szCs w:val="20"/>
          <w:lang w:eastAsia="cs-CZ"/>
        </w:rPr>
      </w:pPr>
      <w:r w:rsidRPr="000858FD">
        <w:rPr>
          <w:rFonts w:ascii="Times New Roman" w:eastAsiaTheme="minorEastAsia" w:hAnsi="Times New Roman" w:cs="Times New Roman"/>
          <w:color w:val="222222"/>
          <w:sz w:val="20"/>
          <w:szCs w:val="20"/>
          <w:lang w:eastAsia="cs-CZ"/>
        </w:rPr>
        <w:t>Stroj je ve stavu odpovídajícímu době provozu a stáří.</w:t>
      </w:r>
    </w:p>
    <w:p w:rsidR="000858FD" w:rsidRPr="000858FD" w:rsidRDefault="000858FD" w:rsidP="000858FD">
      <w:pPr>
        <w:spacing w:after="0" w:line="240" w:lineRule="auto"/>
        <w:jc w:val="both"/>
        <w:rPr>
          <w:rFonts w:ascii="Times New Roman" w:eastAsiaTheme="minorEastAsia" w:hAnsi="Times New Roman" w:cs="Times New Roman"/>
          <w:sz w:val="20"/>
          <w:szCs w:val="20"/>
          <w:lang w:eastAsia="cs-CZ"/>
        </w:rPr>
      </w:pPr>
      <w:r w:rsidRPr="000858FD">
        <w:rPr>
          <w:rFonts w:ascii="Times New Roman" w:eastAsiaTheme="minorEastAsia" w:hAnsi="Times New Roman" w:cs="Times New Roman"/>
          <w:sz w:val="20"/>
          <w:szCs w:val="20"/>
          <w:lang w:eastAsia="cs-CZ"/>
        </w:rPr>
        <w:t>(dále jen „předmět e-aukce“)</w:t>
      </w:r>
    </w:p>
    <w:p w:rsidR="000858FD" w:rsidRPr="007B47E2" w:rsidRDefault="000858FD" w:rsidP="000858FD">
      <w:pPr>
        <w:spacing w:after="0" w:line="240" w:lineRule="auto"/>
        <w:jc w:val="both"/>
        <w:rPr>
          <w:rFonts w:ascii="Times New Roman" w:eastAsiaTheme="minorEastAsia" w:hAnsi="Times New Roman" w:cs="Times New Roman"/>
          <w:sz w:val="20"/>
          <w:szCs w:val="20"/>
          <w:lang w:eastAsia="cs-CZ"/>
        </w:rPr>
      </w:pP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lang w:eastAsia="cs-CZ"/>
        </w:rPr>
        <w:t>Zástavní práva, věcná břemena a další závazky váznoucí na předmětu e-aukce:</w:t>
      </w:r>
    </w:p>
    <w:p w:rsidR="000858FD" w:rsidRPr="00A705D9" w:rsidRDefault="000858FD" w:rsidP="000858FD">
      <w:pPr>
        <w:suppressAutoHyphens/>
        <w:spacing w:after="0" w:line="240" w:lineRule="auto"/>
        <w:jc w:val="both"/>
        <w:rPr>
          <w:rFonts w:ascii="Times New Roman" w:eastAsia="Arial" w:hAnsi="Times New Roman" w:cs="Times New Roman"/>
          <w:sz w:val="20"/>
          <w:szCs w:val="20"/>
          <w:shd w:val="clear" w:color="auto" w:fill="FFFFFF"/>
          <w:lang w:eastAsia="ar-SA"/>
        </w:rPr>
      </w:pPr>
      <w:r w:rsidRPr="00A705D9">
        <w:rPr>
          <w:rFonts w:ascii="Times New Roman" w:eastAsia="Arial" w:hAnsi="Times New Roman" w:cs="Times New Roman"/>
          <w:sz w:val="20"/>
          <w:szCs w:val="20"/>
          <w:shd w:val="clear" w:color="auto" w:fill="FFFFFF"/>
          <w:lang w:eastAsia="ar-SA"/>
        </w:rPr>
        <w:t>Dle informací vyhlašovatele předmět E-aukce není užíván.</w:t>
      </w:r>
    </w:p>
    <w:p w:rsidR="000858FD" w:rsidRPr="00A705D9" w:rsidRDefault="000858FD" w:rsidP="000858FD">
      <w:pPr>
        <w:suppressAutoHyphens/>
        <w:spacing w:after="0" w:line="240" w:lineRule="auto"/>
        <w:jc w:val="both"/>
        <w:rPr>
          <w:rFonts w:ascii="Times New Roman" w:eastAsia="Arial" w:hAnsi="Times New Roman" w:cs="Times New Roman"/>
          <w:sz w:val="20"/>
          <w:szCs w:val="20"/>
          <w:lang w:eastAsia="ar-SA"/>
        </w:rPr>
      </w:pPr>
      <w:r w:rsidRPr="00A705D9">
        <w:rPr>
          <w:rFonts w:ascii="Times New Roman" w:eastAsia="Arial" w:hAnsi="Times New Roman" w:cs="Times New Roman"/>
          <w:sz w:val="20"/>
          <w:szCs w:val="20"/>
          <w:shd w:val="clear" w:color="auto" w:fill="FFFFFF"/>
          <w:lang w:eastAsia="ar-SA"/>
        </w:rPr>
        <w:t>Dle informací vyhlašovatele na předmětu E-aukce není uzavřena nájemní smlouva.</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Organizátor upozorňuje, že údaje o předmětu e-aukce, zejména popis jeho stavu, práv a závazků na předmětu e-aukce váznoucích jsou uvedeny pouze podle dostupných informací. Nebezpečí škody na předmětu e-aukce přechází z vyhlašovatele na nového vlastníka dnem předání předmětu e-aukce. Je-li nový vlastník, vítěz e-aukce, v prodlení s převzetím předmětu e-aukce, nese nebezpečí nový vlastník, vítěz e-aukce.</w:t>
      </w:r>
    </w:p>
    <w:p w:rsidR="000858FD" w:rsidRPr="00A705D9" w:rsidRDefault="000858FD" w:rsidP="000858FD">
      <w:pPr>
        <w:spacing w:before="100"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Nový vlastník (vítěz e-aukce) přebírá předmět e-</w:t>
      </w:r>
      <w:proofErr w:type="gramStart"/>
      <w:r w:rsidRPr="00A705D9">
        <w:rPr>
          <w:rFonts w:ascii="Times New Roman" w:eastAsiaTheme="minorEastAsia" w:hAnsi="Times New Roman" w:cs="Times New Roman"/>
          <w:sz w:val="20"/>
          <w:szCs w:val="20"/>
          <w:lang w:eastAsia="cs-CZ"/>
        </w:rPr>
        <w:t>aukce</w:t>
      </w:r>
      <w:proofErr w:type="gramEnd"/>
      <w:r w:rsidRPr="00A705D9">
        <w:rPr>
          <w:rFonts w:ascii="Times New Roman" w:eastAsiaTheme="minorEastAsia" w:hAnsi="Times New Roman" w:cs="Times New Roman"/>
          <w:sz w:val="20"/>
          <w:szCs w:val="20"/>
          <w:lang w:eastAsia="cs-CZ"/>
        </w:rPr>
        <w:t xml:space="preserve"> jak stojí a leží a může se tudíž domáhat pouze odpovědnosti za vady, o jejichž neexistenci byl výslovně ujištěn. Vyhlašovatel zaručuje vlastnosti předmětu e-aukce a odpovídá za jeho vady pouze v rozsahu stanoveném touto e-vyhláškou. </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lang w:eastAsia="cs-CZ"/>
        </w:rPr>
        <w:t>Doba prohlídky předmětu e-aukce:</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Prohlídka předmětu e-aukce se uskuteční pouze po předchozím potvrzení ze strany zájemce v níže uvedeném termínu, sraz účastníků prohlídky je na adrese </w:t>
      </w:r>
      <w:proofErr w:type="spellStart"/>
      <w:r w:rsidRPr="00A705D9">
        <w:rPr>
          <w:rFonts w:ascii="Times New Roman" w:eastAsiaTheme="minorEastAsia" w:hAnsi="Times New Roman" w:cs="Times New Roman"/>
          <w:sz w:val="20"/>
          <w:szCs w:val="20"/>
          <w:lang w:eastAsia="cs-CZ"/>
        </w:rPr>
        <w:t>Vlčie</w:t>
      </w:r>
      <w:proofErr w:type="spellEnd"/>
      <w:r w:rsidRPr="00A705D9">
        <w:rPr>
          <w:rFonts w:ascii="Times New Roman" w:eastAsiaTheme="minorEastAsia" w:hAnsi="Times New Roman" w:cs="Times New Roman"/>
          <w:sz w:val="20"/>
          <w:szCs w:val="20"/>
          <w:lang w:eastAsia="cs-CZ"/>
        </w:rPr>
        <w:t xml:space="preserve"> hrdlo 324/90, 821 07 Bratislava, Slovensko. Prohlídku bude zajišťovat a konkrétní informace na místě poskytne organizátorem pověřená osoba. Účastník prohlídky je povinen, na výzvu osoby zajišťující prohlídku, prokázat se platným průkazem totožnosti na základě čehož, bude zapsán do seznamu účastníků prohlídky. </w:t>
      </w:r>
      <w:r w:rsidRPr="00A705D9">
        <w:rPr>
          <w:rFonts w:ascii="Times New Roman" w:eastAsiaTheme="minorEastAsia" w:hAnsi="Times New Roman" w:cs="Times New Roman"/>
          <w:sz w:val="20"/>
          <w:szCs w:val="20"/>
          <w:shd w:val="clear" w:color="auto" w:fill="FFFFFF"/>
          <w:lang w:eastAsia="cs-CZ"/>
        </w:rPr>
        <w:t>Vzhledem k povaze objektu je pohyb účastníků možný pouze ve skupině, v doprovodu pověřené osoby, stejně tak je nutno na prohlídku přizpůsobit vhodný oděv a obuv.</w:t>
      </w:r>
    </w:p>
    <w:p w:rsidR="000858FD"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shd w:val="clear" w:color="auto" w:fill="FFFFFF"/>
          <w:lang w:eastAsia="cs-CZ"/>
        </w:rPr>
        <w:t xml:space="preserve">Zájemci, svůj zájem o účast na prohlídce, sdělte organizátorovi na kontaktech: </w:t>
      </w:r>
      <w:hyperlink r:id="rId7" w:history="1">
        <w:r w:rsidRPr="00A705D9">
          <w:rPr>
            <w:rFonts w:ascii="Times New Roman" w:eastAsiaTheme="minorEastAsia" w:hAnsi="Times New Roman" w:cs="Times New Roman"/>
            <w:color w:val="0000FF"/>
            <w:sz w:val="20"/>
            <w:szCs w:val="20"/>
            <w:u w:val="single"/>
            <w:shd w:val="clear" w:color="auto" w:fill="FFFFFF"/>
            <w:lang w:eastAsia="cs-CZ"/>
          </w:rPr>
          <w:t>nova</w:t>
        </w:r>
        <w:r w:rsidRPr="00A705D9">
          <w:rPr>
            <w:rFonts w:ascii="Times New Roman" w:eastAsiaTheme="minorEastAsia" w:hAnsi="Times New Roman" w:cs="Times New Roman"/>
            <w:color w:val="0000FF"/>
            <w:sz w:val="20"/>
            <w:szCs w:val="20"/>
            <w:u w:val="single"/>
            <w:lang w:eastAsia="cs-CZ"/>
          </w:rPr>
          <w:t>@prokonzulta.cz</w:t>
        </w:r>
      </w:hyperlink>
      <w:r w:rsidRPr="00A705D9">
        <w:rPr>
          <w:rFonts w:ascii="Times New Roman" w:eastAsiaTheme="minorEastAsia" w:hAnsi="Times New Roman" w:cs="Times New Roman"/>
          <w:color w:val="0000FF"/>
          <w:sz w:val="20"/>
          <w:szCs w:val="20"/>
          <w:u w:val="single"/>
          <w:lang w:eastAsia="cs-CZ"/>
        </w:rPr>
        <w:t xml:space="preserve"> </w:t>
      </w:r>
    </w:p>
    <w:p w:rsidR="000858FD" w:rsidRDefault="000858FD" w:rsidP="000858FD">
      <w:pPr>
        <w:spacing w:after="0" w:line="240" w:lineRule="auto"/>
        <w:jc w:val="both"/>
        <w:rPr>
          <w:rFonts w:ascii="Times New Roman" w:eastAsiaTheme="minorEastAsia" w:hAnsi="Times New Roman" w:cs="Times New Roman"/>
          <w:sz w:val="20"/>
          <w:szCs w:val="20"/>
          <w:lang w:eastAsia="cs-CZ"/>
        </w:rPr>
      </w:pPr>
    </w:p>
    <w:p w:rsidR="000858FD" w:rsidRDefault="000858FD" w:rsidP="000858FD">
      <w:pPr>
        <w:spacing w:after="0" w:line="240" w:lineRule="auto"/>
        <w:jc w:val="both"/>
        <w:rPr>
          <w:rFonts w:ascii="Times New Roman" w:eastAsiaTheme="minorEastAsia" w:hAnsi="Times New Roman" w:cs="Times New Roman"/>
          <w:sz w:val="20"/>
          <w:szCs w:val="20"/>
          <w:lang w:eastAsia="cs-CZ"/>
        </w:rPr>
      </w:pPr>
    </w:p>
    <w:p w:rsidR="000858FD" w:rsidRDefault="000858FD" w:rsidP="000858FD">
      <w:pPr>
        <w:spacing w:after="0" w:line="240" w:lineRule="auto"/>
        <w:jc w:val="both"/>
        <w:rPr>
          <w:rFonts w:ascii="Times New Roman" w:eastAsiaTheme="minorEastAsia" w:hAnsi="Times New Roman" w:cs="Times New Roman"/>
          <w:sz w:val="20"/>
          <w:szCs w:val="20"/>
          <w:lang w:eastAsia="cs-CZ"/>
        </w:rPr>
      </w:pPr>
    </w:p>
    <w:p w:rsidR="000858FD"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lastRenderedPageBreak/>
        <w:t>Prohlídka dne 25.2.2020 od 8:00 do 15:00 hod. </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95"/>
        <w:gridCol w:w="1225"/>
      </w:tblGrid>
      <w:tr w:rsidR="000858FD" w:rsidRPr="00A705D9" w:rsidTr="0085678B">
        <w:trPr>
          <w:tblCellSpacing w:w="15" w:type="dxa"/>
        </w:trPr>
        <w:tc>
          <w:tcPr>
            <w:tcW w:w="3750" w:type="dxa"/>
            <w:vAlign w:val="center"/>
            <w:hideMark/>
          </w:tcPr>
          <w:p w:rsidR="000858FD" w:rsidRPr="00A705D9" w:rsidRDefault="000858FD" w:rsidP="0085678B">
            <w:pPr>
              <w:spacing w:after="0" w:line="240" w:lineRule="auto"/>
              <w:rPr>
                <w:rFonts w:ascii="Times New Roman" w:eastAsia="Times New Roman" w:hAnsi="Times New Roman" w:cs="Times New Roman"/>
                <w:b/>
                <w:bCs/>
                <w:sz w:val="20"/>
                <w:szCs w:val="20"/>
                <w:lang w:eastAsia="cs-CZ"/>
              </w:rPr>
            </w:pPr>
            <w:r w:rsidRPr="00A705D9">
              <w:rPr>
                <w:rFonts w:ascii="Times New Roman" w:eastAsia="Times New Roman" w:hAnsi="Times New Roman" w:cs="Times New Roman"/>
                <w:b/>
                <w:bCs/>
                <w:sz w:val="20"/>
                <w:szCs w:val="20"/>
                <w:shd w:val="clear" w:color="auto" w:fill="FFFFFF"/>
                <w:lang w:eastAsia="cs-CZ"/>
              </w:rPr>
              <w:t xml:space="preserve">Nejnižší </w:t>
            </w:r>
            <w:proofErr w:type="gramStart"/>
            <w:r w:rsidRPr="00A705D9">
              <w:rPr>
                <w:rFonts w:ascii="Times New Roman" w:eastAsia="Times New Roman" w:hAnsi="Times New Roman" w:cs="Times New Roman"/>
                <w:b/>
                <w:bCs/>
                <w:sz w:val="20"/>
                <w:szCs w:val="20"/>
                <w:shd w:val="clear" w:color="auto" w:fill="FFFFFF"/>
                <w:lang w:eastAsia="cs-CZ"/>
              </w:rPr>
              <w:t>podání:   </w:t>
            </w:r>
            <w:proofErr w:type="gramEnd"/>
            <w:r w:rsidRPr="00A705D9">
              <w:rPr>
                <w:rFonts w:ascii="Times New Roman" w:eastAsia="Times New Roman" w:hAnsi="Times New Roman" w:cs="Times New Roman"/>
                <w:b/>
                <w:bCs/>
                <w:sz w:val="20"/>
                <w:szCs w:val="20"/>
                <w:shd w:val="clear" w:color="auto" w:fill="FFFFFF"/>
                <w:lang w:eastAsia="cs-CZ"/>
              </w:rPr>
              <w:t> </w:t>
            </w:r>
          </w:p>
        </w:tc>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b/>
                <w:bCs/>
                <w:sz w:val="20"/>
                <w:szCs w:val="20"/>
                <w:lang w:eastAsia="cs-CZ"/>
              </w:rPr>
            </w:pPr>
            <w:r w:rsidRPr="00A705D9">
              <w:rPr>
                <w:rFonts w:ascii="Times New Roman" w:eastAsia="Times New Roman" w:hAnsi="Times New Roman" w:cs="Times New Roman"/>
                <w:b/>
                <w:bCs/>
                <w:sz w:val="20"/>
                <w:szCs w:val="20"/>
                <w:shd w:val="clear" w:color="auto" w:fill="FFFFFF"/>
                <w:lang w:eastAsia="cs-CZ"/>
              </w:rPr>
              <w:t xml:space="preserve">   </w:t>
            </w:r>
            <w:r>
              <w:rPr>
                <w:rFonts w:ascii="Times New Roman" w:eastAsia="Times New Roman" w:hAnsi="Times New Roman" w:cs="Times New Roman"/>
                <w:b/>
                <w:bCs/>
                <w:sz w:val="20"/>
                <w:szCs w:val="20"/>
                <w:shd w:val="clear" w:color="auto" w:fill="FFFFFF"/>
                <w:lang w:eastAsia="cs-CZ"/>
              </w:rPr>
              <w:t xml:space="preserve">    </w:t>
            </w:r>
            <w:bookmarkStart w:id="3" w:name="_GoBack"/>
            <w:bookmarkEnd w:id="3"/>
            <w:r>
              <w:rPr>
                <w:rFonts w:ascii="Times New Roman" w:eastAsia="Times New Roman" w:hAnsi="Times New Roman" w:cs="Times New Roman"/>
                <w:b/>
                <w:bCs/>
                <w:sz w:val="20"/>
                <w:szCs w:val="20"/>
                <w:shd w:val="clear" w:color="auto" w:fill="FFFFFF"/>
                <w:lang w:eastAsia="cs-CZ"/>
              </w:rPr>
              <w:t>2</w:t>
            </w:r>
            <w:r w:rsidRPr="00A705D9">
              <w:rPr>
                <w:rFonts w:ascii="Times New Roman" w:eastAsia="Times New Roman" w:hAnsi="Times New Roman" w:cs="Times New Roman"/>
                <w:b/>
                <w:bCs/>
                <w:sz w:val="20"/>
                <w:szCs w:val="20"/>
                <w:shd w:val="clear" w:color="auto" w:fill="FFFFFF"/>
                <w:lang w:eastAsia="cs-CZ"/>
              </w:rPr>
              <w:t>00,- Eur</w:t>
            </w:r>
          </w:p>
        </w:tc>
      </w:tr>
      <w:tr w:rsidR="000858FD" w:rsidRPr="00A705D9" w:rsidTr="0085678B">
        <w:trPr>
          <w:tblCellSpacing w:w="15" w:type="dxa"/>
        </w:trPr>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b/>
                <w:bCs/>
                <w:sz w:val="20"/>
                <w:szCs w:val="20"/>
                <w:lang w:eastAsia="cs-CZ"/>
              </w:rPr>
            </w:pPr>
            <w:r w:rsidRPr="00A705D9">
              <w:rPr>
                <w:rFonts w:ascii="Times New Roman" w:eastAsia="Times New Roman" w:hAnsi="Times New Roman" w:cs="Times New Roman"/>
                <w:b/>
                <w:bCs/>
                <w:sz w:val="20"/>
                <w:szCs w:val="20"/>
                <w:shd w:val="clear" w:color="auto" w:fill="FFFFFF"/>
                <w:lang w:eastAsia="cs-CZ"/>
              </w:rPr>
              <w:t xml:space="preserve">Minimální </w:t>
            </w:r>
            <w:proofErr w:type="gramStart"/>
            <w:r w:rsidRPr="00A705D9">
              <w:rPr>
                <w:rFonts w:ascii="Times New Roman" w:eastAsia="Times New Roman" w:hAnsi="Times New Roman" w:cs="Times New Roman"/>
                <w:b/>
                <w:bCs/>
                <w:sz w:val="20"/>
                <w:szCs w:val="20"/>
                <w:shd w:val="clear" w:color="auto" w:fill="FFFFFF"/>
                <w:lang w:eastAsia="cs-CZ"/>
              </w:rPr>
              <w:t>příhoz:   </w:t>
            </w:r>
            <w:proofErr w:type="gramEnd"/>
            <w:r w:rsidRPr="00A705D9">
              <w:rPr>
                <w:rFonts w:ascii="Times New Roman" w:eastAsia="Times New Roman" w:hAnsi="Times New Roman" w:cs="Times New Roman"/>
                <w:b/>
                <w:bCs/>
                <w:sz w:val="20"/>
                <w:szCs w:val="20"/>
                <w:shd w:val="clear" w:color="auto" w:fill="FFFFFF"/>
                <w:lang w:eastAsia="cs-CZ"/>
              </w:rPr>
              <w:t> </w:t>
            </w:r>
          </w:p>
        </w:tc>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b/>
                <w:bCs/>
                <w:sz w:val="20"/>
                <w:szCs w:val="20"/>
                <w:lang w:eastAsia="cs-CZ"/>
              </w:rPr>
            </w:pPr>
            <w:r w:rsidRPr="00A705D9">
              <w:rPr>
                <w:rFonts w:ascii="Times New Roman" w:eastAsia="Times New Roman" w:hAnsi="Times New Roman" w:cs="Times New Roman"/>
                <w:b/>
                <w:bCs/>
                <w:sz w:val="20"/>
                <w:szCs w:val="20"/>
                <w:shd w:val="clear" w:color="auto" w:fill="FFFFFF"/>
                <w:lang w:eastAsia="cs-CZ"/>
              </w:rPr>
              <w:t>       100,- Eur</w:t>
            </w:r>
          </w:p>
        </w:tc>
      </w:tr>
      <w:tr w:rsidR="000858FD" w:rsidRPr="00A705D9" w:rsidTr="0085678B">
        <w:trPr>
          <w:tblCellSpacing w:w="15" w:type="dxa"/>
        </w:trPr>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b/>
                <w:bCs/>
                <w:sz w:val="20"/>
                <w:szCs w:val="20"/>
                <w:lang w:eastAsia="cs-CZ"/>
              </w:rPr>
            </w:pPr>
            <w:r w:rsidRPr="00A705D9">
              <w:rPr>
                <w:rFonts w:ascii="Times New Roman" w:eastAsia="Times New Roman" w:hAnsi="Times New Roman" w:cs="Times New Roman"/>
                <w:b/>
                <w:bCs/>
                <w:sz w:val="20"/>
                <w:szCs w:val="20"/>
                <w:shd w:val="clear" w:color="auto" w:fill="FFFFFF"/>
                <w:lang w:eastAsia="cs-CZ"/>
              </w:rPr>
              <w:t xml:space="preserve">Aukční </w:t>
            </w:r>
            <w:proofErr w:type="gramStart"/>
            <w:r w:rsidRPr="00A705D9">
              <w:rPr>
                <w:rFonts w:ascii="Times New Roman" w:eastAsia="Times New Roman" w:hAnsi="Times New Roman" w:cs="Times New Roman"/>
                <w:b/>
                <w:bCs/>
                <w:sz w:val="20"/>
                <w:szCs w:val="20"/>
                <w:shd w:val="clear" w:color="auto" w:fill="FFFFFF"/>
                <w:lang w:eastAsia="cs-CZ"/>
              </w:rPr>
              <w:t>jistota:   </w:t>
            </w:r>
            <w:proofErr w:type="gramEnd"/>
          </w:p>
        </w:tc>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b/>
                <w:bCs/>
                <w:sz w:val="20"/>
                <w:szCs w:val="20"/>
                <w:lang w:eastAsia="cs-CZ"/>
              </w:rPr>
            </w:pPr>
            <w:r w:rsidRPr="00A705D9">
              <w:rPr>
                <w:rFonts w:ascii="Times New Roman" w:eastAsia="Times New Roman" w:hAnsi="Times New Roman" w:cs="Times New Roman"/>
                <w:b/>
                <w:bCs/>
                <w:sz w:val="20"/>
                <w:szCs w:val="20"/>
                <w:shd w:val="clear" w:color="auto" w:fill="FFFFFF"/>
                <w:lang w:eastAsia="cs-CZ"/>
              </w:rPr>
              <w:t>           0,- Eur</w:t>
            </w:r>
          </w:p>
        </w:tc>
      </w:tr>
    </w:tbl>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lang w:eastAsia="cs-CZ"/>
        </w:rPr>
        <w:t>Účastník e-aukce:</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Zájemce o účast v e-aukci musí splňovat podmínky uvedené v bodě II. ve „Všeobecných podmínkách pro užívání portálu </w:t>
      </w:r>
      <w:hyperlink r:id="rId8"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a účast na elektronických aukcích“ (dále též jen „Všeobecné podmínky“, či „VOP“). VOP jsou přílohou této e-vyhlášky.</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lang w:eastAsia="cs-CZ"/>
        </w:rPr>
        <w:t>Výběr nejvhodnější nabídky a hodnotící kritéria:</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Hodnotícím kritériem nejvhodnější nabídky je nejvyšší nabídnutá kupní cena.</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Vyhlašovatel e-aukce může rozhodnout, že nejvyšší podaná nabídka není dostatečná a vyhrazuje si právo v takovém případě kupní smlouvu s účastníkem e-aukce, který nejvyšší nabídku učinil, neuzavřít. V tomto případě je organizátor povinen na základě pokynu vyhlašovatele vrátit vítězi vše, co doposud na jeho účet v rámci e-aukce složil, a to bez zbytečného odkladu. Vyhlašovatel je oprávněn kdykoliv od e-aukce upustit. V takovém případě je organizátor povinen vyrozumět o upuštění od e-aukce všechny účastníky a postupovat způsobem uvedeným pro vrácení aukční jistoty a uhrazené ceny či její části dosažené v e-aukci.</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lang w:eastAsia="cs-CZ"/>
        </w:rPr>
        <w:t>Vyrozumění o výsledku e-aukce:</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Vítěz e-aukce bude vyrozuměn organizátorem e-mailem (na adresu, jež uvedl při registraci) o tom, zda vyhlašovatel akceptuje jeho nabídku, nejpozději do 7 pracovních dní od okamžiku, kdy organizátor e-aukce obdrží písemné stanovisko vyhlašovatele e-aukce k výsledku soutěžního kola e-aukce.</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lang w:eastAsia="cs-CZ"/>
        </w:rPr>
        <w:t>Lhůta a způsob úhrady ceny dosažené v e-aukci:</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Aukční jistota se započítává vítězi na cenu dosaženou v e-aukci. Cenu dosaženou v e-aukci je vítěz povinen uhradit ve lhůtě nejpozději do 20.3.2020, včetně. Úhradu ceny dosažené v e-aukci vítěz provede bankovním převodem či vkladem v hotovosti na bankovní účet organizátora č. 1457721005/1111, vedený u </w:t>
      </w:r>
      <w:proofErr w:type="spellStart"/>
      <w:r w:rsidRPr="00A705D9">
        <w:rPr>
          <w:rFonts w:ascii="Times New Roman" w:eastAsiaTheme="minorEastAsia" w:hAnsi="Times New Roman" w:cs="Times New Roman"/>
          <w:sz w:val="20"/>
          <w:szCs w:val="20"/>
          <w:lang w:eastAsia="cs-CZ"/>
        </w:rPr>
        <w:t>UniCredit</w:t>
      </w:r>
      <w:proofErr w:type="spellEnd"/>
      <w:r w:rsidRPr="00A705D9">
        <w:rPr>
          <w:rFonts w:ascii="Times New Roman" w:eastAsiaTheme="minorEastAsia" w:hAnsi="Times New Roman" w:cs="Times New Roman"/>
          <w:sz w:val="20"/>
          <w:szCs w:val="20"/>
          <w:lang w:eastAsia="cs-CZ"/>
        </w:rPr>
        <w:t xml:space="preserve"> Bank Czech Republic and </w:t>
      </w:r>
      <w:proofErr w:type="spellStart"/>
      <w:proofErr w:type="gramStart"/>
      <w:r w:rsidRPr="00A705D9">
        <w:rPr>
          <w:rFonts w:ascii="Times New Roman" w:eastAsiaTheme="minorEastAsia" w:hAnsi="Times New Roman" w:cs="Times New Roman"/>
          <w:sz w:val="20"/>
          <w:szCs w:val="20"/>
          <w:lang w:eastAsia="cs-CZ"/>
        </w:rPr>
        <w:t>Slovakia,a.s</w:t>
      </w:r>
      <w:proofErr w:type="spellEnd"/>
      <w:r w:rsidRPr="00A705D9">
        <w:rPr>
          <w:rFonts w:ascii="Times New Roman" w:eastAsiaTheme="minorEastAsia" w:hAnsi="Times New Roman" w:cs="Times New Roman"/>
          <w:sz w:val="20"/>
          <w:szCs w:val="20"/>
          <w:lang w:eastAsia="cs-CZ"/>
        </w:rPr>
        <w:t>.</w:t>
      </w:r>
      <w:proofErr w:type="gramEnd"/>
      <w:r w:rsidRPr="00A705D9">
        <w:rPr>
          <w:rFonts w:ascii="Times New Roman" w:eastAsiaTheme="minorEastAsia" w:hAnsi="Times New Roman" w:cs="Times New Roman"/>
          <w:sz w:val="20"/>
          <w:szCs w:val="20"/>
          <w:lang w:eastAsia="cs-CZ"/>
        </w:rPr>
        <w:t xml:space="preserve"> Při úhradě uvede vítěz variabilní symbol „rodné číslo“ vítěze, jako fyzické osoby nebo „IČ“ vítěze, jako právnické osoby.</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Neuhradí-li vítěz cenu dosaženou v e-aukci ve stanoveném termínu, je povinen uhradit organizátorovi e-aukce smluvní pokutu ve výši </w:t>
      </w:r>
      <w:proofErr w:type="gramStart"/>
      <w:r w:rsidRPr="00A705D9">
        <w:rPr>
          <w:rFonts w:ascii="Times New Roman" w:eastAsiaTheme="minorEastAsia" w:hAnsi="Times New Roman" w:cs="Times New Roman"/>
          <w:sz w:val="20"/>
          <w:szCs w:val="20"/>
          <w:lang w:eastAsia="cs-CZ"/>
        </w:rPr>
        <w:t>1.000,-</w:t>
      </w:r>
      <w:proofErr w:type="gramEnd"/>
      <w:r w:rsidRPr="00A705D9">
        <w:rPr>
          <w:rFonts w:ascii="Times New Roman" w:eastAsiaTheme="minorEastAsia" w:hAnsi="Times New Roman" w:cs="Times New Roman"/>
          <w:sz w:val="20"/>
          <w:szCs w:val="20"/>
          <w:lang w:eastAsia="cs-CZ"/>
        </w:rPr>
        <w:t xml:space="preserve"> Eur vč. DPH. Smluvní pokuta je splatná dne následujícího po dni, v němž marně uplynula lhůta pro úhradu ceny dosažené v e-aukci. Organizátor e-aukce je oprávněn jednostranně započíst pohledávku vítěze na vrácení aukční jistoty za organizátorem e-aukce oproti pohledávce organizátora e-aukce za vítězem na úhradu smluvní pokuty za nedoplacení vítězné ceny dosažené v e-aukci ve stanoveném termínu. Neuhrazením ceny dosažené v e-aukci vítěz taktéž ztrácí právo na uzavření kupní smlouvy, na jejímž základě by bylo na vítěze převedeno vlastnické právo k předmětu e-aukce.</w:t>
      </w:r>
    </w:p>
    <w:p w:rsidR="000858FD" w:rsidRPr="00A705D9" w:rsidRDefault="000858FD" w:rsidP="000858FD">
      <w:pPr>
        <w:shd w:val="clear" w:color="auto" w:fill="FFFFFF"/>
        <w:spacing w:before="100" w:beforeAutospacing="1" w:after="100" w:afterAutospacing="1"/>
        <w:jc w:val="both"/>
        <w:rPr>
          <w:rFonts w:ascii="Times New Roman" w:hAnsi="Times New Roman" w:cs="Times New Roman"/>
          <w:sz w:val="20"/>
          <w:szCs w:val="20"/>
          <w:lang w:eastAsia="cs-CZ"/>
        </w:rPr>
      </w:pPr>
      <w:r w:rsidRPr="00A705D9">
        <w:rPr>
          <w:rFonts w:ascii="Times New Roman" w:hAnsi="Times New Roman" w:cs="Times New Roman"/>
          <w:sz w:val="20"/>
          <w:szCs w:val="20"/>
          <w:lang w:eastAsia="cs-CZ"/>
        </w:rPr>
        <w:t xml:space="preserve">Prodej movitého majetku je realizován včetně DPH. </w:t>
      </w:r>
    </w:p>
    <w:p w:rsidR="000858FD" w:rsidRPr="00A705D9" w:rsidRDefault="000858FD" w:rsidP="000858FD">
      <w:pPr>
        <w:shd w:val="clear" w:color="auto" w:fill="FFFFFF"/>
        <w:spacing w:before="100" w:beforeAutospacing="1" w:after="100" w:afterAutospacing="1"/>
        <w:jc w:val="both"/>
        <w:rPr>
          <w:rFonts w:ascii="Times New Roman" w:hAnsi="Times New Roman" w:cs="Times New Roman"/>
          <w:sz w:val="20"/>
          <w:szCs w:val="20"/>
          <w:lang w:eastAsia="cs-CZ"/>
        </w:rPr>
      </w:pPr>
      <w:r w:rsidRPr="00A705D9">
        <w:rPr>
          <w:rFonts w:ascii="Times New Roman" w:hAnsi="Times New Roman" w:cs="Times New Roman"/>
          <w:sz w:val="20"/>
          <w:szCs w:val="20"/>
          <w:lang w:eastAsia="cs-CZ"/>
        </w:rPr>
        <w:t xml:space="preserve">U prodávajícího je dle ustanovení § 43 zákona č. 222/2004 o DPH u dodání zboží (movitého majetku), které je odeslané nebo přepravené z SK do jiného členského státu, pokud je kupující osobou identifikovanou k dani v jiném členském státě, osvobozené od DPH. </w:t>
      </w:r>
    </w:p>
    <w:p w:rsidR="000858FD" w:rsidRPr="00A705D9" w:rsidRDefault="000858FD" w:rsidP="000858FD">
      <w:pPr>
        <w:spacing w:after="0" w:line="240" w:lineRule="auto"/>
        <w:jc w:val="both"/>
        <w:rPr>
          <w:rFonts w:ascii="Times New Roman" w:hAnsi="Times New Roman" w:cs="Times New Roman"/>
          <w:sz w:val="20"/>
          <w:szCs w:val="20"/>
          <w:lang w:eastAsia="cs-CZ"/>
        </w:rPr>
      </w:pPr>
      <w:r w:rsidRPr="00A705D9">
        <w:rPr>
          <w:rFonts w:ascii="Times New Roman" w:hAnsi="Times New Roman" w:cs="Times New Roman"/>
          <w:sz w:val="20"/>
          <w:szCs w:val="20"/>
          <w:lang w:eastAsia="cs-CZ"/>
        </w:rPr>
        <w:t>Jedná se o tzv. intrakomunitární dodání zboží do jiného členského státu, které je u prodávajícího osvobozené od DPH za podmínky, že zboží je naloženo na přepravu v SK a přeprava tohoto zboží skončí v jiném členském státě u osoby registrované k DPH. Kupujícímu vzniká v jiném členském státě daňová povinnost a kupující ve svém daňovém přiznání uplatní DPH k pořízenému zboží (pro kupující osobu identifikovanou k DPH na území ČR dle ustanovení § 25 zákona č. 235/2004 Sb.)</w:t>
      </w:r>
    </w:p>
    <w:p w:rsidR="000858FD" w:rsidRPr="00A705D9" w:rsidRDefault="000858FD" w:rsidP="000858FD">
      <w:pPr>
        <w:spacing w:after="0" w:line="240" w:lineRule="auto"/>
        <w:jc w:val="both"/>
        <w:rPr>
          <w:rFonts w:ascii="Times New Roman" w:hAnsi="Times New Roman" w:cs="Times New Roman"/>
          <w:sz w:val="20"/>
          <w:szCs w:val="20"/>
          <w:lang w:eastAsia="cs-CZ"/>
        </w:rPr>
      </w:pPr>
    </w:p>
    <w:p w:rsidR="000858FD" w:rsidRPr="00A705D9" w:rsidRDefault="000858FD" w:rsidP="000858FD">
      <w:pPr>
        <w:spacing w:after="0" w:line="240" w:lineRule="auto"/>
        <w:jc w:val="both"/>
        <w:rPr>
          <w:rFonts w:ascii="Times New Roman" w:hAnsi="Times New Roman" w:cs="Times New Roman"/>
          <w:sz w:val="20"/>
          <w:szCs w:val="20"/>
          <w:lang w:eastAsia="cs-CZ"/>
        </w:rPr>
      </w:pPr>
      <w:r w:rsidRPr="00A705D9">
        <w:rPr>
          <w:rFonts w:ascii="Times New Roman" w:hAnsi="Times New Roman" w:cs="Times New Roman"/>
          <w:sz w:val="20"/>
          <w:szCs w:val="20"/>
          <w:lang w:eastAsia="cs-CZ"/>
        </w:rPr>
        <w:t xml:space="preserve">Pro uplatnění tohoto režimu je nutné dodržet zákonem o DPH stanovené podmínky, a to: </w:t>
      </w:r>
    </w:p>
    <w:p w:rsidR="000858FD" w:rsidRPr="00A705D9" w:rsidRDefault="000858FD" w:rsidP="000858FD">
      <w:pPr>
        <w:numPr>
          <w:ilvl w:val="0"/>
          <w:numId w:val="3"/>
        </w:numPr>
        <w:spacing w:after="0" w:line="240" w:lineRule="auto"/>
        <w:jc w:val="both"/>
        <w:rPr>
          <w:rFonts w:ascii="Times New Roman" w:hAnsi="Times New Roman" w:cs="Times New Roman"/>
          <w:sz w:val="20"/>
          <w:szCs w:val="20"/>
          <w:lang w:eastAsia="cs-CZ"/>
        </w:rPr>
      </w:pPr>
      <w:r w:rsidRPr="00A705D9">
        <w:rPr>
          <w:rFonts w:ascii="Times New Roman" w:hAnsi="Times New Roman" w:cs="Times New Roman"/>
          <w:sz w:val="20"/>
          <w:szCs w:val="20"/>
          <w:lang w:eastAsia="cs-CZ"/>
        </w:rPr>
        <w:t xml:space="preserve">Kupující z jiného členského státu EU poskytne DIČ prodávajícímu a prodávající si toto ověří nebo kupující předloží osvědčení o registraci k DPH. </w:t>
      </w:r>
    </w:p>
    <w:p w:rsidR="000858FD" w:rsidRPr="00A705D9" w:rsidRDefault="000858FD" w:rsidP="000858FD">
      <w:pPr>
        <w:numPr>
          <w:ilvl w:val="0"/>
          <w:numId w:val="3"/>
        </w:numPr>
        <w:spacing w:after="0" w:line="240" w:lineRule="auto"/>
        <w:jc w:val="both"/>
        <w:rPr>
          <w:rFonts w:ascii="Times New Roman" w:hAnsi="Times New Roman" w:cs="Times New Roman"/>
          <w:sz w:val="20"/>
          <w:szCs w:val="20"/>
          <w:lang w:eastAsia="cs-CZ"/>
        </w:rPr>
      </w:pPr>
      <w:r w:rsidRPr="00A705D9">
        <w:rPr>
          <w:rFonts w:ascii="Times New Roman" w:hAnsi="Times New Roman" w:cs="Times New Roman"/>
          <w:sz w:val="20"/>
          <w:szCs w:val="20"/>
          <w:lang w:eastAsia="cs-CZ"/>
        </w:rPr>
        <w:t xml:space="preserve">Doložení Prohlášení kupujícím, že movitá věc bude přepravena do jiného členského státu EU. </w:t>
      </w:r>
    </w:p>
    <w:p w:rsidR="000858FD" w:rsidRPr="00A705D9" w:rsidRDefault="000858FD" w:rsidP="000858FD">
      <w:pPr>
        <w:numPr>
          <w:ilvl w:val="0"/>
          <w:numId w:val="4"/>
        </w:numPr>
        <w:spacing w:after="0" w:line="240" w:lineRule="auto"/>
        <w:jc w:val="both"/>
        <w:rPr>
          <w:rFonts w:ascii="Times New Roman" w:hAnsi="Times New Roman" w:cs="Times New Roman"/>
          <w:sz w:val="20"/>
          <w:szCs w:val="20"/>
          <w:lang w:eastAsia="cs-CZ"/>
        </w:rPr>
      </w:pPr>
      <w:r w:rsidRPr="00A705D9">
        <w:rPr>
          <w:rFonts w:ascii="Times New Roman" w:hAnsi="Times New Roman" w:cs="Times New Roman"/>
          <w:sz w:val="20"/>
          <w:szCs w:val="20"/>
          <w:lang w:eastAsia="cs-CZ"/>
        </w:rPr>
        <w:t>Pokud Prohlášení bude podepisovat jiná osoba než kupující, musí být tato osoba vybavena dokladem prokazujícím, že k tomuto úkonu dostala zmocnění (např. plnou mocí).</w:t>
      </w:r>
    </w:p>
    <w:p w:rsidR="000858FD" w:rsidRPr="00A705D9" w:rsidRDefault="000858FD" w:rsidP="000858FD">
      <w:pPr>
        <w:numPr>
          <w:ilvl w:val="0"/>
          <w:numId w:val="4"/>
        </w:numPr>
        <w:spacing w:after="0" w:line="240" w:lineRule="auto"/>
        <w:jc w:val="both"/>
        <w:rPr>
          <w:rFonts w:ascii="Times New Roman" w:hAnsi="Times New Roman" w:cs="Times New Roman"/>
          <w:sz w:val="20"/>
          <w:szCs w:val="20"/>
          <w:lang w:eastAsia="cs-CZ"/>
        </w:rPr>
      </w:pPr>
      <w:r w:rsidRPr="00A705D9">
        <w:rPr>
          <w:rFonts w:ascii="Times New Roman" w:hAnsi="Times New Roman" w:cs="Times New Roman"/>
          <w:sz w:val="20"/>
          <w:szCs w:val="20"/>
          <w:lang w:eastAsia="cs-CZ"/>
        </w:rPr>
        <w:lastRenderedPageBreak/>
        <w:t xml:space="preserve">Po provedené dodávce movitého majetku s opuštěním území SK je nutno doložit Prohlášení, že zboží skutečně bylo přepraveno do jiného členského státu s důkazními prostředky o uskutečněné přepravě a že přeprava byla ukončena. Tyto musejí být průkazně identifikovatelné ke konkrétní přepravě zboží (movitého majetku), jedná se např. o přepravní doklady potvrzeného kupujícím (CMR), smlouvu o přepravě uzavřenou s dopravcem na konkrétní </w:t>
      </w:r>
      <w:proofErr w:type="gramStart"/>
      <w:r w:rsidRPr="00A705D9">
        <w:rPr>
          <w:rFonts w:ascii="Times New Roman" w:hAnsi="Times New Roman" w:cs="Times New Roman"/>
          <w:sz w:val="20"/>
          <w:szCs w:val="20"/>
          <w:lang w:eastAsia="cs-CZ"/>
        </w:rPr>
        <w:t>věc,</w:t>
      </w:r>
      <w:proofErr w:type="gramEnd"/>
      <w:r w:rsidRPr="00A705D9">
        <w:rPr>
          <w:rFonts w:ascii="Times New Roman" w:hAnsi="Times New Roman" w:cs="Times New Roman"/>
          <w:sz w:val="20"/>
          <w:szCs w:val="20"/>
          <w:lang w:eastAsia="cs-CZ"/>
        </w:rPr>
        <w:t xml:space="preserve"> čili jakýkoliv důkazní prostředek svědčící o ukončené přepravě v jiném členského státě. </w:t>
      </w:r>
    </w:p>
    <w:p w:rsidR="000858FD" w:rsidRPr="00A705D9" w:rsidRDefault="000858FD" w:rsidP="000858FD">
      <w:pPr>
        <w:spacing w:after="0" w:line="240" w:lineRule="auto"/>
        <w:jc w:val="both"/>
        <w:rPr>
          <w:rFonts w:ascii="Times New Roman" w:hAnsi="Times New Roman" w:cs="Times New Roman"/>
          <w:sz w:val="20"/>
          <w:szCs w:val="20"/>
          <w:lang w:eastAsia="cs-CZ"/>
        </w:rPr>
      </w:pPr>
    </w:p>
    <w:p w:rsidR="000858FD" w:rsidRPr="00A705D9" w:rsidRDefault="000858FD" w:rsidP="000858FD">
      <w:pPr>
        <w:spacing w:after="0" w:line="240" w:lineRule="auto"/>
        <w:jc w:val="both"/>
        <w:rPr>
          <w:rFonts w:ascii="Times New Roman" w:hAnsi="Times New Roman" w:cs="Times New Roman"/>
          <w:sz w:val="20"/>
          <w:szCs w:val="20"/>
          <w:lang w:eastAsia="cs-CZ"/>
        </w:rPr>
      </w:pPr>
      <w:r w:rsidRPr="00A705D9">
        <w:rPr>
          <w:rFonts w:ascii="Times New Roman" w:hAnsi="Times New Roman" w:cs="Times New Roman"/>
          <w:sz w:val="20"/>
          <w:szCs w:val="20"/>
          <w:lang w:eastAsia="cs-CZ"/>
        </w:rPr>
        <w:t>Doplňujeme, že k prokázání není možné využít obecné prohlášení nebo např. rámcové smlouvy s přepravcem o zajištění přepravy zboží.  </w:t>
      </w:r>
    </w:p>
    <w:p w:rsidR="000858FD" w:rsidRPr="00A705D9" w:rsidRDefault="000858FD" w:rsidP="000858FD">
      <w:pPr>
        <w:spacing w:after="0" w:line="240" w:lineRule="auto"/>
        <w:jc w:val="both"/>
        <w:rPr>
          <w:rFonts w:ascii="Times New Roman" w:eastAsiaTheme="minorEastAsia" w:hAnsi="Times New Roman" w:cs="Times New Roman"/>
          <w:b/>
          <w:bCs/>
          <w:sz w:val="20"/>
          <w:szCs w:val="20"/>
          <w:shd w:val="clear" w:color="auto" w:fill="FFFFFF"/>
          <w:lang w:eastAsia="cs-CZ"/>
        </w:rPr>
      </w:pP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shd w:val="clear" w:color="auto" w:fill="FFFFFF"/>
          <w:lang w:eastAsia="cs-CZ"/>
        </w:rPr>
        <w:t>Odměna za provedení e-aukce:</w:t>
      </w:r>
    </w:p>
    <w:p w:rsidR="000858FD" w:rsidRPr="00A705D9" w:rsidRDefault="000858FD" w:rsidP="000858FD">
      <w:pPr>
        <w:suppressAutoHyphens/>
        <w:spacing w:after="0" w:line="240" w:lineRule="auto"/>
        <w:jc w:val="both"/>
        <w:rPr>
          <w:rFonts w:ascii="Times New Roman" w:eastAsia="Arial" w:hAnsi="Times New Roman" w:cs="Times New Roman"/>
          <w:sz w:val="20"/>
          <w:szCs w:val="20"/>
          <w:shd w:val="clear" w:color="auto" w:fill="FFFFFF"/>
          <w:lang w:eastAsia="ar-SA"/>
        </w:rPr>
      </w:pPr>
      <w:r w:rsidRPr="00A705D9">
        <w:rPr>
          <w:rFonts w:ascii="Times New Roman" w:eastAsia="Arial" w:hAnsi="Times New Roman" w:cs="Times New Roman"/>
          <w:sz w:val="20"/>
          <w:szCs w:val="20"/>
          <w:shd w:val="clear" w:color="auto" w:fill="FFFFFF"/>
          <w:lang w:eastAsia="ar-SA"/>
        </w:rPr>
        <w:t xml:space="preserve">Nad rámec kupní ceny je kupující povinen dále uhradit organizátorovi odměnu za provedení e-aukce ve výši </w:t>
      </w:r>
      <w:proofErr w:type="gramStart"/>
      <w:r w:rsidRPr="00A705D9">
        <w:rPr>
          <w:rFonts w:ascii="Times New Roman" w:eastAsia="Arial" w:hAnsi="Times New Roman" w:cs="Times New Roman"/>
          <w:sz w:val="20"/>
          <w:szCs w:val="20"/>
          <w:shd w:val="clear" w:color="auto" w:fill="FFFFFF"/>
          <w:lang w:eastAsia="ar-SA"/>
        </w:rPr>
        <w:t>10%</w:t>
      </w:r>
      <w:proofErr w:type="gramEnd"/>
      <w:r w:rsidRPr="00A705D9">
        <w:rPr>
          <w:rFonts w:ascii="Times New Roman" w:eastAsia="Arial" w:hAnsi="Times New Roman" w:cs="Times New Roman"/>
          <w:sz w:val="20"/>
          <w:szCs w:val="20"/>
          <w:shd w:val="clear" w:color="auto" w:fill="FFFFFF"/>
          <w:lang w:eastAsia="ar-SA"/>
        </w:rPr>
        <w:t xml:space="preserve"> z ceny dosažené v e-aukci (kupní cena). Tato částka (odměna) je včetně DPH v zákonné výši a na tuto částku organizátor vystaví řádný daňový doklad, jakmile bude vítězem tato úhrada provedena. Pro úhradu této částky vítěz použije účet shodný s účtem pro doplacení ceny dosažené v e-aukci. Tuto částku je vítěz povinen uhradit ve stejné lhůtě jako cenu kupní.</w:t>
      </w:r>
    </w:p>
    <w:p w:rsidR="000858FD" w:rsidRPr="00A705D9" w:rsidRDefault="000858FD" w:rsidP="000858FD">
      <w:pPr>
        <w:suppressAutoHyphens/>
        <w:spacing w:after="0" w:line="240" w:lineRule="auto"/>
        <w:jc w:val="both"/>
        <w:rPr>
          <w:rFonts w:ascii="Times New Roman" w:hAnsi="Times New Roman" w:cs="Times New Roman"/>
          <w:sz w:val="20"/>
          <w:szCs w:val="20"/>
        </w:rPr>
      </w:pPr>
      <w:r w:rsidRPr="00A705D9">
        <w:rPr>
          <w:rFonts w:ascii="Times New Roman" w:hAnsi="Times New Roman" w:cs="Times New Roman"/>
          <w:sz w:val="20"/>
          <w:szCs w:val="20"/>
        </w:rPr>
        <w:t>Jedná se o službu zprostředkování osobou, která jedná jménem a na účet jiné osoby. Místo plnění se tedy řeší dle § 9 a 10e:</w:t>
      </w:r>
    </w:p>
    <w:p w:rsidR="000858FD" w:rsidRPr="00A705D9" w:rsidRDefault="000858FD" w:rsidP="000858FD">
      <w:pPr>
        <w:numPr>
          <w:ilvl w:val="0"/>
          <w:numId w:val="2"/>
        </w:numPr>
        <w:suppressAutoHyphens/>
        <w:spacing w:after="0" w:line="240" w:lineRule="auto"/>
        <w:jc w:val="both"/>
        <w:rPr>
          <w:rFonts w:ascii="Times New Roman" w:hAnsi="Times New Roman" w:cs="Times New Roman"/>
          <w:sz w:val="20"/>
          <w:szCs w:val="20"/>
        </w:rPr>
      </w:pPr>
      <w:r w:rsidRPr="00A705D9">
        <w:rPr>
          <w:rFonts w:ascii="Times New Roman" w:hAnsi="Times New Roman" w:cs="Times New Roman"/>
          <w:sz w:val="20"/>
          <w:szCs w:val="20"/>
        </w:rPr>
        <w:t xml:space="preserve">pro CZ osobu povinnou k </w:t>
      </w:r>
      <w:proofErr w:type="gramStart"/>
      <w:r w:rsidRPr="00A705D9">
        <w:rPr>
          <w:rFonts w:ascii="Times New Roman" w:hAnsi="Times New Roman" w:cs="Times New Roman"/>
          <w:sz w:val="20"/>
          <w:szCs w:val="20"/>
        </w:rPr>
        <w:t>dani - bude</w:t>
      </w:r>
      <w:proofErr w:type="gramEnd"/>
      <w:r w:rsidRPr="00A705D9">
        <w:rPr>
          <w:rFonts w:ascii="Times New Roman" w:hAnsi="Times New Roman" w:cs="Times New Roman"/>
          <w:sz w:val="20"/>
          <w:szCs w:val="20"/>
        </w:rPr>
        <w:t xml:space="preserve"> obsahovat české DPH</w:t>
      </w:r>
    </w:p>
    <w:p w:rsidR="000858FD" w:rsidRPr="00A705D9" w:rsidRDefault="000858FD" w:rsidP="000858FD">
      <w:pPr>
        <w:numPr>
          <w:ilvl w:val="0"/>
          <w:numId w:val="2"/>
        </w:numPr>
        <w:suppressAutoHyphens/>
        <w:spacing w:after="0" w:line="240" w:lineRule="auto"/>
        <w:jc w:val="both"/>
        <w:rPr>
          <w:rFonts w:ascii="Times New Roman" w:hAnsi="Times New Roman" w:cs="Times New Roman"/>
          <w:sz w:val="20"/>
          <w:szCs w:val="20"/>
        </w:rPr>
      </w:pPr>
      <w:r w:rsidRPr="00A705D9">
        <w:rPr>
          <w:rFonts w:ascii="Times New Roman" w:hAnsi="Times New Roman" w:cs="Times New Roman"/>
          <w:sz w:val="20"/>
          <w:szCs w:val="20"/>
        </w:rPr>
        <w:t xml:space="preserve">pro EU osobu povinnou k </w:t>
      </w:r>
      <w:proofErr w:type="gramStart"/>
      <w:r w:rsidRPr="00A705D9">
        <w:rPr>
          <w:rFonts w:ascii="Times New Roman" w:hAnsi="Times New Roman" w:cs="Times New Roman"/>
          <w:sz w:val="20"/>
          <w:szCs w:val="20"/>
        </w:rPr>
        <w:t>dani - osvobozeno</w:t>
      </w:r>
      <w:proofErr w:type="gramEnd"/>
      <w:r w:rsidRPr="00A705D9">
        <w:rPr>
          <w:rFonts w:ascii="Times New Roman" w:hAnsi="Times New Roman" w:cs="Times New Roman"/>
          <w:sz w:val="20"/>
          <w:szCs w:val="20"/>
        </w:rPr>
        <w:t xml:space="preserve"> - režim reverse </w:t>
      </w:r>
      <w:proofErr w:type="spellStart"/>
      <w:r w:rsidRPr="00A705D9">
        <w:rPr>
          <w:rFonts w:ascii="Times New Roman" w:hAnsi="Times New Roman" w:cs="Times New Roman"/>
          <w:sz w:val="20"/>
          <w:szCs w:val="20"/>
        </w:rPr>
        <w:t>charge</w:t>
      </w:r>
      <w:proofErr w:type="spellEnd"/>
      <w:r w:rsidRPr="00A705D9">
        <w:rPr>
          <w:rFonts w:ascii="Times New Roman" w:hAnsi="Times New Roman" w:cs="Times New Roman"/>
          <w:sz w:val="20"/>
          <w:szCs w:val="20"/>
        </w:rPr>
        <w:t>.</w:t>
      </w:r>
    </w:p>
    <w:p w:rsidR="000858FD" w:rsidRPr="00A705D9" w:rsidRDefault="000858FD" w:rsidP="000858FD">
      <w:pPr>
        <w:numPr>
          <w:ilvl w:val="0"/>
          <w:numId w:val="2"/>
        </w:numPr>
        <w:suppressAutoHyphens/>
        <w:spacing w:after="0" w:line="240" w:lineRule="auto"/>
        <w:jc w:val="both"/>
        <w:rPr>
          <w:rFonts w:ascii="Times New Roman" w:hAnsi="Times New Roman" w:cs="Times New Roman"/>
          <w:sz w:val="20"/>
          <w:szCs w:val="20"/>
        </w:rPr>
      </w:pPr>
      <w:r w:rsidRPr="00A705D9">
        <w:rPr>
          <w:rFonts w:ascii="Times New Roman" w:hAnsi="Times New Roman" w:cs="Times New Roman"/>
          <w:sz w:val="20"/>
          <w:szCs w:val="20"/>
        </w:rPr>
        <w:t xml:space="preserve">pro osoby nepovinné k </w:t>
      </w:r>
      <w:proofErr w:type="gramStart"/>
      <w:r w:rsidRPr="00A705D9">
        <w:rPr>
          <w:rFonts w:ascii="Times New Roman" w:hAnsi="Times New Roman" w:cs="Times New Roman"/>
          <w:sz w:val="20"/>
          <w:szCs w:val="20"/>
        </w:rPr>
        <w:t>dani - místem</w:t>
      </w:r>
      <w:proofErr w:type="gramEnd"/>
      <w:r w:rsidRPr="00A705D9">
        <w:rPr>
          <w:rFonts w:ascii="Times New Roman" w:hAnsi="Times New Roman" w:cs="Times New Roman"/>
          <w:sz w:val="20"/>
          <w:szCs w:val="20"/>
        </w:rPr>
        <w:t xml:space="preserve"> plnění je Slovensko - zákon o DPH dle § 10e.</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lang w:eastAsia="cs-CZ"/>
        </w:rPr>
        <w:t>Lhůta pro uzavření kupní smlouvy:</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V případě, že vítěz uhradí cenu dosaženou v e-aukci </w:t>
      </w:r>
      <w:r w:rsidRPr="00A705D9">
        <w:rPr>
          <w:rFonts w:ascii="Times New Roman" w:eastAsiaTheme="minorEastAsia" w:hAnsi="Times New Roman" w:cs="Times New Roman"/>
          <w:sz w:val="20"/>
          <w:szCs w:val="20"/>
          <w:shd w:val="clear" w:color="auto" w:fill="FFFFFF"/>
          <w:lang w:eastAsia="cs-CZ"/>
        </w:rPr>
        <w:t>a odměnu za provedení e-aukce</w:t>
      </w:r>
      <w:r w:rsidRPr="00A705D9">
        <w:rPr>
          <w:rFonts w:ascii="Times New Roman" w:eastAsiaTheme="minorEastAsia" w:hAnsi="Times New Roman" w:cs="Times New Roman"/>
          <w:sz w:val="20"/>
          <w:szCs w:val="20"/>
          <w:lang w:eastAsia="cs-CZ"/>
        </w:rPr>
        <w:t xml:space="preserve"> řádně a včas, bude organizátorem e-aukce vyrozuměn e-mailem (na adresu, jež uvedl při registraci) o této skutečnosti a současně bude vyzván k dostavení se k uzavření kupní smlouvy ve lhůtě 14 dnů od uhrazení kupní ceny, včetně. V případě, že vítěz neuzavře s vyhlašovatelem e-aukce kupní smlouvu ve stanoveném termínu, ztrácí právo na uzavření kupní smlouvy a je povinen uhradit organizátorovi e-aukce smluvní pokutu ve výši aukční jistoty. Smluvní pokuta je splatná dne následujícího po dni, v němž marně uplynula lhůta pro uzavření kupní smlouvy. Organizátor e-aukce je oprávněn jednostranně započíst pohledávku vítěze na vrácení aukční jistoty za organizátorem e-aukce oproti pohledávce organizátora e-aukce za vítězem na úhradu smluvní pokuty za neuzavření kupní smlouvy ve stanoveném termínu. Rozdíl mezi cenou dosaženou v e-aukci, kterou vítěz uhradil řádně a včas, a aukční jistotou bude vítězi zaslán na bankovní účet uvedený při registraci.</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lang w:eastAsia="cs-CZ"/>
        </w:rPr>
        <w:t>Předání a převzetí předmětu e-aukce:</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Vyhlašovatel předá předmět e-aukce, zejména veškeré klíče či jiná přístupová zařízení, případně kontakt na bývalého vlastníka do </w:t>
      </w:r>
      <w:proofErr w:type="gramStart"/>
      <w:r w:rsidRPr="00A705D9">
        <w:rPr>
          <w:rFonts w:ascii="Times New Roman" w:eastAsiaTheme="minorEastAsia" w:hAnsi="Times New Roman" w:cs="Times New Roman"/>
          <w:sz w:val="20"/>
          <w:szCs w:val="20"/>
          <w:lang w:eastAsia="cs-CZ"/>
        </w:rPr>
        <w:t>10-ti</w:t>
      </w:r>
      <w:proofErr w:type="gramEnd"/>
      <w:r w:rsidRPr="00A705D9">
        <w:rPr>
          <w:rFonts w:ascii="Times New Roman" w:eastAsiaTheme="minorEastAsia" w:hAnsi="Times New Roman" w:cs="Times New Roman"/>
          <w:sz w:val="20"/>
          <w:szCs w:val="20"/>
          <w:lang w:eastAsia="cs-CZ"/>
        </w:rPr>
        <w:t xml:space="preserve"> pracovních dní od uzavření kupní smlouvy. O předání bude pořízen písemný protokol.</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lang w:eastAsia="cs-CZ"/>
        </w:rPr>
        <w:t>Závěrečná ustanovení:</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Veškerá práva a povinnosti organizátora, účastníků i vyhlašovatele se řídí Všeobecnými podmínkami pro užívání portálu </w:t>
      </w:r>
      <w:hyperlink r:id="rId9"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a účast na elektronických aukcích, které jsou zveřejněné na webových stránkách organizátora, pokud tato vyhláška či jiná smluvní ujednání účastníků nestanoví jinak.</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Vyhlašovatel si vyhrazuje právo kdykoliv e-aukci zrušit bez udání důvodů.</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Účastníci nemají nárok na náhradu nákladů spojených s účastí v e-aukci. </w:t>
      </w:r>
    </w:p>
    <w:p w:rsidR="000858FD" w:rsidRPr="00A705D9" w:rsidRDefault="000858FD" w:rsidP="000858FD">
      <w:pPr>
        <w:spacing w:beforeAutospacing="1" w:after="0" w:line="240" w:lineRule="auto"/>
        <w:jc w:val="both"/>
        <w:rPr>
          <w:rFonts w:ascii="Times New Roman" w:eastAsiaTheme="minorEastAsia" w:hAnsi="Times New Roman" w:cs="Times New Roman"/>
          <w:b/>
          <w:bCs/>
          <w:sz w:val="20"/>
          <w:szCs w:val="20"/>
          <w:lang w:eastAsia="cs-CZ"/>
        </w:rPr>
      </w:pPr>
      <w:r w:rsidRPr="00A705D9">
        <w:rPr>
          <w:rFonts w:ascii="Times New Roman" w:eastAsiaTheme="minorEastAsia" w:hAnsi="Times New Roman" w:cs="Times New Roman"/>
          <w:b/>
          <w:bCs/>
          <w:sz w:val="20"/>
          <w:szCs w:val="20"/>
          <w:lang w:eastAsia="cs-CZ"/>
        </w:rPr>
        <w:t>Přílohy:</w:t>
      </w:r>
    </w:p>
    <w:p w:rsidR="000858FD" w:rsidRPr="00A705D9" w:rsidRDefault="000858FD" w:rsidP="000858FD">
      <w:pPr>
        <w:numPr>
          <w:ilvl w:val="1"/>
          <w:numId w:val="1"/>
        </w:numPr>
        <w:suppressAutoHyphens/>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Všeobecné obchodní podmínky (VOP e-aukce organizátora)</w:t>
      </w:r>
    </w:p>
    <w:p w:rsidR="000858FD" w:rsidRPr="00A705D9" w:rsidRDefault="000858FD" w:rsidP="000858FD">
      <w:pPr>
        <w:numPr>
          <w:ilvl w:val="1"/>
          <w:numId w:val="1"/>
        </w:numPr>
        <w:suppressAutoHyphens/>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Návrh Kupní smlouvy</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p>
    <w:p w:rsidR="000858FD" w:rsidRPr="00A705D9" w:rsidRDefault="000858FD" w:rsidP="000858FD">
      <w:pPr>
        <w:spacing w:before="100"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V Brně dne 14.2.2020</w:t>
      </w:r>
    </w:p>
    <w:p w:rsidR="000858FD" w:rsidRPr="00A705D9" w:rsidRDefault="000858FD" w:rsidP="000858FD">
      <w:pPr>
        <w:spacing w:before="100"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w:t>
      </w:r>
    </w:p>
    <w:p w:rsidR="000858FD" w:rsidRPr="00A705D9" w:rsidRDefault="000858FD" w:rsidP="000858FD">
      <w:pPr>
        <w:spacing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5"/>
        <w:gridCol w:w="1660"/>
        <w:gridCol w:w="81"/>
      </w:tblGrid>
      <w:tr w:rsidR="000858FD" w:rsidRPr="00A705D9" w:rsidTr="0085678B">
        <w:trPr>
          <w:tblCellSpacing w:w="15" w:type="dxa"/>
        </w:trPr>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sz w:val="20"/>
                <w:szCs w:val="20"/>
                <w:lang w:eastAsia="cs-CZ"/>
              </w:rPr>
            </w:pPr>
            <w:r w:rsidRPr="00A705D9">
              <w:rPr>
                <w:rFonts w:ascii="Times New Roman" w:eastAsia="Times New Roman" w:hAnsi="Times New Roman" w:cs="Times New Roman"/>
                <w:sz w:val="20"/>
                <w:szCs w:val="20"/>
                <w:lang w:eastAsia="cs-CZ"/>
              </w:rPr>
              <w:t>____________________</w:t>
            </w:r>
          </w:p>
        </w:tc>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sz w:val="20"/>
                <w:szCs w:val="20"/>
                <w:lang w:eastAsia="cs-CZ"/>
              </w:rPr>
            </w:pPr>
            <w:r w:rsidRPr="00A705D9">
              <w:rPr>
                <w:rFonts w:ascii="Times New Roman" w:eastAsia="Times New Roman" w:hAnsi="Times New Roman" w:cs="Times New Roman"/>
                <w:sz w:val="20"/>
                <w:szCs w:val="20"/>
                <w:lang w:eastAsia="cs-CZ"/>
              </w:rPr>
              <w:t>                                </w:t>
            </w:r>
          </w:p>
        </w:tc>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sz w:val="20"/>
                <w:szCs w:val="20"/>
                <w:lang w:eastAsia="cs-CZ"/>
              </w:rPr>
            </w:pPr>
          </w:p>
        </w:tc>
      </w:tr>
      <w:tr w:rsidR="000858FD" w:rsidRPr="00A705D9" w:rsidTr="0085678B">
        <w:trPr>
          <w:tblCellSpacing w:w="15" w:type="dxa"/>
        </w:trPr>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sz w:val="20"/>
                <w:szCs w:val="20"/>
                <w:lang w:eastAsia="cs-CZ"/>
              </w:rPr>
            </w:pPr>
            <w:r w:rsidRPr="00A705D9">
              <w:rPr>
                <w:rFonts w:ascii="Times New Roman" w:eastAsia="Times New Roman" w:hAnsi="Times New Roman" w:cs="Times New Roman"/>
                <w:sz w:val="20"/>
                <w:szCs w:val="20"/>
                <w:lang w:eastAsia="cs-CZ"/>
              </w:rPr>
              <w:t>PROKONZULTA, a.s.</w:t>
            </w:r>
          </w:p>
        </w:tc>
        <w:tc>
          <w:tcPr>
            <w:tcW w:w="0" w:type="auto"/>
            <w:vAlign w:val="center"/>
            <w:hideMark/>
          </w:tcPr>
          <w:p w:rsidR="000858FD" w:rsidRPr="00A705D9" w:rsidRDefault="000858FD" w:rsidP="0085678B">
            <w:pPr>
              <w:spacing w:after="0" w:line="240" w:lineRule="auto"/>
              <w:rPr>
                <w:rFonts w:ascii="Times New Roman" w:eastAsia="Times New Roman" w:hAnsi="Times New Roman" w:cs="Times New Roman"/>
                <w:sz w:val="20"/>
                <w:szCs w:val="20"/>
                <w:lang w:eastAsia="cs-CZ"/>
              </w:rPr>
            </w:pPr>
            <w:r w:rsidRPr="00A705D9">
              <w:rPr>
                <w:rFonts w:ascii="Times New Roman" w:eastAsia="Times New Roman" w:hAnsi="Times New Roman" w:cs="Times New Roman"/>
                <w:sz w:val="20"/>
                <w:szCs w:val="20"/>
                <w:lang w:eastAsia="cs-CZ"/>
              </w:rPr>
              <w:t> </w:t>
            </w:r>
          </w:p>
        </w:tc>
        <w:tc>
          <w:tcPr>
            <w:tcW w:w="0" w:type="auto"/>
            <w:vAlign w:val="center"/>
            <w:hideMark/>
          </w:tcPr>
          <w:p w:rsidR="000858FD" w:rsidRPr="00A705D9" w:rsidRDefault="000858FD" w:rsidP="0085678B">
            <w:pPr>
              <w:spacing w:after="0" w:line="240" w:lineRule="auto"/>
              <w:rPr>
                <w:rFonts w:ascii="Times New Roman" w:eastAsiaTheme="minorEastAsia" w:hAnsi="Times New Roman" w:cs="Times New Roman"/>
                <w:sz w:val="20"/>
                <w:szCs w:val="20"/>
                <w:lang w:eastAsia="cs-CZ"/>
              </w:rPr>
            </w:pPr>
          </w:p>
        </w:tc>
      </w:tr>
    </w:tbl>
    <w:p w:rsidR="000858FD" w:rsidRDefault="000858FD" w:rsidP="000858FD">
      <w:pPr>
        <w:spacing w:after="0" w:line="240" w:lineRule="auto"/>
        <w:jc w:val="both"/>
        <w:rPr>
          <w:rFonts w:ascii="Times New Roman" w:eastAsiaTheme="minorEastAsia" w:hAnsi="Times New Roman" w:cs="Times New Roman"/>
          <w:lang w:eastAsia="cs-CZ"/>
        </w:rPr>
      </w:pPr>
    </w:p>
    <w:p w:rsidR="000858FD" w:rsidRPr="00A705D9" w:rsidRDefault="000858FD" w:rsidP="000858FD">
      <w:pPr>
        <w:spacing w:after="0" w:line="240" w:lineRule="auto"/>
        <w:jc w:val="both"/>
        <w:rPr>
          <w:rFonts w:ascii="Times New Roman" w:eastAsiaTheme="minorEastAsia" w:hAnsi="Times New Roman" w:cs="Times New Roman"/>
          <w:lang w:eastAsia="cs-CZ"/>
        </w:rPr>
      </w:pPr>
      <w:r w:rsidRPr="00A705D9">
        <w:rPr>
          <w:rFonts w:ascii="Times New Roman" w:eastAsiaTheme="minorEastAsia" w:hAnsi="Times New Roman" w:cs="Times New Roman"/>
          <w:b/>
          <w:bCs/>
          <w:u w:val="single"/>
          <w:lang w:eastAsia="cs-CZ"/>
        </w:rPr>
        <w:lastRenderedPageBreak/>
        <w:t>Příloha E-vyhlášky č.1:</w:t>
      </w:r>
    </w:p>
    <w:p w:rsidR="000858FD" w:rsidRPr="00A705D9" w:rsidRDefault="000858FD" w:rsidP="000858FD">
      <w:pPr>
        <w:suppressAutoHyphens/>
        <w:spacing w:after="0" w:line="240" w:lineRule="auto"/>
        <w:jc w:val="center"/>
        <w:rPr>
          <w:rFonts w:ascii="Times New Roman" w:eastAsia="Arial" w:hAnsi="Times New Roman" w:cs="Times New Roman"/>
          <w:sz w:val="24"/>
          <w:szCs w:val="24"/>
          <w:u w:val="single"/>
          <w:lang w:eastAsia="ar-SA"/>
        </w:rPr>
      </w:pPr>
    </w:p>
    <w:p w:rsidR="000858FD" w:rsidRPr="00A705D9" w:rsidRDefault="000858FD" w:rsidP="000858FD">
      <w:pPr>
        <w:suppressAutoHyphens/>
        <w:spacing w:after="0" w:line="240" w:lineRule="auto"/>
        <w:jc w:val="center"/>
        <w:rPr>
          <w:rFonts w:ascii="Times New Roman" w:eastAsia="Arial" w:hAnsi="Times New Roman" w:cs="Times New Roman"/>
          <w:b/>
          <w:sz w:val="24"/>
          <w:szCs w:val="24"/>
          <w:u w:val="single"/>
          <w:lang w:eastAsia="ar-SA"/>
        </w:rPr>
      </w:pPr>
      <w:r w:rsidRPr="00A705D9">
        <w:rPr>
          <w:rFonts w:ascii="Times New Roman" w:eastAsia="Arial" w:hAnsi="Times New Roman" w:cs="Times New Roman"/>
          <w:b/>
          <w:sz w:val="24"/>
          <w:szCs w:val="24"/>
          <w:u w:val="single"/>
          <w:lang w:eastAsia="ar-SA"/>
        </w:rPr>
        <w:t xml:space="preserve">Všeobecné podmínky pro užívání portálu </w:t>
      </w:r>
      <w:hyperlink r:id="rId10" w:history="1">
        <w:r w:rsidRPr="00A705D9">
          <w:rPr>
            <w:rFonts w:ascii="Times New Roman" w:eastAsia="Arial" w:hAnsi="Times New Roman" w:cs="Times New Roman"/>
            <w:b/>
            <w:bCs/>
            <w:color w:val="0000FF"/>
            <w:sz w:val="24"/>
            <w:szCs w:val="24"/>
            <w:u w:val="single"/>
            <w:lang w:eastAsia="ar-SA"/>
          </w:rPr>
          <w:t>www.prokonzulta.cz</w:t>
        </w:r>
      </w:hyperlink>
    </w:p>
    <w:p w:rsidR="000858FD" w:rsidRPr="00A705D9" w:rsidRDefault="000858FD" w:rsidP="000858FD">
      <w:pPr>
        <w:suppressAutoHyphens/>
        <w:spacing w:after="0" w:line="240" w:lineRule="auto"/>
        <w:jc w:val="center"/>
        <w:rPr>
          <w:rFonts w:ascii="Times New Roman" w:eastAsia="Arial" w:hAnsi="Times New Roman" w:cs="Times New Roman"/>
          <w:b/>
          <w:sz w:val="24"/>
          <w:szCs w:val="24"/>
          <w:lang w:eastAsia="ar-SA"/>
        </w:rPr>
      </w:pPr>
      <w:r w:rsidRPr="00A705D9">
        <w:rPr>
          <w:rFonts w:ascii="Times New Roman" w:eastAsia="Arial" w:hAnsi="Times New Roman" w:cs="Times New Roman"/>
          <w:b/>
          <w:sz w:val="24"/>
          <w:szCs w:val="24"/>
          <w:u w:val="single"/>
          <w:lang w:eastAsia="ar-SA"/>
        </w:rPr>
        <w:t>a účast na elektronických aukcích</w:t>
      </w:r>
    </w:p>
    <w:p w:rsidR="000858FD" w:rsidRPr="00A705D9" w:rsidRDefault="000858FD" w:rsidP="000858FD">
      <w:pPr>
        <w:suppressAutoHyphens/>
        <w:spacing w:after="0" w:line="240" w:lineRule="auto"/>
        <w:jc w:val="center"/>
        <w:rPr>
          <w:rFonts w:ascii="Times New Roman" w:eastAsia="Arial" w:hAnsi="Times New Roman" w:cs="Times New Roman"/>
          <w:sz w:val="24"/>
          <w:szCs w:val="24"/>
          <w:lang w:eastAsia="ar-SA"/>
        </w:rPr>
      </w:pPr>
      <w:r w:rsidRPr="00A705D9">
        <w:rPr>
          <w:rFonts w:ascii="Times New Roman" w:eastAsia="Arial" w:hAnsi="Times New Roman" w:cs="Times New Roman"/>
          <w:sz w:val="24"/>
          <w:szCs w:val="24"/>
          <w:lang w:eastAsia="ar-SA"/>
        </w:rPr>
        <w:t>(dále též jen „Všeobecné podmínky“, či „VOP").</w:t>
      </w:r>
    </w:p>
    <w:p w:rsidR="000858FD" w:rsidRPr="00A705D9" w:rsidRDefault="000858FD" w:rsidP="000858FD">
      <w:pPr>
        <w:suppressAutoHyphens/>
        <w:spacing w:after="0" w:line="240" w:lineRule="auto"/>
        <w:jc w:val="center"/>
        <w:rPr>
          <w:rFonts w:ascii="Times New Roman" w:eastAsia="Arial" w:hAnsi="Times New Roman" w:cs="Times New Roman"/>
          <w:sz w:val="24"/>
          <w:szCs w:val="24"/>
          <w:lang w:eastAsia="ar-SA"/>
        </w:rPr>
      </w:pPr>
    </w:p>
    <w:p w:rsidR="000858FD" w:rsidRPr="00A705D9" w:rsidRDefault="000858FD" w:rsidP="000858FD">
      <w:pPr>
        <w:spacing w:beforeAutospacing="1" w:after="0" w:line="240" w:lineRule="auto"/>
        <w:jc w:val="both"/>
        <w:rPr>
          <w:rFonts w:ascii="Times New Roman" w:eastAsiaTheme="minorEastAsia" w:hAnsi="Times New Roman" w:cs="Times New Roman"/>
          <w:b/>
          <w:bCs/>
          <w:sz w:val="20"/>
          <w:szCs w:val="20"/>
          <w:lang w:eastAsia="cs-CZ"/>
        </w:rPr>
      </w:pPr>
      <w:r w:rsidRPr="00A705D9">
        <w:rPr>
          <w:rFonts w:ascii="Times New Roman" w:eastAsiaTheme="minorEastAsia" w:hAnsi="Times New Roman" w:cs="Times New Roman"/>
          <w:b/>
          <w:bCs/>
          <w:sz w:val="20"/>
          <w:szCs w:val="20"/>
          <w:lang w:eastAsia="cs-CZ"/>
        </w:rPr>
        <w:t>I. OBECNÁ USTANOVENÍ</w:t>
      </w:r>
    </w:p>
    <w:p w:rsidR="000858FD" w:rsidRPr="00A705D9" w:rsidRDefault="000858FD" w:rsidP="000858FD">
      <w:pPr>
        <w:spacing w:after="0" w:line="240" w:lineRule="auto"/>
        <w:jc w:val="center"/>
        <w:rPr>
          <w:rFonts w:ascii="Times New Roman" w:hAnsi="Times New Roman" w:cs="Times New Roman"/>
          <w:b/>
          <w:bCs/>
          <w:sz w:val="20"/>
          <w:szCs w:val="20"/>
          <w:lang w:eastAsia="cs-CZ"/>
        </w:rPr>
      </w:pPr>
      <w:r w:rsidRPr="00A705D9">
        <w:rPr>
          <w:rFonts w:ascii="Times New Roman" w:hAnsi="Times New Roman" w:cs="Times New Roman"/>
          <w:b/>
          <w:bCs/>
          <w:sz w:val="20"/>
          <w:szCs w:val="20"/>
          <w:lang w:eastAsia="cs-CZ"/>
        </w:rPr>
        <w:t>1.</w:t>
      </w:r>
    </w:p>
    <w:p w:rsidR="000858FD" w:rsidRPr="00A705D9" w:rsidRDefault="000858FD" w:rsidP="000858FD">
      <w:pPr>
        <w:spacing w:after="0" w:line="240" w:lineRule="auto"/>
        <w:jc w:val="center"/>
        <w:rPr>
          <w:rFonts w:ascii="Times New Roman" w:hAnsi="Times New Roman" w:cs="Times New Roman"/>
          <w:b/>
          <w:bCs/>
          <w:sz w:val="20"/>
          <w:szCs w:val="20"/>
          <w:lang w:eastAsia="cs-CZ"/>
        </w:rPr>
      </w:pPr>
      <w:r w:rsidRPr="00A705D9">
        <w:rPr>
          <w:rFonts w:ascii="Times New Roman" w:hAnsi="Times New Roman" w:cs="Times New Roman"/>
          <w:b/>
          <w:bCs/>
          <w:sz w:val="20"/>
          <w:szCs w:val="20"/>
          <w:lang w:eastAsia="cs-CZ"/>
        </w:rPr>
        <w:t>Předmět úpravy</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1.1 Tyto Všeobecné obchodní podmínky (dále jen VOP) upravují pravidla užívání internetového portálu </w:t>
      </w:r>
      <w:hyperlink r:id="rId11"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a účast jednotlivých Uživatelů / Účastníků v elektronických aukcích (dále jen e-aukce) nemovitostí či věcí movitých, příp. jiných penězi ocenitelných hodnot (např. pohledávek). Na e-aukci se nevztahuje úprava veřejných dražeb dle zákona č. 26/2000 Sb., o veřejných dražbách, v platném znění, ale řídí se přiměřeně </w:t>
      </w:r>
      <w:proofErr w:type="spellStart"/>
      <w:r w:rsidRPr="00A705D9">
        <w:rPr>
          <w:rFonts w:ascii="Times New Roman" w:eastAsiaTheme="minorEastAsia" w:hAnsi="Times New Roman" w:cs="Times New Roman"/>
          <w:sz w:val="20"/>
          <w:szCs w:val="20"/>
          <w:lang w:eastAsia="cs-CZ"/>
        </w:rPr>
        <w:t>ust</w:t>
      </w:r>
      <w:proofErr w:type="spellEnd"/>
      <w:r w:rsidRPr="00A705D9">
        <w:rPr>
          <w:rFonts w:ascii="Times New Roman" w:eastAsiaTheme="minorEastAsia" w:hAnsi="Times New Roman" w:cs="Times New Roman"/>
          <w:sz w:val="20"/>
          <w:szCs w:val="20"/>
          <w:lang w:eastAsia="cs-CZ"/>
        </w:rPr>
        <w:t>. § 1746, odst. 2 zákona č. 89/2012 Sb., občanský zákoník, v platném znění. Cílem e-aukce je tak výběr nejvýhodnější nabídky na uzavření kupní smlouvy nebo jiné smlouvy o převodu vlastnického nebo jiného práva (např. smlouva o postoupení pohledávky) - tzv. realizační smlouvy, kdy jediným kritériem výběru je výše nabízené ceny. Účastník e-aukce se tak nestává vlastníkem předmětu e-aukce ke dni udělení příklepu, ale až k okamžiku účinků převodu práva dle obecně závazných právních předpisů.</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1.2 E-aukcí na portálu </w:t>
      </w:r>
      <w:hyperlink r:id="rId12"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se může zúčastnit fyzická osoba, která je zletilá a způsobilá k právním úkonům nebo právnická osoba se sídlem na území České republiky, přičemž současně splňuje podmínky pro nabývání předmětu e-aukce plynoucí z obecně závazných předpisů.</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1.3 Podmínkou účasti v e-aukci je registrace Účastníka dle instrukcí uvedených v pokynech organizátora a zřízení uživatelského účtu. Každý Účastník může mít zřízen pouze jeden účet.</w:t>
      </w:r>
    </w:p>
    <w:p w:rsidR="000858FD" w:rsidRPr="00A705D9" w:rsidRDefault="000858FD" w:rsidP="000858FD">
      <w:pPr>
        <w:spacing w:after="0" w:line="240" w:lineRule="auto"/>
        <w:rPr>
          <w:rFonts w:ascii="Times New Roman" w:hAnsi="Times New Roman" w:cs="Times New Roman"/>
          <w:sz w:val="20"/>
          <w:szCs w:val="20"/>
          <w:lang w:eastAsia="cs-CZ"/>
        </w:rPr>
      </w:pPr>
    </w:p>
    <w:p w:rsidR="000858FD" w:rsidRPr="00A705D9" w:rsidRDefault="000858FD" w:rsidP="000858FD">
      <w:pPr>
        <w:spacing w:after="0" w:line="240" w:lineRule="auto"/>
        <w:jc w:val="center"/>
        <w:rPr>
          <w:rFonts w:ascii="Times New Roman" w:hAnsi="Times New Roman" w:cs="Times New Roman"/>
          <w:b/>
          <w:bCs/>
          <w:sz w:val="20"/>
          <w:szCs w:val="20"/>
          <w:lang w:eastAsia="cs-CZ"/>
        </w:rPr>
      </w:pPr>
      <w:r w:rsidRPr="00A705D9">
        <w:rPr>
          <w:rFonts w:ascii="Times New Roman" w:hAnsi="Times New Roman" w:cs="Times New Roman"/>
          <w:b/>
          <w:bCs/>
          <w:sz w:val="20"/>
          <w:szCs w:val="20"/>
          <w:lang w:eastAsia="cs-CZ"/>
        </w:rPr>
        <w:t>2.</w:t>
      </w:r>
    </w:p>
    <w:p w:rsidR="000858FD" w:rsidRPr="00A705D9" w:rsidRDefault="000858FD" w:rsidP="000858FD">
      <w:pPr>
        <w:spacing w:after="0" w:line="240" w:lineRule="auto"/>
        <w:jc w:val="center"/>
        <w:rPr>
          <w:rFonts w:ascii="Times New Roman" w:hAnsi="Times New Roman" w:cs="Times New Roman"/>
          <w:b/>
          <w:bCs/>
          <w:sz w:val="20"/>
          <w:szCs w:val="20"/>
          <w:lang w:eastAsia="cs-CZ"/>
        </w:rPr>
      </w:pPr>
      <w:r w:rsidRPr="00A705D9">
        <w:rPr>
          <w:rFonts w:ascii="Times New Roman" w:hAnsi="Times New Roman" w:cs="Times New Roman"/>
          <w:b/>
          <w:bCs/>
          <w:sz w:val="20"/>
          <w:szCs w:val="20"/>
          <w:lang w:eastAsia="cs-CZ"/>
        </w:rPr>
        <w:t>Výklad některých pojmů:</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2.1 Internetový portál </w:t>
      </w:r>
      <w:hyperlink r:id="rId13"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je internetová aplikace, prostřednictvím níž zde vyhlašovatelé provádějí e-aukce a Účastníkům, kteří jsou registrováni v souladu s těmito podmínkami, umožňuje těchto e-aukcí se zúčastnit a dražit předměty e-aukce. Na internetovém portálu jsou dále zveřejněny zejména informace o způsobu jeho fungování, postupu při registraci, registrační formuláře, Všeobecné podmínky, jakož i informace o vyhlášených či připravovaných e-aukcích, informace o průběhu jednotlivých e-aukcí a v případě skončení e-aukce o výši nejvyššího podání, jakož i další údaje.</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2.2 Provozovatelem internetového portálu </w:t>
      </w:r>
      <w:hyperlink r:id="rId14"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 jenž zajišťuje chod systému e-aukcí, je obchodní společnost PROKONZULTA, a.s. Provozovatel je zároveň organizátorem e-aukcí a je tedy dále v textu těchto VOP jako organizátor.</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2.3 Předmětem e-aukce se rozumí nemovitosti či věci movité, příp. jiné penězi ocenitelné hodnoty (např. pohledávky).</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2.4 Vyhlašovatelem je majitel předmětu e-aukce, případně jiná osoba oprávněná nakládat s předmětem e-aukce dle zvláštního zákona (např. insolvenční správce). Podmínkou prodeje přes e-aukci je uzavření Smlouvy mezi Vyhlašovatelem a Organizátorem. Vyhlašovatel je oprávněn dát kdykoliv pokyn k upuštění od e-aukce za podmínek, uvedených ve smlouvě. V takovém případě je Účastníkům jimi zaplacená aukční jistota vrácena organizátorem.</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2.5 Účastníkem je osoba, která se zaregistruje na portálu </w:t>
      </w:r>
      <w:hyperlink r:id="rId15"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zde uvedeným způsobem a po splnění podmínek uvedených v e-vyhlášce pro konkrétní e-aukci.</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2.6 Aukční jistotou je částka ve výši určené pro konkrétní e-aukci v e-vyhlášce, jejíž úhrada je podmínkou připuštění k účasti v e-aukci. Tato částka je zároveň zálohou na doplacení ceny dosažené vydražením předmětu e-</w:t>
      </w:r>
      <w:r w:rsidRPr="00A705D9">
        <w:rPr>
          <w:rFonts w:ascii="Times New Roman" w:eastAsiaTheme="minorEastAsia" w:hAnsi="Times New Roman" w:cs="Times New Roman"/>
          <w:sz w:val="20"/>
          <w:szCs w:val="20"/>
          <w:lang w:eastAsia="cs-CZ"/>
        </w:rPr>
        <w:lastRenderedPageBreak/>
        <w:t>aukce a slouží zároveň jako záloha na smluvní pokutu za porušení povinnosti doplatit cenu dosaženou vydražením ve lhůtě stanovené e-vyhláškou nebo neuzavření realizační smlouvy mezi vyhlašovatelem a vítězem e-aukce ve stanoveném termínu.</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2.7 E-vyhláškou se rozumí popis předmětu e-aukce, označení vyhlašovatele, stanovení aukční jistoty, výše nejnižšího podání (příhozu), datum a čas zahájení e-aukce, lhůtu k doplacení ceny dosažené vydražením, lhůtu k uzavření tzv. realizační smlouvy, lhůtu k předání předmětu e-aukce.</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2.8 Podáním se rozumí úkon Účastníka v rámci probíhající e-aukce, kterým se činí příhoz nejméně ve výši stanovené organizátorem v e-vyhlášce; aukční síní detaily konkrétní e-aukce na </w:t>
      </w:r>
      <w:hyperlink r:id="rId16"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obsahující stručné údaje o předmětu e-aukce s tím, že po zahájení e-aukce obsahuje aktuální výše dosažené ceny a čas zbývající do konce e-aukce.</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2.9 Vítězem se rozumí Účastník, který učinil nejvyšší podání v e-aukci.</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lang w:eastAsia="cs-CZ"/>
        </w:rPr>
        <w:t>II. REGISTRACE ÚČASTNÍKA</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1. Zájemce o účast v blíže neurčeném počtu e-aukcí se registruje na portálu </w:t>
      </w:r>
      <w:hyperlink r:id="rId17"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a to tak, že vyplní Registraci Účastníka, na jehož základě bude zájemci zaslán na jím označenou emailovou adresu registrační formulář spolu s těmito VOP. Zájemce je povinen zaslat provozovateli e-aukce registrační formulář opatřený úředně ověřeným podpisem s pevně připojenými podepsanými VOP tak, aby tvořily s registračním formulářem jeden neoddělitelný celek. Provozovatel portálu nejpozději do </w:t>
      </w:r>
      <w:proofErr w:type="gramStart"/>
      <w:r w:rsidRPr="00A705D9">
        <w:rPr>
          <w:rFonts w:ascii="Times New Roman" w:eastAsiaTheme="minorEastAsia" w:hAnsi="Times New Roman" w:cs="Times New Roman"/>
          <w:sz w:val="20"/>
          <w:szCs w:val="20"/>
          <w:lang w:eastAsia="cs-CZ"/>
        </w:rPr>
        <w:t>10-ti</w:t>
      </w:r>
      <w:proofErr w:type="gramEnd"/>
      <w:r w:rsidRPr="00A705D9">
        <w:rPr>
          <w:rFonts w:ascii="Times New Roman" w:eastAsiaTheme="minorEastAsia" w:hAnsi="Times New Roman" w:cs="Times New Roman"/>
          <w:sz w:val="20"/>
          <w:szCs w:val="20"/>
          <w:lang w:eastAsia="cs-CZ"/>
        </w:rPr>
        <w:t xml:space="preserve"> pracovních dnů ode dne doručení registračního formuláře opatřeného úředně ověřeným podpisem s pevně připojenými VOP provede schválení zájemce a zajistí mu možnost přístupu do autorizované části portálu na základě přístupových údajů (Login a Heslo) uvedených zájemcem při registraci. Pokud jsou přístupové údaje zájemce nefunkční i po </w:t>
      </w:r>
      <w:proofErr w:type="gramStart"/>
      <w:r w:rsidRPr="00A705D9">
        <w:rPr>
          <w:rFonts w:ascii="Times New Roman" w:eastAsiaTheme="minorEastAsia" w:hAnsi="Times New Roman" w:cs="Times New Roman"/>
          <w:sz w:val="20"/>
          <w:szCs w:val="20"/>
          <w:lang w:eastAsia="cs-CZ"/>
        </w:rPr>
        <w:t>10-ti</w:t>
      </w:r>
      <w:proofErr w:type="gramEnd"/>
      <w:r w:rsidRPr="00A705D9">
        <w:rPr>
          <w:rFonts w:ascii="Times New Roman" w:eastAsiaTheme="minorEastAsia" w:hAnsi="Times New Roman" w:cs="Times New Roman"/>
          <w:sz w:val="20"/>
          <w:szCs w:val="20"/>
          <w:lang w:eastAsia="cs-CZ"/>
        </w:rPr>
        <w:t xml:space="preserve"> pracovních dnech má se za to, že byl provozovatelem z jistého důvodu zájemci přístup do autorizované části portálu odepřen. Zájemce prohlašuje, že byl seznámen s tím, že přístupové heslo je vygenerováno jako jedinečné a výlučné pro jeho osobu a zavazuje se neposkytovat jej třetím osobám a chránit jej před jakýmkoli zpřístupněním třetím osobám. Účastník e-aukce bere na vědomí, že v případě, že zpřístupní přístupové heslo třetím osobám, a </w:t>
      </w:r>
      <w:proofErr w:type="gramStart"/>
      <w:r w:rsidRPr="00A705D9">
        <w:rPr>
          <w:rFonts w:ascii="Times New Roman" w:eastAsiaTheme="minorEastAsia" w:hAnsi="Times New Roman" w:cs="Times New Roman"/>
          <w:sz w:val="20"/>
          <w:szCs w:val="20"/>
          <w:lang w:eastAsia="cs-CZ"/>
        </w:rPr>
        <w:t>to</w:t>
      </w:r>
      <w:proofErr w:type="gramEnd"/>
      <w:r w:rsidRPr="00A705D9">
        <w:rPr>
          <w:rFonts w:ascii="Times New Roman" w:eastAsiaTheme="minorEastAsia" w:hAnsi="Times New Roman" w:cs="Times New Roman"/>
          <w:sz w:val="20"/>
          <w:szCs w:val="20"/>
          <w:lang w:eastAsia="cs-CZ"/>
        </w:rPr>
        <w:t xml:space="preserve"> byť i z nedbalosti, nemůže se z tohoto důvodu domáhat neplatnosti e-aukce vůči provozovateli e-aukce.</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2. Pro povolení účasti v konkrétní e-aukci je Účastník e-aukce, který má přístup do autorizované části portálu </w:t>
      </w:r>
      <w:hyperlink r:id="rId18"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povinen uhradit aukční jistotu nejpozději do data uvedeného v e-vyhlášce a na účet uvedený v e-</w:t>
      </w:r>
      <w:proofErr w:type="gramStart"/>
      <w:r w:rsidRPr="00A705D9">
        <w:rPr>
          <w:rFonts w:ascii="Times New Roman" w:eastAsiaTheme="minorEastAsia" w:hAnsi="Times New Roman" w:cs="Times New Roman"/>
          <w:sz w:val="20"/>
          <w:szCs w:val="20"/>
          <w:lang w:eastAsia="cs-CZ"/>
        </w:rPr>
        <w:t>vyhlášce</w:t>
      </w:r>
      <w:proofErr w:type="gramEnd"/>
      <w:r w:rsidRPr="00A705D9">
        <w:rPr>
          <w:rFonts w:ascii="Times New Roman" w:eastAsiaTheme="minorEastAsia" w:hAnsi="Times New Roman" w:cs="Times New Roman"/>
          <w:sz w:val="20"/>
          <w:szCs w:val="20"/>
          <w:lang w:eastAsia="cs-CZ"/>
        </w:rPr>
        <w:t xml:space="preserve"> a to vše pro danou e-aukci. Uhrazením aukční jistoty se rozumí její připsání na účet uvedený v e-vyhlášce. Po složení aukční jistoty organizátor zpřístupní Účastníkovi účast v e-aukci a zpřístupní mu i aukční síň, kde e-aukce bude probíhat.</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3. Účastník je povinen provozovatele informovat o změně kteréhokoliv údaje uvedeného v registračním formuláři a to ihned, kdy k takové změně dojde. Účastník však není oprávněn své osobní údaje odstraňovat, popř. uvádět údaje nepravdivé nebo zavádějící. Pokud Účastník svou povinnost nesplní, potom může být jeho účet zablokován a případně na něm vymáhána náhrada škody podle platných právních předpisů ČR.</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4. Provozovatel je oprávněn vyzvat Účastníka v případě pochybností o správnosti údajů zadaných při registraci k prokázání jejich správnosti a pravdivosti. Nebude-li této výzvě v přiměřené době vyhověno, je provozovatel oprávněn uživatelský účet Účastníka zablokovat. </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lang w:eastAsia="cs-CZ"/>
        </w:rPr>
        <w:t xml:space="preserve">III. E-AUKCE </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1. E-aukci zveřejňuje organizátor na portálu </w:t>
      </w:r>
      <w:hyperlink r:id="rId19"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E-aukce probíhá v předem vymezeném časovém úseku, v </w:t>
      </w:r>
      <w:proofErr w:type="gramStart"/>
      <w:r w:rsidRPr="00A705D9">
        <w:rPr>
          <w:rFonts w:ascii="Times New Roman" w:eastAsiaTheme="minorEastAsia" w:hAnsi="Times New Roman" w:cs="Times New Roman"/>
          <w:sz w:val="20"/>
          <w:szCs w:val="20"/>
          <w:lang w:eastAsia="cs-CZ"/>
        </w:rPr>
        <w:t>rámci</w:t>
      </w:r>
      <w:proofErr w:type="gramEnd"/>
      <w:r w:rsidRPr="00A705D9">
        <w:rPr>
          <w:rFonts w:ascii="Times New Roman" w:eastAsiaTheme="minorEastAsia" w:hAnsi="Times New Roman" w:cs="Times New Roman"/>
          <w:sz w:val="20"/>
          <w:szCs w:val="20"/>
          <w:lang w:eastAsia="cs-CZ"/>
        </w:rPr>
        <w:t xml:space="preserve"> kterého jsou účastníci oprávněni činit podání (příhozy). Tento časový úsek je uveden vždy v e-vyhlášce. E-aukci provádí a jednotlivá rozhodnutí v průběhu e-aukce činí organizátor, či licitátor.</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Veškerý časový průběh elektronické dražby se řídí časem serveru, na němž je spuštěn portál </w:t>
      </w:r>
      <w:hyperlink r:id="rId20"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 a jenž se řídí dle světového koordinovaného času UTC (</w:t>
      </w:r>
      <w:proofErr w:type="spellStart"/>
      <w:r w:rsidRPr="00A705D9">
        <w:rPr>
          <w:rFonts w:ascii="Times New Roman" w:eastAsiaTheme="minorEastAsia" w:hAnsi="Times New Roman" w:cs="Times New Roman"/>
          <w:sz w:val="20"/>
          <w:szCs w:val="20"/>
          <w:lang w:eastAsia="cs-CZ"/>
        </w:rPr>
        <w:t>Coordinated</w:t>
      </w:r>
      <w:proofErr w:type="spellEnd"/>
      <w:r w:rsidRPr="00A705D9">
        <w:rPr>
          <w:rFonts w:ascii="Times New Roman" w:eastAsiaTheme="minorEastAsia" w:hAnsi="Times New Roman" w:cs="Times New Roman"/>
          <w:sz w:val="20"/>
          <w:szCs w:val="20"/>
          <w:lang w:eastAsia="cs-CZ"/>
        </w:rPr>
        <w:t xml:space="preserve"> Universal Time).</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2. Účastníci mohou činit podání (příhozy) v e-aukci od okamžiku zahájení e-aukce a až do skončení e-aukce, jež je stanoveno v e-vyhlášce. Účastníci jsou svými podáními (příhozy) vázáni, učiněné podání (příhoz) nelze vzít </w:t>
      </w:r>
      <w:r w:rsidRPr="00A705D9">
        <w:rPr>
          <w:rFonts w:ascii="Times New Roman" w:eastAsiaTheme="minorEastAsia" w:hAnsi="Times New Roman" w:cs="Times New Roman"/>
          <w:sz w:val="20"/>
          <w:szCs w:val="20"/>
          <w:lang w:eastAsia="cs-CZ"/>
        </w:rPr>
        <w:lastRenderedPageBreak/>
        <w:t>zpět. Účastníci nemohou činit stejné podání. První nejnižší podání (příhoz) musí být minimálně ve výši vyvolávací ceny. Každé následující podání (příhoz) musí být minimálně navýšeno o minimální podání (příhoz) stanovený v e-vyhlášce, v opačném případě k němu nebude v e-aukci přihlíženo. Učiní-li několik Účastníků současně podání a nebylo-li učiněno podání vyšší, bude rozhodnuto losem, kdo z nich se stane vítězem. Všem Účastníkům se stejným současným podáním programové vybavení organizátora přidělí náhodným způsobem se stejnou pravděpodobností los s celým číslem od 1 až do 1000. Vítězem se stane Účastník s nejvyšším číslem losu.</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3. Je-li v posledních 5 minutách před uplynutím doby, během které lze činit podání, učiněno podání účastníkem e-aukce, posouvá se čas pro příjem dalších podání o 5 minut od okamžiku posledního podání, a to i opakovaně. Uplyne-li od posledního podání 5 minut, aniž by bylo učiněno další podání, příjem podání je zastaven.</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Bez zbytečného odkladu po uplynutí doby, během které lze činit podání, učiní licitátor ukončení E-aukce, čímž je elektronická aukce skončena. Na detailu E-aukce se zobrazí informace o skončení e-aukce. Na detailu e-aukce se zobrazí informace o výši ceny dosažené vydražením a označení identifikátoru Účastníka. Informaci o ukončení e-aukce zároveň odešle licitátor každému účastníkovi e-aukce na jeho adresu elektronické pošty.</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4. Časový limit každé e-aukce je rovněž uveden v aukční síni, přičemž aktuální časový limit zbývající do ukončení e-aukce je odpočítáván.</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5. Aukční jistota bude neúspěšným Účastníkům vrácena po skončení e-aukce převodem na jejich bankovní účet uvedený v registračním formuláři.</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6. Po skončení e-aukce bude vítěz vyzván k doplacení ceny dosažené vydražením v termínu shodném s termínem uvedeným v e-vyhlášce. Neuhradí-li vítěz cenu dosaženou vydražením ve stanoveném termínu, je povinen uhradit organizátorovi e-aukce smluvní pokutu ve výši aukční jistoty, pokud není v e-vyhlášce uvedeno jinak. Smluvní pokuta je splatná dne následujícího po dni, v němž marně uplynula lhůta pro úhradu ceny dosažené v e-aukci, pokud není v e-vyhlášce uvedeno jinak. Organizátor e-aukce je oprávněn jednostranně započíst pohledávku vítěze na vrácení aukční jistoty za organizátorem e-aukce oproti pohledávce organizátora e-aukce za vítězem na úhradu smluvní pokuty za nedoplacení ceny dosažené vydražením ve stanoveném termínu. Neuhrazením ceny dosažené vydražením vítěz taktéž ztrácí právo na uzavření realizační smlouvy, na jejímž základě by bylo na vítěze převedeno vlastnické právo k předmětu e-aukce. V případě, že vítěz uhradí cenu dosaženou vydražením řádně a včas, bude organizátorem e-aukce vyrozuměn o této skutečnosti a současně bude vyzván k dostavení se k uzavření realizační smlouvy ve stanoveném termínu, který je přesně uveden v e-vyhlášce pro konkrétní e-aukci. V případě, že vítěz neuzavře s vyhlašovatelem e-aukce realizační smlouvu ve stanoveném termínu, ztrácí právo na uzavření realizační smlouvy a je povinen uhradit organizátorovi e-aukce smluvní pokutu, dle podmínek uvedených výše. Smluvní pokuta je splatná dne následujícího po dni, v němž marně uplynula lhůta pro uzavření realizační smlouvy, pokud není v e-vyhlášce uvedeno jinak. Organizátor e-aukce je oprávněn jednostranně započíst pohledávku vítěze na vrácení aukční jistoty za organizátorem e-aukce oproti pohledávce organizátora e-aukce za vítězem na úhradu smluvní pokuty za neuzavření realizační smlouvy ve stanoveném termínu. Rozdíl mezi cenou dosaženou vydražením, kterou vítěz uhradil řádně a včas, a aukční jistotou bude vítězi zaslán na bankovní účet, ze kterého byla platba poukázána.</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7. Vítěz se stává vlastníkem předmětu e-aukce s příslušenstvím ke dni uzavření realizační smlouvy, případně k jinému okamžiku stanovenému pro převod práva zákonem. Aukční jistota se započítává na cenu určenou nejvyšším podáním.</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Vítěz bere na vědomí, že pokud nedojde k uzavření realizační smlouvy z důvodů na straně vyhlašovatele, stalo se tak nezávisle na vůli organizátora e-aukce, a je tedy oprávněn domáhat se případné náhrady škody pouze po vyhlašovateli e-aukce.</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8. E-vyhláška může stanovit podmínky provedení e-aukce odchylné od ustanovení těchto VOP. V takovém případě mají před VOP přednost ustanovení obsažená v e-vyhlášce ke konkrétní e-aukci. </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lang w:eastAsia="cs-CZ"/>
        </w:rPr>
        <w:t>IV. ZÁVĚREČNÁ USTANOVENÍ</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lastRenderedPageBreak/>
        <w:t xml:space="preserve">1. Organizátor negarantuje rychlost připojení jednotlivých Účastníků a rovněž rychlost reakce kliku zobrazeného na počítači Účastníka a jeho promítnutí do konkrétní e-aukce. Organizátor neodpovídá Účastníkům za škodu, která vznikne v souvislosti s provozem portálu </w:t>
      </w:r>
      <w:hyperlink r:id="rId21"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anebo internetových stránek.</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2. Podáním žádosti o registraci uděluje Účastník provozovateli jakožto správci osobních údajů souhlas ve smyslu zákona č. 101/2000 Sb., o ochraně osobních údajů, ve znění pozdějších předpisů, ke zpracování svých osobních údajů, které provozovateli sdělí v souvislosti se svojí registrací do e-aukce. Osobními údaji pro účely užívání portálu </w:t>
      </w:r>
      <w:hyperlink r:id="rId22"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se rozumí zejména jméno a příjmení Účastníka, jeho rodné číslo a datum narození, adresa jeho trvalého bydliště, adresa elektronické pošty (e-mail), telefonní číslo a další údaje, které uživatel sdělí organizátorovi v rámci užívání portálu </w:t>
      </w:r>
      <w:hyperlink r:id="rId23"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 Osobní údaje budou provozovatelem zpracovávány zejména za účelem správy a provozu e-aukcí na portálu </w:t>
      </w:r>
      <w:hyperlink r:id="rId24"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 umožnění účasti Účastníka v e-aukcích a úkonům s tím souvisejícím a za účelem šíření obchodních sdělení a nabídek služeb. Osobní údaje budou zpracovávány automatizovaně či jinými prostředky. Účastník souhlasí s tím, aby jeho osobní údaje byly za splnění podmínek zákona č. 101/2000 Sb., ve znění pozdějších předpisů zpracovávány i dalšími subjekty, které zpracovávají osobní údaje na základě smluvního vztahu s provozovatelem. Účastník má právo přístupu k osobním údajům poskytnutým provozovateli, má též právo na jejich opravu. Účastník je oprávněn požádat provozovatele o informaci o zpracování svých osobních údajů. Účastník uděluje svůj souhlas se zpracováním svých osobních údajů na dobu neurčitou a má právo svůj souhlas s jejich zpracováním kdykoli písemně odvolat. Účastník podáním žádosti o registraci uděluje souhlas k zasílání obchodních nabídek organizátora prostřednictvím textových zpráv SMS a e-mailu.</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3. Provozovatel je oprávněn odstoupit od Registrace účastníka, popř. pozastavit účet Účastníka, který podstatným způsobem porušil Smlouvu a tyto Obchodní podmínky, popř. právní předpisy anebo který svým jednáním poškozuje dobré jméno portálu </w:t>
      </w:r>
      <w:hyperlink r:id="rId25"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a jeho provozovatele, případně u kterého má provozovatel důvodné podezření, že má takový Účastník v úmyslu svým jednáním způsobit třetím osobám škodu.</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4. Účastník má právo vypovědět Registraci nejdříve po 30 dnech od skončení poslední transakce, které se účastnil, za podmínky, že vyrovnal vůči provozovateli, organizátorovi a vyhlašovateli všechny své peněžité závazky. Výpověď musí být doručena provozovateli výlučně v písemné podobě na adresu provozovatele.</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5. Účastník se zavazuje zachovávat důvěrnost veškerých informací, které mu budou provozovatelem poskytnuty v rámci účasti v e-aukci (tj. zejména jakékoliv údaje o předmětu e-aukce, vyjma informace, která je nebo se stane běžně dostupnou jinak, nežli v důsledku jejího neoprávněného prozrazení Účastníkem, nebo v rozsahu, ve kterém je Účastník povinen informaci poskytnout podle obecně závazných právních předpisů), a zavazuje se uchovávat poskytnuté informace v tajnosti a nezpřístupnit je třetím osobám, a to po celou dobu, co bude mít důvěrné informace k dispozici. Účastník se dále zavazuje, že pokud se nestane vítězem e-aukce, bezodkladně po skončení e-aukce zničí veškeré dokumenty, listiny, nosiče dat či záznamy na paměťových médiích obsahující důvěrné informace (včetně vymazání jakýchkoli dočasných kopií důvěrných informací vytvořených či nacházejících se na jakémkoli záznamovém médiu). Účastník prohlašuje, že bere na vědomí, že informace, které mu budou v průběhu e-aukce poskytnuty, mohou obsahovat osobní údaje a zavazuje se zachovávat ohledně takových osobních údajů mlčenlivost a nakládat s nimi v souladu se zákonem č. 101/2000 Sb., o ochraně osobních údajů, v platném znění. Pokud Účastník poruší kteroukoli povinnost sjednanou v tomto odstavci, je povinen uhradit organizátorovi smluvní pokutu ve výši </w:t>
      </w:r>
      <w:proofErr w:type="gramStart"/>
      <w:r w:rsidRPr="00A705D9">
        <w:rPr>
          <w:rFonts w:ascii="Times New Roman" w:eastAsiaTheme="minorEastAsia" w:hAnsi="Times New Roman" w:cs="Times New Roman"/>
          <w:sz w:val="20"/>
          <w:szCs w:val="20"/>
          <w:lang w:eastAsia="cs-CZ"/>
        </w:rPr>
        <w:t>100.000,-</w:t>
      </w:r>
      <w:proofErr w:type="gramEnd"/>
      <w:r w:rsidRPr="00A705D9">
        <w:rPr>
          <w:rFonts w:ascii="Times New Roman" w:eastAsiaTheme="minorEastAsia" w:hAnsi="Times New Roman" w:cs="Times New Roman"/>
          <w:sz w:val="20"/>
          <w:szCs w:val="20"/>
          <w:lang w:eastAsia="cs-CZ"/>
        </w:rPr>
        <w:t xml:space="preserve"> Kč (slovy: jedno sto tisíc korun českých) za každé jednotlivé porušení takové povinnosti, a dále pak škody vzniklé poskytovateli vyplývající z povinností provozovatele, včetně nákladů na e-aukci. Nárokem na zaplacení smluvní pokuty není dotčeno právo provozovatele požadovat náhradu vzniklé škody, a to případně i v rozsahu přesahujícím smluvní pokutu.</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6. Účastník bere na vědomí, že provozovatel je </w:t>
      </w:r>
      <w:proofErr w:type="gramStart"/>
      <w:r w:rsidRPr="00A705D9">
        <w:rPr>
          <w:rFonts w:ascii="Times New Roman" w:eastAsiaTheme="minorEastAsia" w:hAnsi="Times New Roman" w:cs="Times New Roman"/>
          <w:sz w:val="20"/>
          <w:szCs w:val="20"/>
          <w:lang w:eastAsia="cs-CZ"/>
        </w:rPr>
        <w:t>oprávněn</w:t>
      </w:r>
      <w:proofErr w:type="gramEnd"/>
      <w:r w:rsidRPr="00A705D9">
        <w:rPr>
          <w:rFonts w:ascii="Times New Roman" w:eastAsiaTheme="minorEastAsia" w:hAnsi="Times New Roman" w:cs="Times New Roman"/>
          <w:sz w:val="20"/>
          <w:szCs w:val="20"/>
          <w:lang w:eastAsia="cs-CZ"/>
        </w:rPr>
        <w:t xml:space="preserve"> popř. </w:t>
      </w:r>
      <w:proofErr w:type="spellStart"/>
      <w:r w:rsidRPr="00A705D9">
        <w:rPr>
          <w:rFonts w:ascii="Times New Roman" w:eastAsiaTheme="minorEastAsia" w:hAnsi="Times New Roman" w:cs="Times New Roman"/>
          <w:sz w:val="20"/>
          <w:szCs w:val="20"/>
          <w:lang w:eastAsia="cs-CZ"/>
        </w:rPr>
        <w:t>povinnen</w:t>
      </w:r>
      <w:proofErr w:type="spellEnd"/>
      <w:r w:rsidRPr="00A705D9">
        <w:rPr>
          <w:rFonts w:ascii="Times New Roman" w:eastAsiaTheme="minorEastAsia" w:hAnsi="Times New Roman" w:cs="Times New Roman"/>
          <w:sz w:val="20"/>
          <w:szCs w:val="20"/>
          <w:lang w:eastAsia="cs-CZ"/>
        </w:rPr>
        <w:t xml:space="preserve"> předat osobní údaje Účastníka orgánům činným v trestním řízení, orgánům státní správy nebo poškozené osobě, pokud vyjde najevo, že Účastník se v e-aukci dopustil jednání, pro které bylo zahájeno trestní nebo správní řízení, nebo kterým mohl způsobit majetkovou nebo nemajetkovou újmu třetí osobě.</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7. Změny Všeobecných podmínek:</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 xml:space="preserve">Provozovatel je oprávněn tyto VOP kdykoliv změnit formou oznámení na internetovém portálu </w:t>
      </w:r>
      <w:hyperlink r:id="rId26"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a to v případě, že to bude nezbytné v důsledku změn programového vybavení organizátora, jehož prostřednictvím e-aukce probíhají, či v důsledku změny právní úpravy či v důsledku výkladu právních předpisů prováděného orgány moci soudní. Účinnosti nabývají nové VOP dnem jejich zveřejnění na portálu </w:t>
      </w:r>
      <w:hyperlink r:id="rId27" w:history="1">
        <w:r w:rsidRPr="00A705D9">
          <w:rPr>
            <w:rFonts w:ascii="Times New Roman" w:eastAsiaTheme="minorEastAsia" w:hAnsi="Times New Roman" w:cs="Times New Roman"/>
            <w:color w:val="0000FF"/>
            <w:sz w:val="20"/>
            <w:szCs w:val="20"/>
            <w:u w:val="single"/>
            <w:lang w:eastAsia="cs-CZ"/>
          </w:rPr>
          <w:t>www.prokonzulta.cz</w:t>
        </w:r>
      </w:hyperlink>
      <w:r w:rsidRPr="00A705D9">
        <w:rPr>
          <w:rFonts w:ascii="Times New Roman" w:eastAsiaTheme="minorEastAsia" w:hAnsi="Times New Roman" w:cs="Times New Roman"/>
          <w:sz w:val="20"/>
          <w:szCs w:val="20"/>
          <w:lang w:eastAsia="cs-CZ"/>
        </w:rPr>
        <w:t xml:space="preserve"> , nestanoví-li provozovatel termín pozdější. Na již probíhající e-aukce bude použito dosavadní znění VOP.</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8. Rozhodné právo:</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sz w:val="20"/>
          <w:szCs w:val="20"/>
          <w:lang w:eastAsia="cs-CZ"/>
        </w:rPr>
        <w:t>Tyto VOP, jakož i vztahy, které upravují, se řídí českým právem.</w:t>
      </w:r>
    </w:p>
    <w:p w:rsidR="000858FD" w:rsidRPr="00A705D9" w:rsidRDefault="000858FD" w:rsidP="000858FD">
      <w:pPr>
        <w:spacing w:beforeAutospacing="1" w:after="0" w:line="240" w:lineRule="auto"/>
        <w:jc w:val="both"/>
        <w:rPr>
          <w:rFonts w:ascii="Times New Roman" w:eastAsiaTheme="minorEastAsia" w:hAnsi="Times New Roman" w:cs="Times New Roman"/>
          <w:sz w:val="20"/>
          <w:szCs w:val="20"/>
          <w:lang w:eastAsia="cs-CZ"/>
        </w:rPr>
      </w:pPr>
      <w:r w:rsidRPr="00A705D9">
        <w:rPr>
          <w:rFonts w:ascii="Times New Roman" w:eastAsiaTheme="minorEastAsia" w:hAnsi="Times New Roman" w:cs="Times New Roman"/>
          <w:b/>
          <w:bCs/>
          <w:sz w:val="20"/>
          <w:szCs w:val="20"/>
          <w:lang w:eastAsia="cs-CZ"/>
        </w:rPr>
        <w:t>PROKONZULTA, a.s.</w:t>
      </w:r>
    </w:p>
    <w:bookmarkEnd w:id="0"/>
    <w:p w:rsidR="000858FD" w:rsidRPr="00A705D9" w:rsidRDefault="000858FD" w:rsidP="000858FD">
      <w:pPr>
        <w:spacing w:beforeAutospacing="1" w:after="0" w:line="240" w:lineRule="auto"/>
        <w:jc w:val="both"/>
        <w:rPr>
          <w:rFonts w:ascii="Times New Roman" w:eastAsiaTheme="minorEastAsia" w:hAnsi="Times New Roman" w:cs="Times New Roman"/>
          <w:b/>
          <w:bCs/>
          <w:sz w:val="20"/>
          <w:szCs w:val="20"/>
          <w:u w:val="single"/>
          <w:lang w:eastAsia="cs-CZ"/>
        </w:rPr>
      </w:pPr>
    </w:p>
    <w:p w:rsidR="000858FD" w:rsidRPr="00A705D9" w:rsidRDefault="000858FD" w:rsidP="000858FD">
      <w:pPr>
        <w:spacing w:beforeAutospacing="1" w:after="0" w:line="240" w:lineRule="auto"/>
        <w:jc w:val="both"/>
        <w:rPr>
          <w:rFonts w:ascii="Times New Roman" w:eastAsiaTheme="minorEastAsia" w:hAnsi="Times New Roman" w:cs="Times New Roman"/>
          <w:b/>
          <w:bCs/>
          <w:sz w:val="20"/>
          <w:szCs w:val="20"/>
          <w:u w:val="single"/>
          <w:lang w:eastAsia="cs-CZ"/>
        </w:rPr>
      </w:pPr>
    </w:p>
    <w:p w:rsidR="000858FD" w:rsidRPr="00A705D9" w:rsidRDefault="000858FD" w:rsidP="000858FD">
      <w:pPr>
        <w:spacing w:beforeAutospacing="1" w:after="0" w:line="240" w:lineRule="auto"/>
        <w:jc w:val="both"/>
        <w:rPr>
          <w:rFonts w:ascii="Times New Roman" w:eastAsiaTheme="minorEastAsia" w:hAnsi="Times New Roman" w:cs="Times New Roman"/>
          <w:b/>
          <w:bCs/>
          <w:sz w:val="20"/>
          <w:szCs w:val="20"/>
          <w:u w:val="single"/>
          <w:lang w:eastAsia="cs-CZ"/>
        </w:rPr>
      </w:pPr>
    </w:p>
    <w:p w:rsidR="000858FD" w:rsidRPr="00A705D9" w:rsidRDefault="000858FD" w:rsidP="000858FD">
      <w:pPr>
        <w:spacing w:beforeAutospacing="1" w:after="0" w:line="240" w:lineRule="auto"/>
        <w:jc w:val="both"/>
        <w:rPr>
          <w:rFonts w:ascii="Times New Roman" w:eastAsiaTheme="minorEastAsia" w:hAnsi="Times New Roman" w:cs="Times New Roman"/>
          <w:b/>
          <w:bCs/>
          <w:sz w:val="20"/>
          <w:szCs w:val="20"/>
          <w:u w:val="single"/>
          <w:lang w:eastAsia="cs-CZ"/>
        </w:rPr>
      </w:pPr>
    </w:p>
    <w:p w:rsidR="000858FD" w:rsidRPr="00A705D9" w:rsidRDefault="000858FD" w:rsidP="000858FD">
      <w:pPr>
        <w:spacing w:beforeAutospacing="1" w:after="0" w:line="240" w:lineRule="auto"/>
        <w:jc w:val="both"/>
        <w:rPr>
          <w:rFonts w:ascii="Times New Roman" w:eastAsiaTheme="minorEastAsia" w:hAnsi="Times New Roman" w:cs="Times New Roman"/>
          <w:b/>
          <w:bCs/>
          <w:sz w:val="20"/>
          <w:szCs w:val="20"/>
          <w:u w:val="single"/>
          <w:lang w:eastAsia="cs-CZ"/>
        </w:rPr>
      </w:pPr>
    </w:p>
    <w:p w:rsidR="000858FD" w:rsidRPr="00A705D9" w:rsidRDefault="000858FD" w:rsidP="000858FD">
      <w:pPr>
        <w:spacing w:beforeAutospacing="1" w:after="0" w:line="240" w:lineRule="auto"/>
        <w:jc w:val="both"/>
        <w:rPr>
          <w:rFonts w:ascii="Times New Roman" w:eastAsiaTheme="minorEastAsia" w:hAnsi="Times New Roman" w:cs="Times New Roman"/>
          <w:b/>
          <w:bCs/>
          <w:sz w:val="20"/>
          <w:szCs w:val="20"/>
          <w:u w:val="single"/>
          <w:lang w:eastAsia="cs-CZ"/>
        </w:rPr>
      </w:pPr>
    </w:p>
    <w:p w:rsidR="000858FD" w:rsidRPr="00A705D9" w:rsidRDefault="000858FD" w:rsidP="000858FD">
      <w:pPr>
        <w:spacing w:beforeAutospacing="1" w:after="0" w:line="240" w:lineRule="auto"/>
        <w:jc w:val="both"/>
        <w:rPr>
          <w:rFonts w:ascii="Times New Roman" w:eastAsiaTheme="minorEastAsia" w:hAnsi="Times New Roman" w:cs="Times New Roman"/>
          <w:b/>
          <w:bCs/>
          <w:sz w:val="20"/>
          <w:szCs w:val="20"/>
          <w:u w:val="single"/>
          <w:lang w:eastAsia="cs-CZ"/>
        </w:rPr>
      </w:pPr>
    </w:p>
    <w:p w:rsidR="000858FD" w:rsidRPr="00A705D9" w:rsidRDefault="000858FD" w:rsidP="000858FD">
      <w:pPr>
        <w:spacing w:beforeAutospacing="1" w:after="0" w:line="240" w:lineRule="auto"/>
        <w:jc w:val="both"/>
        <w:rPr>
          <w:rFonts w:ascii="Times New Roman" w:eastAsiaTheme="minorEastAsia" w:hAnsi="Times New Roman" w:cs="Times New Roman"/>
          <w:b/>
          <w:bCs/>
          <w:sz w:val="20"/>
          <w:szCs w:val="20"/>
          <w:u w:val="single"/>
          <w:lang w:eastAsia="cs-CZ"/>
        </w:rPr>
      </w:pPr>
    </w:p>
    <w:p w:rsidR="000858FD" w:rsidRPr="00A705D9" w:rsidRDefault="000858FD" w:rsidP="000858FD">
      <w:pPr>
        <w:spacing w:beforeAutospacing="1" w:after="0" w:line="240" w:lineRule="auto"/>
        <w:jc w:val="both"/>
        <w:rPr>
          <w:rFonts w:ascii="Times New Roman" w:eastAsiaTheme="minorEastAsia" w:hAnsi="Times New Roman" w:cs="Times New Roman"/>
          <w:b/>
          <w:bCs/>
          <w:sz w:val="20"/>
          <w:szCs w:val="20"/>
          <w:u w:val="single"/>
          <w:lang w:eastAsia="cs-CZ"/>
        </w:rPr>
      </w:pPr>
    </w:p>
    <w:p w:rsidR="000858FD" w:rsidRPr="00A705D9" w:rsidRDefault="000858FD" w:rsidP="000858FD">
      <w:pPr>
        <w:spacing w:beforeAutospacing="1" w:after="0" w:line="240" w:lineRule="auto"/>
        <w:jc w:val="both"/>
        <w:rPr>
          <w:rFonts w:ascii="Times New Roman" w:eastAsiaTheme="minorEastAsia" w:hAnsi="Times New Roman" w:cs="Times New Roman"/>
          <w:b/>
          <w:bCs/>
          <w:sz w:val="20"/>
          <w:szCs w:val="20"/>
          <w:u w:val="single"/>
          <w:lang w:eastAsia="cs-CZ"/>
        </w:rPr>
      </w:pPr>
    </w:p>
    <w:p w:rsidR="000858FD" w:rsidRPr="00A705D9" w:rsidRDefault="000858FD" w:rsidP="000858FD">
      <w:pPr>
        <w:spacing w:beforeAutospacing="1" w:after="0" w:line="240" w:lineRule="auto"/>
        <w:jc w:val="both"/>
        <w:rPr>
          <w:rFonts w:ascii="Times New Roman" w:eastAsiaTheme="minorEastAsia" w:hAnsi="Times New Roman" w:cs="Times New Roman"/>
          <w:b/>
          <w:bCs/>
          <w:sz w:val="20"/>
          <w:szCs w:val="20"/>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Default="000858FD" w:rsidP="000858FD">
      <w:pPr>
        <w:spacing w:after="0" w:line="240" w:lineRule="auto"/>
        <w:jc w:val="both"/>
        <w:rPr>
          <w:rFonts w:ascii="Times New Roman" w:eastAsiaTheme="minorEastAsia" w:hAnsi="Times New Roman" w:cs="Times New Roman"/>
          <w:b/>
          <w:bCs/>
          <w:u w:val="single"/>
          <w:lang w:eastAsia="cs-CZ"/>
        </w:rPr>
      </w:pPr>
    </w:p>
    <w:p w:rsidR="000858FD" w:rsidRPr="00A705D9" w:rsidRDefault="000858FD" w:rsidP="000858FD">
      <w:pPr>
        <w:spacing w:after="0" w:line="240" w:lineRule="auto"/>
        <w:jc w:val="both"/>
        <w:rPr>
          <w:rFonts w:ascii="Times New Roman" w:eastAsiaTheme="minorEastAsia" w:hAnsi="Times New Roman" w:cs="Times New Roman"/>
          <w:b/>
          <w:bCs/>
          <w:u w:val="single"/>
          <w:lang w:eastAsia="cs-CZ"/>
        </w:rPr>
      </w:pPr>
      <w:r w:rsidRPr="00A705D9">
        <w:rPr>
          <w:rFonts w:ascii="Times New Roman" w:eastAsiaTheme="minorEastAsia" w:hAnsi="Times New Roman" w:cs="Times New Roman"/>
          <w:b/>
          <w:bCs/>
          <w:u w:val="single"/>
          <w:lang w:eastAsia="cs-CZ"/>
        </w:rPr>
        <w:lastRenderedPageBreak/>
        <w:t>Příloha E-vyhlášky č.2:</w:t>
      </w:r>
    </w:p>
    <w:p w:rsidR="000858FD" w:rsidRPr="00A705D9" w:rsidRDefault="000858FD" w:rsidP="000858FD">
      <w:pPr>
        <w:spacing w:after="0" w:line="240" w:lineRule="auto"/>
        <w:jc w:val="both"/>
        <w:rPr>
          <w:rFonts w:ascii="Times New Roman" w:eastAsiaTheme="minorEastAsia" w:hAnsi="Times New Roman" w:cs="Times New Roman"/>
          <w:lang w:eastAsia="cs-CZ"/>
        </w:rPr>
      </w:pPr>
    </w:p>
    <w:tbl>
      <w:tblPr>
        <w:tblW w:w="10380" w:type="dxa"/>
        <w:tblInd w:w="-318" w:type="dxa"/>
        <w:tblBorders>
          <w:insideH w:val="single" w:sz="4" w:space="0" w:color="auto"/>
          <w:insideV w:val="single" w:sz="4" w:space="0" w:color="auto"/>
        </w:tblBorders>
        <w:tblLayout w:type="fixed"/>
        <w:tblLook w:val="04A0" w:firstRow="1" w:lastRow="0" w:firstColumn="1" w:lastColumn="0" w:noHBand="0" w:noVBand="1"/>
      </w:tblPr>
      <w:tblGrid>
        <w:gridCol w:w="5134"/>
        <w:gridCol w:w="5246"/>
      </w:tblGrid>
      <w:tr w:rsidR="000858FD" w:rsidTr="0085678B">
        <w:trPr>
          <w:trHeight w:val="12175"/>
        </w:trPr>
        <w:tc>
          <w:tcPr>
            <w:tcW w:w="5133" w:type="dxa"/>
            <w:tcBorders>
              <w:top w:val="nil"/>
              <w:left w:val="nil"/>
              <w:bottom w:val="nil"/>
              <w:right w:val="single" w:sz="4" w:space="0" w:color="auto"/>
            </w:tcBorders>
          </w:tcPr>
          <w:p w:rsidR="000858FD" w:rsidRDefault="000858FD" w:rsidP="0085678B">
            <w:pPr>
              <w:spacing w:line="276" w:lineRule="auto"/>
              <w:jc w:val="center"/>
              <w:rPr>
                <w:rFonts w:ascii="Times New Roman" w:hAnsi="Times New Roman"/>
                <w:b/>
                <w:bCs/>
                <w:szCs w:val="26"/>
              </w:rPr>
            </w:pPr>
            <w:bookmarkStart w:id="4" w:name="_Hlk31815619"/>
            <w:bookmarkEnd w:id="1"/>
            <w:proofErr w:type="spellStart"/>
            <w:r>
              <w:rPr>
                <w:rFonts w:ascii="Times New Roman" w:hAnsi="Times New Roman"/>
                <w:b/>
                <w:bCs/>
                <w:szCs w:val="26"/>
              </w:rPr>
              <w:t>Kúpna</w:t>
            </w:r>
            <w:proofErr w:type="spellEnd"/>
            <w:r>
              <w:rPr>
                <w:rFonts w:ascii="Times New Roman" w:hAnsi="Times New Roman"/>
                <w:b/>
                <w:bCs/>
                <w:szCs w:val="26"/>
              </w:rPr>
              <w:t xml:space="preserve"> </w:t>
            </w:r>
            <w:proofErr w:type="spellStart"/>
            <w:r>
              <w:rPr>
                <w:rFonts w:ascii="Times New Roman" w:hAnsi="Times New Roman"/>
                <w:b/>
                <w:bCs/>
                <w:szCs w:val="26"/>
              </w:rPr>
              <w:t>zmluva</w:t>
            </w:r>
            <w:proofErr w:type="spellEnd"/>
          </w:p>
          <w:p w:rsidR="000858FD" w:rsidRDefault="000858FD" w:rsidP="0085678B">
            <w:pPr>
              <w:spacing w:line="276" w:lineRule="auto"/>
              <w:jc w:val="center"/>
              <w:rPr>
                <w:rFonts w:ascii="Times New Roman" w:hAnsi="Times New Roman"/>
                <w:b/>
                <w:bCs/>
                <w:sz w:val="24"/>
              </w:rPr>
            </w:pPr>
          </w:p>
          <w:p w:rsidR="000858FD" w:rsidRDefault="000858FD" w:rsidP="0085678B">
            <w:pPr>
              <w:spacing w:line="276" w:lineRule="auto"/>
              <w:jc w:val="center"/>
              <w:rPr>
                <w:rFonts w:ascii="Times New Roman" w:hAnsi="Times New Roman"/>
              </w:rPr>
            </w:pPr>
            <w:proofErr w:type="spellStart"/>
            <w:r>
              <w:rPr>
                <w:rFonts w:ascii="Times New Roman" w:hAnsi="Times New Roman"/>
              </w:rPr>
              <w:t>uzavretá</w:t>
            </w:r>
            <w:proofErr w:type="spellEnd"/>
            <w:r>
              <w:rPr>
                <w:rFonts w:ascii="Times New Roman" w:hAnsi="Times New Roman"/>
              </w:rPr>
              <w:t xml:space="preserve"> </w:t>
            </w:r>
            <w:proofErr w:type="spellStart"/>
            <w:r>
              <w:rPr>
                <w:rFonts w:ascii="Times New Roman" w:hAnsi="Times New Roman"/>
              </w:rPr>
              <w:t>podľa</w:t>
            </w:r>
            <w:proofErr w:type="spellEnd"/>
            <w:r>
              <w:rPr>
                <w:rFonts w:ascii="Times New Roman" w:hAnsi="Times New Roman"/>
              </w:rPr>
              <w:t xml:space="preserve"> § 409 a </w:t>
            </w:r>
            <w:proofErr w:type="spellStart"/>
            <w:r>
              <w:rPr>
                <w:rFonts w:ascii="Times New Roman" w:hAnsi="Times New Roman"/>
              </w:rPr>
              <w:t>nasl</w:t>
            </w:r>
            <w:proofErr w:type="spellEnd"/>
            <w:r>
              <w:rPr>
                <w:rFonts w:ascii="Times New Roman" w:hAnsi="Times New Roman"/>
              </w:rPr>
              <w:t xml:space="preserve">. zákona č. 513/1991 </w:t>
            </w:r>
            <w:proofErr w:type="spellStart"/>
            <w:r>
              <w:rPr>
                <w:rFonts w:ascii="Times New Roman" w:hAnsi="Times New Roman"/>
              </w:rPr>
              <w:t>Zb</w:t>
            </w:r>
            <w:proofErr w:type="spellEnd"/>
            <w:r>
              <w:rPr>
                <w:rFonts w:ascii="Times New Roman" w:hAnsi="Times New Roman"/>
              </w:rPr>
              <w:t xml:space="preserve">. Obchodný </w:t>
            </w:r>
            <w:proofErr w:type="spellStart"/>
            <w:r>
              <w:rPr>
                <w:rFonts w:ascii="Times New Roman" w:hAnsi="Times New Roman"/>
              </w:rPr>
              <w:t>zákonník</w:t>
            </w:r>
            <w:proofErr w:type="spellEnd"/>
            <w:r>
              <w:rPr>
                <w:rFonts w:ascii="Times New Roman" w:hAnsi="Times New Roman"/>
              </w:rPr>
              <w:t xml:space="preserve"> v </w:t>
            </w:r>
            <w:proofErr w:type="spellStart"/>
            <w:r>
              <w:rPr>
                <w:rFonts w:ascii="Times New Roman" w:hAnsi="Times New Roman"/>
              </w:rPr>
              <w:t>platnom</w:t>
            </w:r>
            <w:proofErr w:type="spellEnd"/>
            <w:r>
              <w:rPr>
                <w:rFonts w:ascii="Times New Roman" w:hAnsi="Times New Roman"/>
              </w:rPr>
              <w:t xml:space="preserve"> </w:t>
            </w:r>
            <w:proofErr w:type="spellStart"/>
            <w:r>
              <w:rPr>
                <w:rFonts w:ascii="Times New Roman" w:hAnsi="Times New Roman"/>
              </w:rPr>
              <w:t>znení</w:t>
            </w:r>
            <w:proofErr w:type="spellEnd"/>
          </w:p>
          <w:p w:rsidR="000858FD" w:rsidRDefault="000858FD" w:rsidP="0085678B">
            <w:pPr>
              <w:spacing w:line="276" w:lineRule="auto"/>
              <w:jc w:val="center"/>
              <w:rPr>
                <w:rFonts w:ascii="Times New Roman" w:hAnsi="Times New Roman"/>
              </w:rPr>
            </w:pPr>
            <w:r>
              <w:rPr>
                <w:rFonts w:ascii="Times New Roman" w:hAnsi="Times New Roman"/>
              </w:rPr>
              <w:t>(</w:t>
            </w:r>
            <w:proofErr w:type="spellStart"/>
            <w:r>
              <w:rPr>
                <w:rFonts w:ascii="Times New Roman" w:hAnsi="Times New Roman"/>
              </w:rPr>
              <w:t>ďalej</w:t>
            </w:r>
            <w:proofErr w:type="spellEnd"/>
            <w:r>
              <w:rPr>
                <w:rFonts w:ascii="Times New Roman" w:hAnsi="Times New Roman"/>
              </w:rPr>
              <w:t xml:space="preserve"> aj „</w:t>
            </w:r>
            <w:proofErr w:type="spellStart"/>
            <w:r>
              <w:rPr>
                <w:rFonts w:ascii="Times New Roman" w:hAnsi="Times New Roman"/>
                <w:b/>
                <w:bCs/>
              </w:rPr>
              <w:t>zmluva</w:t>
            </w:r>
            <w:proofErr w:type="spellEnd"/>
            <w:r>
              <w:rPr>
                <w:rFonts w:ascii="Times New Roman" w:hAnsi="Times New Roman"/>
              </w:rPr>
              <w:t>“)</w:t>
            </w: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b/>
                <w:bCs/>
              </w:rPr>
            </w:pPr>
            <w:proofErr w:type="spellStart"/>
            <w:r>
              <w:rPr>
                <w:rFonts w:ascii="Times New Roman" w:hAnsi="Times New Roman"/>
                <w:b/>
                <w:bCs/>
              </w:rPr>
              <w:t>Predávajúci</w:t>
            </w:r>
            <w:proofErr w:type="spellEnd"/>
            <w:r>
              <w:rPr>
                <w:rFonts w:ascii="Times New Roman" w:hAnsi="Times New Roman"/>
                <w:b/>
                <w:bCs/>
              </w:rPr>
              <w:t xml:space="preserve">: </w:t>
            </w:r>
            <w:r>
              <w:rPr>
                <w:rFonts w:ascii="Times New Roman" w:hAnsi="Times New Roman"/>
                <w:b/>
                <w:bCs/>
              </w:rPr>
              <w:tab/>
            </w:r>
            <w:r>
              <w:rPr>
                <w:rFonts w:ascii="Times New Roman" w:hAnsi="Times New Roman"/>
                <w:b/>
                <w:bCs/>
              </w:rPr>
              <w:tab/>
            </w:r>
          </w:p>
          <w:p w:rsidR="000858FD" w:rsidRDefault="000858FD" w:rsidP="0085678B">
            <w:pPr>
              <w:spacing w:line="276" w:lineRule="auto"/>
              <w:rPr>
                <w:rFonts w:ascii="Times New Roman" w:hAnsi="Times New Roman"/>
              </w:rPr>
            </w:pPr>
            <w:r>
              <w:rPr>
                <w:rFonts w:ascii="Times New Roman" w:hAnsi="Times New Roman"/>
              </w:rPr>
              <w:t xml:space="preserve">Obchodné </w:t>
            </w:r>
            <w:proofErr w:type="spellStart"/>
            <w:r>
              <w:rPr>
                <w:rFonts w:ascii="Times New Roman" w:hAnsi="Times New Roman"/>
              </w:rPr>
              <w:t>meno</w:t>
            </w:r>
            <w:proofErr w:type="spellEnd"/>
            <w:r>
              <w:rPr>
                <w:rFonts w:ascii="Times New Roman" w:hAnsi="Times New Roman"/>
              </w:rPr>
              <w:t xml:space="preserve">: </w:t>
            </w:r>
            <w:r>
              <w:rPr>
                <w:rFonts w:ascii="Times New Roman" w:hAnsi="Times New Roman"/>
              </w:rPr>
              <w:tab/>
              <w:t xml:space="preserve"> </w:t>
            </w:r>
            <w:r>
              <w:rPr>
                <w:rFonts w:ascii="Times New Roman" w:hAnsi="Times New Roman"/>
                <w:b/>
                <w:bCs/>
              </w:rPr>
              <w:t xml:space="preserve">PSJ </w:t>
            </w:r>
            <w:proofErr w:type="spellStart"/>
            <w:r>
              <w:rPr>
                <w:rFonts w:ascii="Times New Roman" w:hAnsi="Times New Roman"/>
                <w:b/>
                <w:bCs/>
              </w:rPr>
              <w:t>Hydrotranzit</w:t>
            </w:r>
            <w:proofErr w:type="spellEnd"/>
            <w:r>
              <w:rPr>
                <w:rFonts w:ascii="Times New Roman" w:hAnsi="Times New Roman"/>
                <w:b/>
                <w:bCs/>
              </w:rPr>
              <w:t>, a.s.</w:t>
            </w:r>
          </w:p>
          <w:p w:rsidR="000858FD" w:rsidRDefault="000858FD" w:rsidP="0085678B">
            <w:pPr>
              <w:spacing w:line="276" w:lineRule="auto"/>
              <w:ind w:left="2195" w:hanging="2195"/>
              <w:rPr>
                <w:rFonts w:ascii="Times New Roman" w:hAnsi="Times New Roman"/>
              </w:rPr>
            </w:pPr>
            <w:r>
              <w:rPr>
                <w:rFonts w:ascii="Times New Roman" w:hAnsi="Times New Roman"/>
              </w:rPr>
              <w:t xml:space="preserve">so </w:t>
            </w:r>
            <w:proofErr w:type="spellStart"/>
            <w:r>
              <w:rPr>
                <w:rFonts w:ascii="Times New Roman" w:hAnsi="Times New Roman"/>
              </w:rPr>
              <w:t>sídlom</w:t>
            </w:r>
            <w:proofErr w:type="spellEnd"/>
            <w:r>
              <w:rPr>
                <w:rFonts w:ascii="Times New Roman" w:hAnsi="Times New Roman"/>
              </w:rPr>
              <w:t xml:space="preserve">: </w:t>
            </w:r>
            <w:r>
              <w:rPr>
                <w:rFonts w:ascii="Times New Roman" w:hAnsi="Times New Roman"/>
              </w:rPr>
              <w:tab/>
            </w:r>
            <w:proofErr w:type="spellStart"/>
            <w:r>
              <w:rPr>
                <w:rFonts w:ascii="Times New Roman" w:hAnsi="Times New Roman"/>
              </w:rPr>
              <w:t>Vlčie</w:t>
            </w:r>
            <w:proofErr w:type="spellEnd"/>
            <w:r>
              <w:rPr>
                <w:rFonts w:ascii="Times New Roman" w:hAnsi="Times New Roman"/>
              </w:rPr>
              <w:t xml:space="preserve"> hrdlo 90, </w:t>
            </w:r>
            <w:r>
              <w:rPr>
                <w:rFonts w:ascii="Times New Roman" w:hAnsi="Times New Roman"/>
              </w:rPr>
              <w:br/>
              <w:t>821 07 Bratislava</w:t>
            </w:r>
          </w:p>
          <w:p w:rsidR="000858FD" w:rsidRDefault="000858FD" w:rsidP="0085678B">
            <w:pPr>
              <w:spacing w:line="276" w:lineRule="auto"/>
              <w:rPr>
                <w:rFonts w:ascii="Times New Roman" w:hAnsi="Times New Roman"/>
              </w:rPr>
            </w:pPr>
            <w:r>
              <w:rPr>
                <w:rFonts w:ascii="Times New Roman" w:hAnsi="Times New Roman"/>
              </w:rPr>
              <w:t xml:space="preserve">IČO: </w:t>
            </w:r>
            <w:r>
              <w:rPr>
                <w:rFonts w:ascii="Times New Roman" w:hAnsi="Times New Roman"/>
              </w:rPr>
              <w:tab/>
              <w:t xml:space="preserve"> </w:t>
            </w:r>
            <w:r>
              <w:rPr>
                <w:rFonts w:ascii="Times New Roman" w:hAnsi="Times New Roman"/>
              </w:rPr>
              <w:tab/>
            </w:r>
            <w:r>
              <w:rPr>
                <w:rFonts w:ascii="Times New Roman" w:hAnsi="Times New Roman"/>
              </w:rPr>
              <w:tab/>
              <w:t xml:space="preserve"> 35 833 106</w:t>
            </w:r>
          </w:p>
          <w:p w:rsidR="000858FD" w:rsidRDefault="000858FD" w:rsidP="0085678B">
            <w:pPr>
              <w:spacing w:line="276" w:lineRule="auto"/>
              <w:rPr>
                <w:rFonts w:ascii="Times New Roman" w:hAnsi="Times New Roman"/>
              </w:rPr>
            </w:pPr>
            <w:r>
              <w:rPr>
                <w:rFonts w:ascii="Times New Roman" w:hAnsi="Times New Roman"/>
              </w:rPr>
              <w:t>IČDPH:</w:t>
            </w:r>
            <w:r>
              <w:rPr>
                <w:rFonts w:ascii="Times New Roman" w:hAnsi="Times New Roman"/>
              </w:rPr>
              <w:tab/>
            </w:r>
            <w:r>
              <w:rPr>
                <w:rFonts w:ascii="Times New Roman" w:hAnsi="Times New Roman"/>
              </w:rPr>
              <w:tab/>
              <w:t xml:space="preserve"> SK20202447757</w:t>
            </w:r>
          </w:p>
          <w:p w:rsidR="000858FD" w:rsidRDefault="000858FD" w:rsidP="0085678B">
            <w:pPr>
              <w:spacing w:line="276" w:lineRule="auto"/>
              <w:rPr>
                <w:rFonts w:ascii="Times New Roman" w:hAnsi="Times New Roman"/>
              </w:rPr>
            </w:pPr>
            <w:r>
              <w:rPr>
                <w:rFonts w:ascii="Times New Roman" w:hAnsi="Times New Roman"/>
              </w:rPr>
              <w:t xml:space="preserve">bankové </w:t>
            </w:r>
            <w:proofErr w:type="spellStart"/>
            <w:r>
              <w:rPr>
                <w:rFonts w:ascii="Times New Roman" w:hAnsi="Times New Roman"/>
              </w:rPr>
              <w:t>spojenie</w:t>
            </w:r>
            <w:proofErr w:type="spellEnd"/>
            <w:r>
              <w:rPr>
                <w:rFonts w:ascii="Times New Roman" w:hAnsi="Times New Roman"/>
              </w:rPr>
              <w:t xml:space="preserve">: </w:t>
            </w:r>
            <w:r>
              <w:rPr>
                <w:rFonts w:ascii="Times New Roman" w:hAnsi="Times New Roman"/>
              </w:rPr>
              <w:tab/>
              <w:t xml:space="preserve"> Sberbank CZ, a.s.</w:t>
            </w:r>
          </w:p>
          <w:p w:rsidR="000858FD" w:rsidRDefault="000858FD" w:rsidP="0085678B">
            <w:pPr>
              <w:spacing w:line="276" w:lineRule="auto"/>
              <w:ind w:left="2195" w:hanging="2195"/>
              <w:rPr>
                <w:rFonts w:ascii="Times New Roman" w:hAnsi="Times New Roman"/>
              </w:rPr>
            </w:pPr>
            <w:r>
              <w:rPr>
                <w:rFonts w:ascii="Times New Roman" w:hAnsi="Times New Roman"/>
              </w:rPr>
              <w:t>IBAN:</w:t>
            </w:r>
            <w:r>
              <w:rPr>
                <w:rFonts w:ascii="Times New Roman" w:hAnsi="Times New Roman"/>
              </w:rPr>
              <w:tab/>
              <w:t>CZ75 6800 0000 0012 0041 5483</w:t>
            </w:r>
          </w:p>
          <w:p w:rsidR="000858FD" w:rsidRDefault="000858FD" w:rsidP="0085678B">
            <w:pPr>
              <w:spacing w:line="276" w:lineRule="auto"/>
              <w:ind w:left="2195" w:hanging="2195"/>
              <w:rPr>
                <w:rFonts w:ascii="Times New Roman" w:hAnsi="Times New Roman"/>
              </w:rPr>
            </w:pPr>
            <w:proofErr w:type="spellStart"/>
            <w:r>
              <w:rPr>
                <w:rFonts w:ascii="Times New Roman" w:hAnsi="Times New Roman"/>
              </w:rPr>
              <w:t>registrácia</w:t>
            </w:r>
            <w:proofErr w:type="spellEnd"/>
            <w:r>
              <w:rPr>
                <w:rFonts w:ascii="Times New Roman" w:hAnsi="Times New Roman"/>
              </w:rPr>
              <w:t xml:space="preserve">: </w:t>
            </w:r>
            <w:r>
              <w:rPr>
                <w:rFonts w:ascii="Times New Roman" w:hAnsi="Times New Roman"/>
              </w:rPr>
              <w:tab/>
              <w:t>v </w:t>
            </w:r>
            <w:proofErr w:type="spellStart"/>
            <w:r>
              <w:rPr>
                <w:rFonts w:ascii="Times New Roman" w:hAnsi="Times New Roman"/>
              </w:rPr>
              <w:t>obchodnom</w:t>
            </w:r>
            <w:proofErr w:type="spellEnd"/>
            <w:r>
              <w:rPr>
                <w:rFonts w:ascii="Times New Roman" w:hAnsi="Times New Roman"/>
              </w:rPr>
              <w:t xml:space="preserve"> </w:t>
            </w:r>
            <w:proofErr w:type="spellStart"/>
            <w:r>
              <w:rPr>
                <w:rFonts w:ascii="Times New Roman" w:hAnsi="Times New Roman"/>
              </w:rPr>
              <w:t>registri</w:t>
            </w:r>
            <w:proofErr w:type="spellEnd"/>
            <w:r>
              <w:rPr>
                <w:rFonts w:ascii="Times New Roman" w:hAnsi="Times New Roman"/>
              </w:rPr>
              <w:t xml:space="preserve"> </w:t>
            </w:r>
            <w:proofErr w:type="spellStart"/>
            <w:r>
              <w:rPr>
                <w:rFonts w:ascii="Times New Roman" w:hAnsi="Times New Roman"/>
              </w:rPr>
              <w:t>Okresného</w:t>
            </w:r>
            <w:proofErr w:type="spellEnd"/>
            <w:r>
              <w:rPr>
                <w:rFonts w:ascii="Times New Roman" w:hAnsi="Times New Roman"/>
              </w:rPr>
              <w:t xml:space="preserve"> </w:t>
            </w:r>
            <w:proofErr w:type="spellStart"/>
            <w:r>
              <w:rPr>
                <w:rFonts w:ascii="Times New Roman" w:hAnsi="Times New Roman"/>
              </w:rPr>
              <w:t>súdu</w:t>
            </w:r>
            <w:proofErr w:type="spellEnd"/>
            <w:r>
              <w:rPr>
                <w:rFonts w:ascii="Times New Roman" w:hAnsi="Times New Roman"/>
              </w:rPr>
              <w:t xml:space="preserve"> Bratislava I, </w:t>
            </w:r>
            <w:proofErr w:type="spellStart"/>
            <w:r>
              <w:rPr>
                <w:rFonts w:ascii="Times New Roman" w:hAnsi="Times New Roman"/>
              </w:rPr>
              <w:t>oddiel</w:t>
            </w:r>
            <w:proofErr w:type="spellEnd"/>
            <w:r>
              <w:rPr>
                <w:rFonts w:ascii="Times New Roman" w:hAnsi="Times New Roman"/>
              </w:rPr>
              <w:t xml:space="preserve"> </w:t>
            </w:r>
            <w:proofErr w:type="spellStart"/>
            <w:r>
              <w:rPr>
                <w:rFonts w:ascii="Times New Roman" w:hAnsi="Times New Roman"/>
              </w:rPr>
              <w:t>Sa</w:t>
            </w:r>
            <w:proofErr w:type="spellEnd"/>
            <w:r>
              <w:rPr>
                <w:rFonts w:ascii="Times New Roman" w:hAnsi="Times New Roman"/>
              </w:rPr>
              <w:t>, vložka č. 2936/B</w:t>
            </w:r>
          </w:p>
          <w:p w:rsidR="000858FD" w:rsidRDefault="000858FD" w:rsidP="0085678B">
            <w:pPr>
              <w:spacing w:line="276" w:lineRule="auto"/>
              <w:ind w:left="2195" w:hanging="2195"/>
              <w:rPr>
                <w:rFonts w:ascii="Times New Roman" w:hAnsi="Times New Roman"/>
              </w:rPr>
            </w:pPr>
            <w:proofErr w:type="spellStart"/>
            <w:r>
              <w:rPr>
                <w:rFonts w:ascii="Times New Roman" w:hAnsi="Times New Roman"/>
              </w:rPr>
              <w:t>štatutárny</w:t>
            </w:r>
            <w:proofErr w:type="spellEnd"/>
            <w:r>
              <w:rPr>
                <w:rFonts w:ascii="Times New Roman" w:hAnsi="Times New Roman"/>
              </w:rPr>
              <w:t xml:space="preserve"> orgán:</w:t>
            </w:r>
            <w:r>
              <w:rPr>
                <w:rFonts w:ascii="Times New Roman" w:hAnsi="Times New Roman"/>
              </w:rPr>
              <w:tab/>
              <w:t xml:space="preserve">Patrik </w:t>
            </w:r>
            <w:proofErr w:type="spellStart"/>
            <w:r>
              <w:rPr>
                <w:rFonts w:ascii="Times New Roman" w:hAnsi="Times New Roman"/>
              </w:rPr>
              <w:t>Zerrich</w:t>
            </w:r>
            <w:proofErr w:type="spellEnd"/>
            <w:r>
              <w:rPr>
                <w:rFonts w:ascii="Times New Roman" w:hAnsi="Times New Roman"/>
              </w:rPr>
              <w:t xml:space="preserve">, </w:t>
            </w:r>
            <w:proofErr w:type="spellStart"/>
            <w:r>
              <w:rPr>
                <w:rFonts w:ascii="Times New Roman" w:hAnsi="Times New Roman"/>
              </w:rPr>
              <w:t>predseda</w:t>
            </w:r>
            <w:proofErr w:type="spellEnd"/>
            <w:r>
              <w:rPr>
                <w:rFonts w:ascii="Times New Roman" w:hAnsi="Times New Roman"/>
              </w:rPr>
              <w:t xml:space="preserve"> představenstva</w:t>
            </w:r>
          </w:p>
          <w:p w:rsidR="000858FD" w:rsidRDefault="000858FD" w:rsidP="0085678B">
            <w:pPr>
              <w:spacing w:line="276" w:lineRule="auto"/>
              <w:ind w:left="2195" w:hanging="2195"/>
              <w:rPr>
                <w:rFonts w:ascii="Times New Roman" w:hAnsi="Times New Roman"/>
              </w:rPr>
            </w:pPr>
          </w:p>
          <w:p w:rsidR="000858FD" w:rsidRDefault="000858FD" w:rsidP="0085678B">
            <w:pPr>
              <w:spacing w:line="276" w:lineRule="auto"/>
              <w:rPr>
                <w:rFonts w:ascii="Times New Roman" w:hAnsi="Times New Roman"/>
              </w:rPr>
            </w:pPr>
            <w:r>
              <w:rPr>
                <w:rFonts w:ascii="Times New Roman" w:hAnsi="Times New Roman"/>
              </w:rPr>
              <w:t>(</w:t>
            </w:r>
            <w:proofErr w:type="spellStart"/>
            <w:r>
              <w:rPr>
                <w:rFonts w:ascii="Times New Roman" w:hAnsi="Times New Roman"/>
              </w:rPr>
              <w:t>ďalej</w:t>
            </w:r>
            <w:proofErr w:type="spellEnd"/>
            <w:r>
              <w:rPr>
                <w:rFonts w:ascii="Times New Roman" w:hAnsi="Times New Roman"/>
              </w:rPr>
              <w:t xml:space="preserve"> aj „</w:t>
            </w:r>
            <w:proofErr w:type="spellStart"/>
            <w:r>
              <w:rPr>
                <w:rFonts w:ascii="Times New Roman" w:hAnsi="Times New Roman"/>
                <w:b/>
                <w:bCs/>
              </w:rPr>
              <w:t>predávajúci</w:t>
            </w:r>
            <w:proofErr w:type="spellEnd"/>
            <w:r>
              <w:rPr>
                <w:rFonts w:ascii="Times New Roman" w:hAnsi="Times New Roman"/>
              </w:rPr>
              <w:t>“)</w:t>
            </w: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rPr>
            </w:pPr>
            <w:r>
              <w:rPr>
                <w:rFonts w:ascii="Times New Roman" w:hAnsi="Times New Roman"/>
              </w:rPr>
              <w:t xml:space="preserve">a </w:t>
            </w: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b/>
                <w:bCs/>
              </w:rPr>
            </w:pPr>
            <w:proofErr w:type="spellStart"/>
            <w:r>
              <w:rPr>
                <w:rFonts w:ascii="Times New Roman" w:hAnsi="Times New Roman"/>
                <w:b/>
                <w:bCs/>
              </w:rPr>
              <w:t>Kupujúci</w:t>
            </w:r>
            <w:proofErr w:type="spellEnd"/>
            <w:r>
              <w:rPr>
                <w:rFonts w:ascii="Times New Roman" w:hAnsi="Times New Roman"/>
                <w:b/>
                <w:bCs/>
              </w:rPr>
              <w:t xml:space="preserve">: </w:t>
            </w:r>
            <w:r>
              <w:rPr>
                <w:rFonts w:ascii="Times New Roman" w:hAnsi="Times New Roman"/>
                <w:b/>
                <w:bCs/>
              </w:rPr>
              <w:tab/>
            </w:r>
            <w:r>
              <w:rPr>
                <w:rFonts w:ascii="Times New Roman" w:hAnsi="Times New Roman"/>
                <w:b/>
                <w:bCs/>
              </w:rPr>
              <w:tab/>
            </w:r>
          </w:p>
          <w:p w:rsidR="000858FD" w:rsidRDefault="000858FD" w:rsidP="0085678B">
            <w:pPr>
              <w:spacing w:line="276" w:lineRule="auto"/>
              <w:rPr>
                <w:rFonts w:ascii="Times New Roman" w:hAnsi="Times New Roman"/>
              </w:rPr>
            </w:pPr>
            <w:r>
              <w:rPr>
                <w:rFonts w:ascii="Times New Roman" w:hAnsi="Times New Roman"/>
              </w:rPr>
              <w:t xml:space="preserve">Obchodné </w:t>
            </w:r>
            <w:proofErr w:type="spellStart"/>
            <w:r>
              <w:rPr>
                <w:rFonts w:ascii="Times New Roman" w:hAnsi="Times New Roman"/>
              </w:rPr>
              <w:t>meno</w:t>
            </w:r>
            <w:proofErr w:type="spellEnd"/>
            <w:r>
              <w:rPr>
                <w:rFonts w:ascii="Times New Roman" w:hAnsi="Times New Roman"/>
              </w:rPr>
              <w:t xml:space="preserve">: </w:t>
            </w:r>
            <w:r>
              <w:rPr>
                <w:rFonts w:ascii="Times New Roman" w:hAnsi="Times New Roman"/>
              </w:rPr>
              <w:tab/>
              <w:t>[●]</w:t>
            </w:r>
          </w:p>
          <w:p w:rsidR="000858FD" w:rsidRDefault="000858FD" w:rsidP="0085678B">
            <w:pPr>
              <w:spacing w:line="276" w:lineRule="auto"/>
              <w:rPr>
                <w:rFonts w:ascii="Times New Roman" w:hAnsi="Times New Roman"/>
              </w:rPr>
            </w:pPr>
            <w:r>
              <w:rPr>
                <w:rFonts w:ascii="Times New Roman" w:hAnsi="Times New Roman"/>
              </w:rPr>
              <w:t xml:space="preserve">so </w:t>
            </w:r>
            <w:proofErr w:type="spellStart"/>
            <w:r>
              <w:rPr>
                <w:rFonts w:ascii="Times New Roman" w:hAnsi="Times New Roman"/>
              </w:rPr>
              <w:t>sídlom</w:t>
            </w:r>
            <w:proofErr w:type="spellEnd"/>
            <w:r>
              <w:rPr>
                <w:rFonts w:ascii="Times New Roman" w:hAnsi="Times New Roman"/>
              </w:rPr>
              <w:t xml:space="preserve">: </w:t>
            </w:r>
            <w:r>
              <w:rPr>
                <w:rFonts w:ascii="Times New Roman" w:hAnsi="Times New Roman"/>
              </w:rPr>
              <w:tab/>
            </w:r>
            <w:r>
              <w:rPr>
                <w:rFonts w:ascii="Times New Roman" w:hAnsi="Times New Roman"/>
              </w:rPr>
              <w:tab/>
              <w:t>[●]</w:t>
            </w:r>
          </w:p>
          <w:p w:rsidR="000858FD" w:rsidRDefault="000858FD" w:rsidP="0085678B">
            <w:pPr>
              <w:spacing w:line="276" w:lineRule="auto"/>
              <w:rPr>
                <w:rFonts w:ascii="Times New Roman" w:hAnsi="Times New Roman"/>
              </w:rPr>
            </w:pPr>
            <w:r>
              <w:rPr>
                <w:rFonts w:ascii="Times New Roman" w:hAnsi="Times New Roman"/>
              </w:rPr>
              <w:t xml:space="preserve">IČO: </w:t>
            </w:r>
            <w:r>
              <w:rPr>
                <w:rFonts w:ascii="Times New Roman" w:hAnsi="Times New Roman"/>
              </w:rPr>
              <w:tab/>
            </w:r>
            <w:r>
              <w:rPr>
                <w:rFonts w:ascii="Times New Roman" w:hAnsi="Times New Roman"/>
              </w:rPr>
              <w:tab/>
            </w:r>
            <w:r>
              <w:rPr>
                <w:rFonts w:ascii="Times New Roman" w:hAnsi="Times New Roman"/>
              </w:rPr>
              <w:tab/>
              <w:t>[●]</w:t>
            </w:r>
          </w:p>
          <w:p w:rsidR="000858FD" w:rsidRDefault="000858FD" w:rsidP="0085678B">
            <w:pPr>
              <w:spacing w:line="276" w:lineRule="auto"/>
              <w:rPr>
                <w:rFonts w:ascii="Times New Roman" w:hAnsi="Times New Roman"/>
              </w:rPr>
            </w:pPr>
            <w:r>
              <w:rPr>
                <w:rFonts w:ascii="Times New Roman" w:hAnsi="Times New Roman"/>
              </w:rPr>
              <w:t>IČDPH:</w:t>
            </w:r>
            <w:r>
              <w:rPr>
                <w:rFonts w:ascii="Times New Roman" w:hAnsi="Times New Roman"/>
              </w:rPr>
              <w:tab/>
            </w:r>
            <w:r>
              <w:rPr>
                <w:rFonts w:ascii="Times New Roman" w:hAnsi="Times New Roman"/>
              </w:rPr>
              <w:tab/>
              <w:t>[●]</w:t>
            </w:r>
          </w:p>
          <w:p w:rsidR="000858FD" w:rsidRDefault="000858FD" w:rsidP="0085678B">
            <w:pPr>
              <w:spacing w:line="276" w:lineRule="auto"/>
              <w:rPr>
                <w:rFonts w:ascii="Times New Roman" w:hAnsi="Times New Roman"/>
              </w:rPr>
            </w:pPr>
            <w:r>
              <w:rPr>
                <w:rFonts w:ascii="Times New Roman" w:hAnsi="Times New Roman"/>
              </w:rPr>
              <w:t xml:space="preserve">bankové </w:t>
            </w:r>
            <w:proofErr w:type="spellStart"/>
            <w:r>
              <w:rPr>
                <w:rFonts w:ascii="Times New Roman" w:hAnsi="Times New Roman"/>
              </w:rPr>
              <w:t>spojenie</w:t>
            </w:r>
            <w:proofErr w:type="spellEnd"/>
            <w:r>
              <w:rPr>
                <w:rFonts w:ascii="Times New Roman" w:hAnsi="Times New Roman"/>
              </w:rPr>
              <w:t xml:space="preserve">: </w:t>
            </w:r>
            <w:r>
              <w:rPr>
                <w:rFonts w:ascii="Times New Roman" w:hAnsi="Times New Roman"/>
              </w:rPr>
              <w:tab/>
              <w:t>[●]</w:t>
            </w:r>
          </w:p>
          <w:p w:rsidR="000858FD" w:rsidRDefault="000858FD" w:rsidP="0085678B">
            <w:pPr>
              <w:spacing w:line="276" w:lineRule="auto"/>
              <w:rPr>
                <w:rFonts w:ascii="Times New Roman" w:hAnsi="Times New Roman"/>
              </w:rPr>
            </w:pPr>
            <w:r>
              <w:rPr>
                <w:rFonts w:ascii="Times New Roman" w:hAnsi="Times New Roman"/>
              </w:rPr>
              <w:lastRenderedPageBreak/>
              <w:t>IBAN:</w:t>
            </w:r>
            <w:r>
              <w:rPr>
                <w:rFonts w:ascii="Times New Roman" w:hAnsi="Times New Roman"/>
              </w:rPr>
              <w:tab/>
            </w:r>
            <w:r>
              <w:rPr>
                <w:rFonts w:ascii="Times New Roman" w:hAnsi="Times New Roman"/>
              </w:rPr>
              <w:tab/>
            </w:r>
            <w:r>
              <w:rPr>
                <w:rFonts w:ascii="Times New Roman" w:hAnsi="Times New Roman"/>
              </w:rPr>
              <w:tab/>
              <w:t>[●]</w:t>
            </w:r>
          </w:p>
          <w:p w:rsidR="000858FD" w:rsidRDefault="000858FD" w:rsidP="0085678B">
            <w:pPr>
              <w:spacing w:line="276" w:lineRule="auto"/>
              <w:ind w:left="2195" w:hanging="2195"/>
              <w:rPr>
                <w:rFonts w:ascii="Times New Roman" w:hAnsi="Times New Roman"/>
              </w:rPr>
            </w:pPr>
            <w:proofErr w:type="spellStart"/>
            <w:r>
              <w:rPr>
                <w:rFonts w:ascii="Times New Roman" w:hAnsi="Times New Roman"/>
              </w:rPr>
              <w:t>registrácia</w:t>
            </w:r>
            <w:proofErr w:type="spellEnd"/>
            <w:r>
              <w:rPr>
                <w:rFonts w:ascii="Times New Roman" w:hAnsi="Times New Roman"/>
              </w:rPr>
              <w:t xml:space="preserve">: </w:t>
            </w:r>
            <w:r>
              <w:rPr>
                <w:rFonts w:ascii="Times New Roman" w:hAnsi="Times New Roman"/>
              </w:rPr>
              <w:tab/>
              <w:t>v </w:t>
            </w:r>
            <w:proofErr w:type="spellStart"/>
            <w:r>
              <w:rPr>
                <w:rFonts w:ascii="Times New Roman" w:hAnsi="Times New Roman"/>
              </w:rPr>
              <w:t>obchodnom</w:t>
            </w:r>
            <w:proofErr w:type="spellEnd"/>
            <w:r>
              <w:rPr>
                <w:rFonts w:ascii="Times New Roman" w:hAnsi="Times New Roman"/>
              </w:rPr>
              <w:t xml:space="preserve"> </w:t>
            </w:r>
            <w:proofErr w:type="spellStart"/>
            <w:r>
              <w:rPr>
                <w:rFonts w:ascii="Times New Roman" w:hAnsi="Times New Roman"/>
              </w:rPr>
              <w:t>registri</w:t>
            </w:r>
            <w:proofErr w:type="spellEnd"/>
            <w:r>
              <w:rPr>
                <w:rFonts w:ascii="Times New Roman" w:hAnsi="Times New Roman"/>
              </w:rPr>
              <w:t xml:space="preserve"> </w:t>
            </w:r>
            <w:proofErr w:type="spellStart"/>
            <w:r>
              <w:rPr>
                <w:rFonts w:ascii="Times New Roman" w:hAnsi="Times New Roman"/>
              </w:rPr>
              <w:t>Okresného</w:t>
            </w:r>
            <w:proofErr w:type="spellEnd"/>
            <w:r>
              <w:rPr>
                <w:rFonts w:ascii="Times New Roman" w:hAnsi="Times New Roman"/>
              </w:rPr>
              <w:t xml:space="preserve"> </w:t>
            </w:r>
            <w:proofErr w:type="spellStart"/>
            <w:r>
              <w:rPr>
                <w:rFonts w:ascii="Times New Roman" w:hAnsi="Times New Roman"/>
              </w:rPr>
              <w:t>súdu</w:t>
            </w:r>
            <w:proofErr w:type="spellEnd"/>
            <w:r>
              <w:rPr>
                <w:rFonts w:ascii="Times New Roman" w:hAnsi="Times New Roman"/>
              </w:rPr>
              <w:t xml:space="preserve"> [●], </w:t>
            </w:r>
            <w:proofErr w:type="spellStart"/>
            <w:r>
              <w:rPr>
                <w:rFonts w:ascii="Times New Roman" w:hAnsi="Times New Roman"/>
              </w:rPr>
              <w:t>oddiel</w:t>
            </w:r>
            <w:proofErr w:type="spellEnd"/>
            <w:r>
              <w:rPr>
                <w:rFonts w:ascii="Times New Roman" w:hAnsi="Times New Roman"/>
              </w:rPr>
              <w:t xml:space="preserve"> [●], vložka č. [●]</w:t>
            </w:r>
          </w:p>
          <w:p w:rsidR="000858FD" w:rsidRDefault="000858FD" w:rsidP="0085678B">
            <w:pPr>
              <w:spacing w:line="276" w:lineRule="auto"/>
              <w:rPr>
                <w:rFonts w:ascii="Times New Roman" w:hAnsi="Times New Roman"/>
              </w:rPr>
            </w:pPr>
            <w:proofErr w:type="spellStart"/>
            <w:r>
              <w:rPr>
                <w:rFonts w:ascii="Times New Roman" w:hAnsi="Times New Roman"/>
              </w:rPr>
              <w:t>štatutárny</w:t>
            </w:r>
            <w:proofErr w:type="spellEnd"/>
            <w:r>
              <w:rPr>
                <w:rFonts w:ascii="Times New Roman" w:hAnsi="Times New Roman"/>
              </w:rPr>
              <w:t xml:space="preserve"> orgán:</w:t>
            </w:r>
            <w:r>
              <w:rPr>
                <w:rFonts w:ascii="Times New Roman" w:hAnsi="Times New Roman"/>
              </w:rPr>
              <w:tab/>
              <w:t>[●]</w:t>
            </w: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rPr>
            </w:pPr>
            <w:r>
              <w:rPr>
                <w:rFonts w:ascii="Times New Roman" w:hAnsi="Times New Roman"/>
              </w:rPr>
              <w:t>(</w:t>
            </w:r>
            <w:proofErr w:type="spellStart"/>
            <w:r>
              <w:rPr>
                <w:rFonts w:ascii="Times New Roman" w:hAnsi="Times New Roman"/>
              </w:rPr>
              <w:t>ďalej</w:t>
            </w:r>
            <w:proofErr w:type="spellEnd"/>
            <w:r>
              <w:rPr>
                <w:rFonts w:ascii="Times New Roman" w:hAnsi="Times New Roman"/>
              </w:rPr>
              <w:t xml:space="preserve"> aj „</w:t>
            </w:r>
            <w:proofErr w:type="spellStart"/>
            <w:r>
              <w:rPr>
                <w:rFonts w:ascii="Times New Roman" w:hAnsi="Times New Roman"/>
                <w:b/>
                <w:bCs/>
              </w:rPr>
              <w:t>kupujúci</w:t>
            </w:r>
            <w:proofErr w:type="spellEnd"/>
            <w:r>
              <w:rPr>
                <w:rFonts w:ascii="Times New Roman" w:hAnsi="Times New Roman"/>
              </w:rPr>
              <w:t>“)</w:t>
            </w:r>
          </w:p>
          <w:p w:rsidR="000858FD" w:rsidRDefault="000858FD" w:rsidP="0085678B">
            <w:pPr>
              <w:spacing w:line="276" w:lineRule="auto"/>
              <w:rPr>
                <w:rFonts w:ascii="Times New Roman" w:hAnsi="Times New Roman"/>
              </w:rPr>
            </w:pPr>
          </w:p>
          <w:p w:rsidR="000858FD" w:rsidRDefault="000858FD" w:rsidP="0085678B">
            <w:pPr>
              <w:spacing w:line="276" w:lineRule="auto"/>
              <w:jc w:val="both"/>
              <w:rPr>
                <w:rFonts w:ascii="Times New Roman" w:hAnsi="Times New Roman"/>
              </w:rPr>
            </w:pPr>
            <w:r>
              <w:rPr>
                <w:rFonts w:ascii="Times New Roman" w:hAnsi="Times New Roman"/>
              </w:rPr>
              <w:t>(</w:t>
            </w:r>
            <w:proofErr w:type="spellStart"/>
            <w:r>
              <w:rPr>
                <w:rFonts w:ascii="Times New Roman" w:hAnsi="Times New Roman"/>
              </w:rPr>
              <w:t>predávajúci</w:t>
            </w:r>
            <w:proofErr w:type="spellEnd"/>
            <w:r>
              <w:rPr>
                <w:rFonts w:ascii="Times New Roman" w:hAnsi="Times New Roman"/>
              </w:rPr>
              <w:t xml:space="preserve"> a </w:t>
            </w:r>
            <w:proofErr w:type="spellStart"/>
            <w:r>
              <w:rPr>
                <w:rFonts w:ascii="Times New Roman" w:hAnsi="Times New Roman"/>
              </w:rPr>
              <w:t>kupujúci</w:t>
            </w:r>
            <w:proofErr w:type="spellEnd"/>
            <w:r>
              <w:rPr>
                <w:rFonts w:ascii="Times New Roman" w:hAnsi="Times New Roman"/>
              </w:rPr>
              <w:t xml:space="preserve"> </w:t>
            </w:r>
            <w:proofErr w:type="spellStart"/>
            <w:r>
              <w:rPr>
                <w:rFonts w:ascii="Times New Roman" w:hAnsi="Times New Roman"/>
              </w:rPr>
              <w:t>spoločne</w:t>
            </w:r>
            <w:proofErr w:type="spellEnd"/>
            <w:r>
              <w:rPr>
                <w:rFonts w:ascii="Times New Roman" w:hAnsi="Times New Roman"/>
              </w:rPr>
              <w:t xml:space="preserve"> aj </w:t>
            </w:r>
            <w:proofErr w:type="spellStart"/>
            <w:r>
              <w:rPr>
                <w:rFonts w:ascii="Times New Roman" w:hAnsi="Times New Roman"/>
              </w:rPr>
              <w:t>ako</w:t>
            </w:r>
            <w:proofErr w:type="spellEnd"/>
            <w:r>
              <w:rPr>
                <w:rFonts w:ascii="Times New Roman" w:hAnsi="Times New Roman"/>
              </w:rPr>
              <w:t xml:space="preserve"> „</w:t>
            </w:r>
            <w:proofErr w:type="spellStart"/>
            <w:r>
              <w:rPr>
                <w:rFonts w:ascii="Times New Roman" w:hAnsi="Times New Roman"/>
                <w:b/>
                <w:bCs/>
              </w:rPr>
              <w:t>zmluvné</w:t>
            </w:r>
            <w:proofErr w:type="spellEnd"/>
            <w:r>
              <w:rPr>
                <w:rFonts w:ascii="Times New Roman" w:hAnsi="Times New Roman"/>
                <w:b/>
                <w:bCs/>
              </w:rPr>
              <w:t xml:space="preserve"> strany</w:t>
            </w:r>
            <w:r>
              <w:rPr>
                <w:rFonts w:ascii="Times New Roman" w:hAnsi="Times New Roman"/>
              </w:rPr>
              <w:t xml:space="preserve">“ a každý </w:t>
            </w:r>
            <w:proofErr w:type="spellStart"/>
            <w:r>
              <w:rPr>
                <w:rFonts w:ascii="Times New Roman" w:hAnsi="Times New Roman"/>
              </w:rPr>
              <w:t>samostatne</w:t>
            </w:r>
            <w:proofErr w:type="spellEnd"/>
            <w:r>
              <w:rPr>
                <w:rFonts w:ascii="Times New Roman" w:hAnsi="Times New Roman"/>
              </w:rPr>
              <w:t xml:space="preserve"> aj </w:t>
            </w:r>
            <w:proofErr w:type="spellStart"/>
            <w:r>
              <w:rPr>
                <w:rFonts w:ascii="Times New Roman" w:hAnsi="Times New Roman"/>
              </w:rPr>
              <w:t>ako</w:t>
            </w:r>
            <w:proofErr w:type="spellEnd"/>
            <w:r>
              <w:rPr>
                <w:rFonts w:ascii="Times New Roman" w:hAnsi="Times New Roman"/>
              </w:rPr>
              <w:t xml:space="preserve"> „</w:t>
            </w:r>
            <w:proofErr w:type="spellStart"/>
            <w:r>
              <w:rPr>
                <w:rFonts w:ascii="Times New Roman" w:hAnsi="Times New Roman"/>
                <w:b/>
                <w:bCs/>
              </w:rPr>
              <w:t>zmluvná</w:t>
            </w:r>
            <w:proofErr w:type="spellEnd"/>
            <w:r>
              <w:rPr>
                <w:rFonts w:ascii="Times New Roman" w:hAnsi="Times New Roman"/>
                <w:b/>
                <w:bCs/>
              </w:rPr>
              <w:t xml:space="preserve"> strana</w:t>
            </w:r>
            <w:r>
              <w:rPr>
                <w:rFonts w:ascii="Times New Roman" w:hAnsi="Times New Roman"/>
              </w:rPr>
              <w:t>“)</w:t>
            </w: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rPr>
            </w:pPr>
          </w:p>
          <w:p w:rsidR="000858FD" w:rsidRDefault="000858FD" w:rsidP="0085678B">
            <w:pPr>
              <w:spacing w:line="276" w:lineRule="auto"/>
              <w:jc w:val="center"/>
              <w:rPr>
                <w:rFonts w:ascii="Times New Roman" w:hAnsi="Times New Roman"/>
                <w:b/>
                <w:bCs/>
              </w:rPr>
            </w:pPr>
            <w:proofErr w:type="spellStart"/>
            <w:r>
              <w:rPr>
                <w:rFonts w:ascii="Times New Roman" w:hAnsi="Times New Roman"/>
                <w:b/>
                <w:bCs/>
              </w:rPr>
              <w:t>Článok</w:t>
            </w:r>
            <w:proofErr w:type="spellEnd"/>
            <w:r>
              <w:rPr>
                <w:rFonts w:ascii="Times New Roman" w:hAnsi="Times New Roman"/>
                <w:b/>
                <w:bCs/>
              </w:rPr>
              <w:t xml:space="preserve"> I</w:t>
            </w:r>
          </w:p>
          <w:p w:rsidR="000858FD" w:rsidRDefault="000858FD" w:rsidP="0085678B">
            <w:pPr>
              <w:spacing w:line="276" w:lineRule="auto"/>
              <w:jc w:val="center"/>
              <w:rPr>
                <w:rFonts w:ascii="Times New Roman" w:hAnsi="Times New Roman"/>
                <w:b/>
                <w:bCs/>
              </w:rPr>
            </w:pPr>
            <w:proofErr w:type="spellStart"/>
            <w:r>
              <w:rPr>
                <w:rFonts w:ascii="Times New Roman" w:hAnsi="Times New Roman"/>
                <w:b/>
                <w:bCs/>
              </w:rPr>
              <w:t>Predmet</w:t>
            </w:r>
            <w:proofErr w:type="spellEnd"/>
            <w:r>
              <w:rPr>
                <w:rFonts w:ascii="Times New Roman" w:hAnsi="Times New Roman"/>
                <w:b/>
                <w:bCs/>
              </w:rPr>
              <w:t xml:space="preserve"> </w:t>
            </w:r>
            <w:proofErr w:type="spellStart"/>
            <w:r>
              <w:rPr>
                <w:rFonts w:ascii="Times New Roman" w:hAnsi="Times New Roman"/>
                <w:b/>
                <w:bCs/>
              </w:rPr>
              <w:t>zmluvy</w:t>
            </w:r>
            <w:proofErr w:type="spellEnd"/>
          </w:p>
          <w:p w:rsidR="000858FD" w:rsidRDefault="000858FD" w:rsidP="0085678B">
            <w:pPr>
              <w:spacing w:line="276" w:lineRule="auto"/>
              <w:jc w:val="center"/>
              <w:rPr>
                <w:rFonts w:ascii="Times New Roman" w:hAnsi="Times New Roman"/>
                <w:b/>
                <w:bCs/>
                <w:sz w:val="18"/>
              </w:rPr>
            </w:pPr>
          </w:p>
          <w:p w:rsidR="000858FD" w:rsidRDefault="000858FD" w:rsidP="0085678B">
            <w:pPr>
              <w:pStyle w:val="Odstavecseseznamem"/>
              <w:numPr>
                <w:ilvl w:val="0"/>
                <w:numId w:val="6"/>
              </w:numPr>
              <w:spacing w:line="276" w:lineRule="auto"/>
              <w:ind w:left="352"/>
              <w:jc w:val="both"/>
              <w:rPr>
                <w:rFonts w:ascii="Times New Roman" w:hAnsi="Times New Roman"/>
                <w:sz w:val="22"/>
                <w:szCs w:val="22"/>
                <w:lang w:eastAsia="en-US"/>
              </w:rPr>
            </w:pPr>
            <w:proofErr w:type="spellStart"/>
            <w:r>
              <w:rPr>
                <w:rFonts w:ascii="Times New Roman" w:hAnsi="Times New Roman"/>
                <w:sz w:val="22"/>
                <w:szCs w:val="22"/>
                <w:lang w:eastAsia="en-US"/>
              </w:rPr>
              <w:t>Predávajúci</w:t>
            </w:r>
            <w:proofErr w:type="spellEnd"/>
            <w:r>
              <w:rPr>
                <w:rFonts w:ascii="Times New Roman" w:hAnsi="Times New Roman"/>
                <w:sz w:val="22"/>
                <w:szCs w:val="22"/>
                <w:lang w:eastAsia="en-US"/>
              </w:rPr>
              <w:t xml:space="preserve"> je výlučným </w:t>
            </w:r>
            <w:proofErr w:type="spellStart"/>
            <w:r>
              <w:rPr>
                <w:rFonts w:ascii="Times New Roman" w:hAnsi="Times New Roman"/>
                <w:sz w:val="22"/>
                <w:szCs w:val="22"/>
                <w:lang w:eastAsia="en-US"/>
              </w:rPr>
              <w:t>vlastníkom</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nasledovných</w:t>
            </w:r>
            <w:proofErr w:type="spellEnd"/>
            <w:r>
              <w:rPr>
                <w:rFonts w:ascii="Times New Roman" w:hAnsi="Times New Roman"/>
                <w:sz w:val="22"/>
                <w:szCs w:val="22"/>
                <w:lang w:eastAsia="en-US"/>
              </w:rPr>
              <w:t xml:space="preserve"> používaných </w:t>
            </w:r>
            <w:proofErr w:type="spellStart"/>
            <w:r>
              <w:rPr>
                <w:rFonts w:ascii="Times New Roman" w:hAnsi="Times New Roman"/>
                <w:sz w:val="22"/>
                <w:szCs w:val="22"/>
                <w:lang w:eastAsia="en-US"/>
              </w:rPr>
              <w:t>hnuteľných</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veci</w:t>
            </w:r>
            <w:proofErr w:type="spellEnd"/>
            <w:r>
              <w:rPr>
                <w:rFonts w:ascii="Times New Roman" w:hAnsi="Times New Roman"/>
                <w:sz w:val="22"/>
                <w:szCs w:val="22"/>
                <w:lang w:eastAsia="en-US"/>
              </w:rPr>
              <w:t xml:space="preserve">: </w:t>
            </w:r>
          </w:p>
          <w:p w:rsidR="000858FD" w:rsidRDefault="000858FD" w:rsidP="0085678B">
            <w:pPr>
              <w:spacing w:line="276" w:lineRule="auto"/>
              <w:ind w:left="352"/>
              <w:jc w:val="both"/>
              <w:rPr>
                <w:rFonts w:ascii="Times New Roman" w:hAnsi="Times New Roman"/>
                <w:sz w:val="4"/>
              </w:rPr>
            </w:pPr>
          </w:p>
          <w:p w:rsidR="000858FD" w:rsidRDefault="000858FD" w:rsidP="0085678B">
            <w:pPr>
              <w:pStyle w:val="Normalstodsazen"/>
              <w:numPr>
                <w:ilvl w:val="0"/>
                <w:numId w:val="0"/>
              </w:numPr>
              <w:tabs>
                <w:tab w:val="right" w:leader="hyphen" w:pos="9072"/>
              </w:tabs>
              <w:spacing w:line="276" w:lineRule="auto"/>
              <w:ind w:left="352" w:right="-3"/>
              <w:rPr>
                <w:szCs w:val="22"/>
                <w:lang w:eastAsia="en-US"/>
              </w:rPr>
            </w:pPr>
            <w:r>
              <w:rPr>
                <w:szCs w:val="22"/>
                <w:lang w:eastAsia="en-US"/>
              </w:rPr>
              <w:t>[●]</w:t>
            </w:r>
          </w:p>
          <w:p w:rsidR="000858FD" w:rsidRDefault="000858FD" w:rsidP="0085678B">
            <w:pPr>
              <w:pStyle w:val="Normalstodsazen"/>
              <w:numPr>
                <w:ilvl w:val="0"/>
                <w:numId w:val="0"/>
              </w:numPr>
              <w:tabs>
                <w:tab w:val="right" w:leader="hyphen" w:pos="9072"/>
              </w:tabs>
              <w:spacing w:line="276" w:lineRule="auto"/>
              <w:ind w:left="352" w:right="-3"/>
              <w:rPr>
                <w:szCs w:val="22"/>
                <w:lang w:eastAsia="en-US"/>
              </w:rPr>
            </w:pPr>
            <w:r>
              <w:rPr>
                <w:szCs w:val="22"/>
                <w:lang w:eastAsia="en-US"/>
              </w:rPr>
              <w:t>[●]</w:t>
            </w:r>
          </w:p>
          <w:p w:rsidR="000858FD" w:rsidRDefault="000858FD" w:rsidP="0085678B">
            <w:pPr>
              <w:pStyle w:val="Normalstodsazen"/>
              <w:numPr>
                <w:ilvl w:val="0"/>
                <w:numId w:val="0"/>
              </w:numPr>
              <w:tabs>
                <w:tab w:val="right" w:leader="hyphen" w:pos="9072"/>
              </w:tabs>
              <w:spacing w:line="276" w:lineRule="auto"/>
              <w:ind w:left="352" w:right="-3"/>
              <w:rPr>
                <w:szCs w:val="22"/>
                <w:lang w:eastAsia="en-US"/>
              </w:rPr>
            </w:pPr>
            <w:proofErr w:type="spellStart"/>
            <w:r>
              <w:rPr>
                <w:szCs w:val="22"/>
                <w:lang w:eastAsia="en-US"/>
              </w:rPr>
              <w:t>ktoré</w:t>
            </w:r>
            <w:proofErr w:type="spellEnd"/>
            <w:r>
              <w:rPr>
                <w:szCs w:val="22"/>
                <w:lang w:eastAsia="en-US"/>
              </w:rPr>
              <w:t xml:space="preserve"> sú </w:t>
            </w:r>
            <w:proofErr w:type="spellStart"/>
            <w:r>
              <w:rPr>
                <w:szCs w:val="22"/>
                <w:lang w:eastAsia="en-US"/>
              </w:rPr>
              <w:t>bližšie</w:t>
            </w:r>
            <w:proofErr w:type="spellEnd"/>
            <w:r>
              <w:rPr>
                <w:szCs w:val="22"/>
                <w:lang w:eastAsia="en-US"/>
              </w:rPr>
              <w:t xml:space="preserve"> </w:t>
            </w:r>
            <w:proofErr w:type="spellStart"/>
            <w:r>
              <w:rPr>
                <w:szCs w:val="22"/>
                <w:lang w:eastAsia="en-US"/>
              </w:rPr>
              <w:t>špecifikované</w:t>
            </w:r>
            <w:proofErr w:type="spellEnd"/>
            <w:r>
              <w:rPr>
                <w:szCs w:val="22"/>
                <w:lang w:eastAsia="en-US"/>
              </w:rPr>
              <w:t xml:space="preserve"> v </w:t>
            </w:r>
            <w:proofErr w:type="spellStart"/>
            <w:r>
              <w:rPr>
                <w:szCs w:val="22"/>
                <w:lang w:eastAsia="en-US"/>
              </w:rPr>
              <w:t>prílohe</w:t>
            </w:r>
            <w:proofErr w:type="spellEnd"/>
            <w:r>
              <w:rPr>
                <w:szCs w:val="22"/>
                <w:lang w:eastAsia="en-US"/>
              </w:rPr>
              <w:t xml:space="preserve"> č. 1 </w:t>
            </w:r>
            <w:proofErr w:type="spellStart"/>
            <w:r>
              <w:rPr>
                <w:szCs w:val="22"/>
                <w:lang w:eastAsia="en-US"/>
              </w:rPr>
              <w:t>tejto</w:t>
            </w:r>
            <w:proofErr w:type="spellEnd"/>
            <w:r>
              <w:rPr>
                <w:szCs w:val="22"/>
                <w:lang w:eastAsia="en-US"/>
              </w:rPr>
              <w:t xml:space="preserve"> </w:t>
            </w:r>
            <w:proofErr w:type="spellStart"/>
            <w:r>
              <w:rPr>
                <w:szCs w:val="22"/>
                <w:lang w:eastAsia="en-US"/>
              </w:rPr>
              <w:t>zmluvy</w:t>
            </w:r>
            <w:proofErr w:type="spellEnd"/>
            <w:r>
              <w:rPr>
                <w:szCs w:val="22"/>
                <w:lang w:eastAsia="en-US"/>
              </w:rPr>
              <w:t xml:space="preserve">, </w:t>
            </w:r>
            <w:proofErr w:type="spellStart"/>
            <w:r>
              <w:rPr>
                <w:szCs w:val="22"/>
                <w:lang w:eastAsia="en-US"/>
              </w:rPr>
              <w:t>ktorá</w:t>
            </w:r>
            <w:proofErr w:type="spellEnd"/>
            <w:r>
              <w:rPr>
                <w:szCs w:val="22"/>
                <w:lang w:eastAsia="en-US"/>
              </w:rPr>
              <w:t xml:space="preserve"> </w:t>
            </w:r>
            <w:proofErr w:type="spellStart"/>
            <w:r>
              <w:rPr>
                <w:szCs w:val="22"/>
                <w:lang w:eastAsia="en-US"/>
              </w:rPr>
              <w:t>tvorí</w:t>
            </w:r>
            <w:proofErr w:type="spellEnd"/>
            <w:r>
              <w:rPr>
                <w:szCs w:val="22"/>
                <w:lang w:eastAsia="en-US"/>
              </w:rPr>
              <w:t xml:space="preserve"> </w:t>
            </w:r>
            <w:proofErr w:type="spellStart"/>
            <w:r>
              <w:rPr>
                <w:szCs w:val="22"/>
                <w:lang w:eastAsia="en-US"/>
              </w:rPr>
              <w:t>neoddeliteľnú</w:t>
            </w:r>
            <w:proofErr w:type="spellEnd"/>
            <w:r>
              <w:rPr>
                <w:szCs w:val="22"/>
                <w:lang w:eastAsia="en-US"/>
              </w:rPr>
              <w:t xml:space="preserve"> </w:t>
            </w:r>
            <w:proofErr w:type="spellStart"/>
            <w:r>
              <w:rPr>
                <w:szCs w:val="22"/>
                <w:lang w:eastAsia="en-US"/>
              </w:rPr>
              <w:t>súčasť</w:t>
            </w:r>
            <w:proofErr w:type="spellEnd"/>
            <w:r>
              <w:rPr>
                <w:szCs w:val="22"/>
                <w:lang w:eastAsia="en-US"/>
              </w:rPr>
              <w:t xml:space="preserve"> </w:t>
            </w:r>
            <w:proofErr w:type="spellStart"/>
            <w:r>
              <w:rPr>
                <w:szCs w:val="22"/>
                <w:lang w:eastAsia="en-US"/>
              </w:rPr>
              <w:t>tejto</w:t>
            </w:r>
            <w:proofErr w:type="spellEnd"/>
            <w:r>
              <w:rPr>
                <w:szCs w:val="22"/>
                <w:lang w:eastAsia="en-US"/>
              </w:rPr>
              <w:t xml:space="preserve"> </w:t>
            </w:r>
            <w:proofErr w:type="spellStart"/>
            <w:r>
              <w:rPr>
                <w:szCs w:val="22"/>
                <w:lang w:eastAsia="en-US"/>
              </w:rPr>
              <w:t>zmluvy</w:t>
            </w:r>
            <w:proofErr w:type="spellEnd"/>
            <w:r>
              <w:rPr>
                <w:szCs w:val="22"/>
                <w:lang w:eastAsia="en-US"/>
              </w:rPr>
              <w:t xml:space="preserve"> (</w:t>
            </w:r>
            <w:proofErr w:type="spellStart"/>
            <w:r>
              <w:rPr>
                <w:szCs w:val="22"/>
                <w:lang w:eastAsia="en-US"/>
              </w:rPr>
              <w:t>ďalej</w:t>
            </w:r>
            <w:proofErr w:type="spellEnd"/>
            <w:r>
              <w:rPr>
                <w:szCs w:val="22"/>
                <w:lang w:eastAsia="en-US"/>
              </w:rPr>
              <w:t xml:space="preserve"> aj „</w:t>
            </w:r>
            <w:proofErr w:type="spellStart"/>
            <w:r>
              <w:rPr>
                <w:b/>
                <w:bCs/>
                <w:szCs w:val="22"/>
                <w:lang w:eastAsia="en-US"/>
              </w:rPr>
              <w:t>predmet</w:t>
            </w:r>
            <w:proofErr w:type="spellEnd"/>
            <w:r>
              <w:rPr>
                <w:b/>
                <w:bCs/>
                <w:szCs w:val="22"/>
                <w:lang w:eastAsia="en-US"/>
              </w:rPr>
              <w:t xml:space="preserve"> </w:t>
            </w:r>
            <w:proofErr w:type="spellStart"/>
            <w:r>
              <w:rPr>
                <w:b/>
                <w:bCs/>
                <w:szCs w:val="22"/>
                <w:lang w:eastAsia="en-US"/>
              </w:rPr>
              <w:t>prevodu</w:t>
            </w:r>
            <w:proofErr w:type="spellEnd"/>
            <w:r>
              <w:rPr>
                <w:szCs w:val="22"/>
                <w:lang w:eastAsia="en-US"/>
              </w:rPr>
              <w:t>“).</w:t>
            </w:r>
          </w:p>
          <w:p w:rsidR="000858FD" w:rsidRDefault="000858FD" w:rsidP="0085678B">
            <w:pPr>
              <w:pStyle w:val="Odstavecseseznamem"/>
              <w:numPr>
                <w:ilvl w:val="0"/>
                <w:numId w:val="6"/>
              </w:numPr>
              <w:spacing w:line="276" w:lineRule="auto"/>
              <w:ind w:left="352"/>
              <w:jc w:val="both"/>
              <w:rPr>
                <w:rFonts w:ascii="Times New Roman" w:hAnsi="Times New Roman"/>
                <w:sz w:val="22"/>
                <w:szCs w:val="22"/>
                <w:lang w:eastAsia="en-US"/>
              </w:rPr>
            </w:pPr>
            <w:proofErr w:type="spellStart"/>
            <w:r>
              <w:rPr>
                <w:rFonts w:ascii="Times New Roman" w:hAnsi="Times New Roman"/>
                <w:sz w:val="22"/>
                <w:szCs w:val="22"/>
                <w:lang w:eastAsia="en-US"/>
              </w:rPr>
              <w:t>Súčasťou</w:t>
            </w:r>
            <w:proofErr w:type="spellEnd"/>
            <w:r>
              <w:rPr>
                <w:rFonts w:ascii="Times New Roman" w:hAnsi="Times New Roman"/>
                <w:sz w:val="22"/>
                <w:szCs w:val="22"/>
                <w:lang w:eastAsia="en-US"/>
              </w:rPr>
              <w:t xml:space="preserve"> a </w:t>
            </w:r>
            <w:proofErr w:type="spellStart"/>
            <w:r>
              <w:rPr>
                <w:rFonts w:ascii="Times New Roman" w:hAnsi="Times New Roman"/>
                <w:sz w:val="22"/>
                <w:szCs w:val="22"/>
                <w:lang w:eastAsia="en-US"/>
              </w:rPr>
              <w:t>príslušenstvom</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predmetu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je:</w:t>
            </w:r>
          </w:p>
          <w:p w:rsidR="000858FD" w:rsidRDefault="000858FD" w:rsidP="0085678B">
            <w:pPr>
              <w:spacing w:line="276" w:lineRule="auto"/>
              <w:ind w:left="352"/>
              <w:jc w:val="both"/>
              <w:rPr>
                <w:rFonts w:ascii="Times New Roman" w:hAnsi="Times New Roman"/>
                <w:sz w:val="6"/>
              </w:rPr>
            </w:pPr>
          </w:p>
          <w:p w:rsidR="000858FD" w:rsidRDefault="000858FD" w:rsidP="0085678B">
            <w:pPr>
              <w:pStyle w:val="Normalstodsazen"/>
              <w:numPr>
                <w:ilvl w:val="0"/>
                <w:numId w:val="0"/>
              </w:numPr>
              <w:tabs>
                <w:tab w:val="right" w:leader="hyphen" w:pos="9072"/>
              </w:tabs>
              <w:spacing w:line="276" w:lineRule="auto"/>
              <w:ind w:left="352" w:right="-3"/>
              <w:rPr>
                <w:szCs w:val="22"/>
                <w:lang w:eastAsia="en-US"/>
              </w:rPr>
            </w:pPr>
            <w:r>
              <w:rPr>
                <w:szCs w:val="22"/>
                <w:lang w:eastAsia="en-US"/>
              </w:rPr>
              <w:t>[●]</w:t>
            </w:r>
          </w:p>
          <w:p w:rsidR="000858FD" w:rsidRDefault="000858FD" w:rsidP="0085678B">
            <w:pPr>
              <w:pStyle w:val="Normalstodsazen"/>
              <w:numPr>
                <w:ilvl w:val="0"/>
                <w:numId w:val="0"/>
              </w:numPr>
              <w:tabs>
                <w:tab w:val="right" w:leader="hyphen" w:pos="9072"/>
              </w:tabs>
              <w:spacing w:line="276" w:lineRule="auto"/>
              <w:ind w:left="352" w:right="-3"/>
              <w:rPr>
                <w:szCs w:val="22"/>
                <w:lang w:eastAsia="en-US"/>
              </w:rPr>
            </w:pPr>
            <w:r>
              <w:rPr>
                <w:szCs w:val="22"/>
                <w:lang w:eastAsia="en-US"/>
              </w:rPr>
              <w:t>[●]</w:t>
            </w:r>
          </w:p>
          <w:p w:rsidR="000858FD" w:rsidRDefault="000858FD" w:rsidP="0085678B">
            <w:pPr>
              <w:pStyle w:val="Odstavecseseznamem"/>
              <w:numPr>
                <w:ilvl w:val="0"/>
                <w:numId w:val="6"/>
              </w:numPr>
              <w:spacing w:line="276" w:lineRule="auto"/>
              <w:ind w:left="352"/>
              <w:jc w:val="both"/>
              <w:rPr>
                <w:rFonts w:ascii="Times New Roman" w:hAnsi="Times New Roman"/>
                <w:sz w:val="22"/>
                <w:szCs w:val="22"/>
                <w:lang w:eastAsia="en-US"/>
              </w:rPr>
            </w:pPr>
            <w:proofErr w:type="spellStart"/>
            <w:r>
              <w:rPr>
                <w:rFonts w:ascii="Times New Roman" w:hAnsi="Times New Roman"/>
                <w:sz w:val="22"/>
                <w:szCs w:val="22"/>
                <w:lang w:eastAsia="en-US"/>
              </w:rPr>
              <w:t>Predávajúci</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predmet</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špecifikovaný</w:t>
            </w:r>
            <w:proofErr w:type="spellEnd"/>
            <w:r>
              <w:rPr>
                <w:rFonts w:ascii="Times New Roman" w:hAnsi="Times New Roman"/>
                <w:sz w:val="22"/>
                <w:szCs w:val="22"/>
                <w:lang w:eastAsia="en-US"/>
              </w:rPr>
              <w:t xml:space="preserve"> v </w:t>
            </w:r>
            <w:proofErr w:type="gramStart"/>
            <w:r>
              <w:rPr>
                <w:rFonts w:ascii="Times New Roman" w:hAnsi="Times New Roman"/>
                <w:sz w:val="22"/>
                <w:szCs w:val="22"/>
                <w:lang w:eastAsia="en-US"/>
              </w:rPr>
              <w:t>bode</w:t>
            </w:r>
            <w:proofErr w:type="gramEnd"/>
            <w:r>
              <w:rPr>
                <w:rFonts w:ascii="Times New Roman" w:hAnsi="Times New Roman"/>
                <w:sz w:val="22"/>
                <w:szCs w:val="22"/>
                <w:lang w:eastAsia="en-US"/>
              </w:rPr>
              <w:t xml:space="preserve"> 1 </w:t>
            </w:r>
            <w:proofErr w:type="spellStart"/>
            <w:r>
              <w:rPr>
                <w:rFonts w:ascii="Times New Roman" w:hAnsi="Times New Roman"/>
                <w:sz w:val="22"/>
                <w:szCs w:val="22"/>
                <w:lang w:eastAsia="en-US"/>
              </w:rPr>
              <w:t>tohto</w:t>
            </w:r>
            <w:proofErr w:type="spellEnd"/>
            <w:r>
              <w:rPr>
                <w:rFonts w:ascii="Times New Roman" w:hAnsi="Times New Roman"/>
                <w:sz w:val="22"/>
                <w:szCs w:val="22"/>
                <w:lang w:eastAsia="en-US"/>
              </w:rPr>
              <w:t xml:space="preserve"> článku </w:t>
            </w:r>
            <w:proofErr w:type="spellStart"/>
            <w:r>
              <w:rPr>
                <w:rFonts w:ascii="Times New Roman" w:hAnsi="Times New Roman"/>
                <w:sz w:val="22"/>
                <w:szCs w:val="22"/>
                <w:lang w:eastAsia="en-US"/>
              </w:rPr>
              <w:t>zmluvy</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predáva</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kupujúcemu</w:t>
            </w:r>
            <w:proofErr w:type="spellEnd"/>
            <w:r>
              <w:rPr>
                <w:rFonts w:ascii="Times New Roman" w:hAnsi="Times New Roman"/>
                <w:sz w:val="22"/>
                <w:szCs w:val="22"/>
                <w:lang w:eastAsia="en-US"/>
              </w:rPr>
              <w:t xml:space="preserve"> a </w:t>
            </w:r>
            <w:proofErr w:type="spellStart"/>
            <w:r>
              <w:rPr>
                <w:rFonts w:ascii="Times New Roman" w:hAnsi="Times New Roman"/>
                <w:sz w:val="22"/>
                <w:szCs w:val="22"/>
                <w:lang w:eastAsia="en-US"/>
              </w:rPr>
              <w:t>kupujúci</w:t>
            </w:r>
            <w:proofErr w:type="spellEnd"/>
            <w:r>
              <w:rPr>
                <w:rFonts w:ascii="Times New Roman" w:hAnsi="Times New Roman"/>
                <w:sz w:val="22"/>
                <w:szCs w:val="22"/>
                <w:lang w:eastAsia="en-US"/>
              </w:rPr>
              <w:t xml:space="preserve"> kupuje </w:t>
            </w:r>
            <w:proofErr w:type="spellStart"/>
            <w:r>
              <w:rPr>
                <w:rFonts w:ascii="Times New Roman" w:hAnsi="Times New Roman"/>
                <w:sz w:val="22"/>
                <w:szCs w:val="22"/>
                <w:lang w:eastAsia="en-US"/>
              </w:rPr>
              <w:t>predmet</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do </w:t>
            </w:r>
            <w:proofErr w:type="spellStart"/>
            <w:r>
              <w:rPr>
                <w:rFonts w:ascii="Times New Roman" w:hAnsi="Times New Roman"/>
                <w:sz w:val="22"/>
                <w:szCs w:val="22"/>
                <w:lang w:eastAsia="en-US"/>
              </w:rPr>
              <w:t>svojho</w:t>
            </w:r>
            <w:proofErr w:type="spellEnd"/>
            <w:r>
              <w:rPr>
                <w:rFonts w:ascii="Times New Roman" w:hAnsi="Times New Roman"/>
                <w:sz w:val="22"/>
                <w:szCs w:val="22"/>
                <w:lang w:eastAsia="en-US"/>
              </w:rPr>
              <w:t xml:space="preserve"> výlučného </w:t>
            </w:r>
            <w:proofErr w:type="spellStart"/>
            <w:r>
              <w:rPr>
                <w:rFonts w:ascii="Times New Roman" w:hAnsi="Times New Roman"/>
                <w:sz w:val="22"/>
                <w:szCs w:val="22"/>
                <w:lang w:eastAsia="en-US"/>
              </w:rPr>
              <w:t>vlastníctva</w:t>
            </w:r>
            <w:proofErr w:type="spellEnd"/>
            <w:r>
              <w:rPr>
                <w:rFonts w:ascii="Times New Roman" w:hAnsi="Times New Roman"/>
                <w:sz w:val="22"/>
                <w:szCs w:val="22"/>
                <w:lang w:eastAsia="en-US"/>
              </w:rPr>
              <w:t xml:space="preserve"> a </w:t>
            </w:r>
            <w:proofErr w:type="spellStart"/>
            <w:r>
              <w:rPr>
                <w:rFonts w:ascii="Times New Roman" w:hAnsi="Times New Roman"/>
                <w:sz w:val="22"/>
                <w:szCs w:val="22"/>
                <w:lang w:eastAsia="en-US"/>
              </w:rPr>
              <w:t>zaväzuje</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sa</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zaplatiť</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predávajúcemu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dohodnutú</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kúpnu</w:t>
            </w:r>
            <w:proofErr w:type="spellEnd"/>
            <w:r>
              <w:rPr>
                <w:rFonts w:ascii="Times New Roman" w:hAnsi="Times New Roman"/>
                <w:sz w:val="22"/>
                <w:szCs w:val="22"/>
                <w:lang w:eastAsia="en-US"/>
              </w:rPr>
              <w:t xml:space="preserve"> cenu </w:t>
            </w:r>
            <w:proofErr w:type="spellStart"/>
            <w:r>
              <w:rPr>
                <w:rFonts w:ascii="Times New Roman" w:hAnsi="Times New Roman"/>
                <w:sz w:val="22"/>
                <w:szCs w:val="22"/>
                <w:lang w:eastAsia="en-US"/>
              </w:rPr>
              <w:t>podľa</w:t>
            </w:r>
            <w:proofErr w:type="spellEnd"/>
            <w:r>
              <w:rPr>
                <w:rFonts w:ascii="Times New Roman" w:hAnsi="Times New Roman"/>
                <w:sz w:val="22"/>
                <w:szCs w:val="22"/>
                <w:lang w:eastAsia="en-US"/>
              </w:rPr>
              <w:t xml:space="preserve"> článku II. </w:t>
            </w:r>
            <w:proofErr w:type="spellStart"/>
            <w:r>
              <w:rPr>
                <w:rFonts w:ascii="Times New Roman" w:hAnsi="Times New Roman"/>
                <w:sz w:val="22"/>
                <w:szCs w:val="22"/>
                <w:lang w:eastAsia="en-US"/>
              </w:rPr>
              <w:t>tejto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zmluvy</w:t>
            </w:r>
            <w:proofErr w:type="spellEnd"/>
            <w:r>
              <w:rPr>
                <w:rFonts w:ascii="Times New Roman" w:hAnsi="Times New Roman"/>
                <w:sz w:val="22"/>
                <w:szCs w:val="22"/>
                <w:lang w:eastAsia="en-US"/>
              </w:rPr>
              <w:t xml:space="preserve">. </w:t>
            </w:r>
          </w:p>
          <w:p w:rsidR="000858FD" w:rsidRDefault="000858FD" w:rsidP="0085678B">
            <w:pPr>
              <w:spacing w:line="276" w:lineRule="auto"/>
              <w:rPr>
                <w:rFonts w:ascii="Times New Roman" w:hAnsi="Times New Roman"/>
                <w:sz w:val="24"/>
              </w:rPr>
            </w:pPr>
          </w:p>
          <w:p w:rsidR="000858FD" w:rsidRDefault="000858FD" w:rsidP="0085678B">
            <w:pPr>
              <w:spacing w:line="276" w:lineRule="auto"/>
              <w:rPr>
                <w:rFonts w:ascii="Times New Roman" w:hAnsi="Times New Roman"/>
                <w:sz w:val="24"/>
              </w:rPr>
            </w:pPr>
          </w:p>
          <w:p w:rsidR="000858FD" w:rsidRDefault="000858FD" w:rsidP="0085678B">
            <w:pPr>
              <w:spacing w:line="276" w:lineRule="auto"/>
              <w:ind w:left="360"/>
              <w:jc w:val="center"/>
              <w:rPr>
                <w:rFonts w:ascii="Times New Roman" w:hAnsi="Times New Roman"/>
                <w:b/>
                <w:bCs/>
              </w:rPr>
            </w:pPr>
            <w:proofErr w:type="spellStart"/>
            <w:r>
              <w:rPr>
                <w:rFonts w:ascii="Times New Roman" w:hAnsi="Times New Roman"/>
                <w:b/>
                <w:bCs/>
              </w:rPr>
              <w:lastRenderedPageBreak/>
              <w:t>Článok</w:t>
            </w:r>
            <w:proofErr w:type="spellEnd"/>
            <w:r>
              <w:rPr>
                <w:rFonts w:ascii="Times New Roman" w:hAnsi="Times New Roman"/>
                <w:b/>
                <w:bCs/>
              </w:rPr>
              <w:t xml:space="preserve"> II</w:t>
            </w:r>
          </w:p>
          <w:p w:rsidR="000858FD" w:rsidRDefault="000858FD" w:rsidP="0085678B">
            <w:pPr>
              <w:spacing w:line="276" w:lineRule="auto"/>
              <w:ind w:left="360"/>
              <w:jc w:val="center"/>
              <w:rPr>
                <w:rFonts w:ascii="Times New Roman" w:hAnsi="Times New Roman"/>
                <w:b/>
                <w:bCs/>
              </w:rPr>
            </w:pPr>
            <w:proofErr w:type="spellStart"/>
            <w:r>
              <w:rPr>
                <w:rFonts w:ascii="Times New Roman" w:hAnsi="Times New Roman"/>
                <w:b/>
                <w:bCs/>
              </w:rPr>
              <w:t>Kúpna</w:t>
            </w:r>
            <w:proofErr w:type="spellEnd"/>
            <w:r>
              <w:rPr>
                <w:rFonts w:ascii="Times New Roman" w:hAnsi="Times New Roman"/>
                <w:b/>
                <w:bCs/>
              </w:rPr>
              <w:t xml:space="preserve"> cena</w:t>
            </w:r>
          </w:p>
          <w:p w:rsidR="000858FD" w:rsidRDefault="000858FD" w:rsidP="0085678B">
            <w:pPr>
              <w:spacing w:line="276" w:lineRule="auto"/>
              <w:ind w:left="360"/>
              <w:jc w:val="center"/>
              <w:rPr>
                <w:rFonts w:ascii="Times New Roman" w:hAnsi="Times New Roman"/>
                <w:b/>
                <w:bCs/>
                <w:sz w:val="12"/>
              </w:rPr>
            </w:pPr>
          </w:p>
          <w:p w:rsidR="000858FD" w:rsidRDefault="000858FD" w:rsidP="0085678B">
            <w:pPr>
              <w:pStyle w:val="Odstavecseseznamem"/>
              <w:numPr>
                <w:ilvl w:val="0"/>
                <w:numId w:val="7"/>
              </w:numPr>
              <w:spacing w:line="276" w:lineRule="auto"/>
              <w:ind w:left="352"/>
              <w:jc w:val="both"/>
              <w:rPr>
                <w:rFonts w:ascii="Times New Roman" w:hAnsi="Times New Roman"/>
                <w:sz w:val="22"/>
                <w:szCs w:val="22"/>
                <w:lang w:eastAsia="en-US"/>
              </w:rPr>
            </w:pPr>
            <w:proofErr w:type="spellStart"/>
            <w:r>
              <w:rPr>
                <w:rFonts w:ascii="Times New Roman" w:hAnsi="Times New Roman"/>
                <w:sz w:val="22"/>
                <w:szCs w:val="22"/>
                <w:lang w:eastAsia="en-US"/>
              </w:rPr>
              <w:t>Zmluvné</w:t>
            </w:r>
            <w:proofErr w:type="spellEnd"/>
            <w:r>
              <w:rPr>
                <w:rFonts w:ascii="Times New Roman" w:hAnsi="Times New Roman"/>
                <w:sz w:val="22"/>
                <w:szCs w:val="22"/>
                <w:lang w:eastAsia="en-US"/>
              </w:rPr>
              <w:t xml:space="preserve"> strany </w:t>
            </w:r>
            <w:proofErr w:type="spellStart"/>
            <w:r>
              <w:rPr>
                <w:rFonts w:ascii="Times New Roman" w:hAnsi="Times New Roman"/>
                <w:sz w:val="22"/>
                <w:szCs w:val="22"/>
                <w:lang w:eastAsia="en-US"/>
              </w:rPr>
              <w:t>sa</w:t>
            </w:r>
            <w:proofErr w:type="spellEnd"/>
            <w:r>
              <w:rPr>
                <w:rFonts w:ascii="Times New Roman" w:hAnsi="Times New Roman"/>
                <w:sz w:val="22"/>
                <w:szCs w:val="22"/>
                <w:lang w:eastAsia="en-US"/>
              </w:rPr>
              <w:t xml:space="preserve"> dohodli na </w:t>
            </w:r>
            <w:proofErr w:type="spellStart"/>
            <w:r>
              <w:rPr>
                <w:rFonts w:ascii="Times New Roman" w:hAnsi="Times New Roman"/>
                <w:sz w:val="22"/>
                <w:szCs w:val="22"/>
                <w:lang w:eastAsia="en-US"/>
              </w:rPr>
              <w:t>kúpnej</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cene</w:t>
            </w:r>
            <w:proofErr w:type="spellEnd"/>
            <w:r>
              <w:rPr>
                <w:rFonts w:ascii="Times New Roman" w:hAnsi="Times New Roman"/>
                <w:sz w:val="22"/>
                <w:szCs w:val="22"/>
                <w:lang w:eastAsia="en-US"/>
              </w:rPr>
              <w:t xml:space="preserve"> za </w:t>
            </w:r>
            <w:proofErr w:type="spellStart"/>
            <w:r>
              <w:rPr>
                <w:rFonts w:ascii="Times New Roman" w:hAnsi="Times New Roman"/>
                <w:sz w:val="22"/>
                <w:szCs w:val="22"/>
                <w:lang w:eastAsia="en-US"/>
              </w:rPr>
              <w:t>predmet</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vo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výške</w:t>
            </w:r>
            <w:proofErr w:type="spellEnd"/>
            <w:r>
              <w:rPr>
                <w:rFonts w:ascii="Times New Roman" w:hAnsi="Times New Roman"/>
                <w:sz w:val="22"/>
                <w:szCs w:val="22"/>
                <w:lang w:eastAsia="en-US"/>
              </w:rPr>
              <w:t xml:space="preserve"> [●] EUR s DPH (</w:t>
            </w:r>
            <w:proofErr w:type="spellStart"/>
            <w:r>
              <w:rPr>
                <w:rFonts w:ascii="Times New Roman" w:hAnsi="Times New Roman"/>
                <w:sz w:val="22"/>
                <w:szCs w:val="22"/>
                <w:lang w:eastAsia="en-US"/>
              </w:rPr>
              <w:t>slovom</w:t>
            </w:r>
            <w:proofErr w:type="spellEnd"/>
            <w:r>
              <w:rPr>
                <w:rFonts w:ascii="Times New Roman" w:hAnsi="Times New Roman"/>
                <w:sz w:val="22"/>
                <w:szCs w:val="22"/>
                <w:lang w:eastAsia="en-US"/>
              </w:rPr>
              <w:t>: [●] eur) (</w:t>
            </w:r>
            <w:proofErr w:type="spellStart"/>
            <w:r>
              <w:rPr>
                <w:rFonts w:ascii="Times New Roman" w:hAnsi="Times New Roman"/>
                <w:sz w:val="22"/>
                <w:szCs w:val="22"/>
                <w:lang w:eastAsia="en-US"/>
              </w:rPr>
              <w:t>ďalej</w:t>
            </w:r>
            <w:proofErr w:type="spellEnd"/>
            <w:r>
              <w:rPr>
                <w:rFonts w:ascii="Times New Roman" w:hAnsi="Times New Roman"/>
                <w:sz w:val="22"/>
                <w:szCs w:val="22"/>
                <w:lang w:eastAsia="en-US"/>
              </w:rPr>
              <w:t xml:space="preserve"> aj „</w:t>
            </w:r>
            <w:proofErr w:type="spellStart"/>
            <w:r>
              <w:rPr>
                <w:rFonts w:ascii="Times New Roman" w:hAnsi="Times New Roman"/>
                <w:b/>
                <w:bCs/>
                <w:sz w:val="22"/>
                <w:szCs w:val="22"/>
                <w:lang w:eastAsia="en-US"/>
              </w:rPr>
              <w:t>kúpna</w:t>
            </w:r>
            <w:proofErr w:type="spellEnd"/>
            <w:r>
              <w:rPr>
                <w:rFonts w:ascii="Times New Roman" w:hAnsi="Times New Roman"/>
                <w:b/>
                <w:bCs/>
                <w:sz w:val="22"/>
                <w:szCs w:val="22"/>
                <w:lang w:eastAsia="en-US"/>
              </w:rPr>
              <w:t xml:space="preserve"> cena</w:t>
            </w:r>
            <w:r>
              <w:rPr>
                <w:rFonts w:ascii="Times New Roman" w:hAnsi="Times New Roman"/>
                <w:sz w:val="22"/>
                <w:szCs w:val="22"/>
                <w:lang w:eastAsia="en-US"/>
              </w:rPr>
              <w:t>“).</w:t>
            </w:r>
          </w:p>
          <w:p w:rsidR="000858FD" w:rsidRDefault="000858FD" w:rsidP="0085678B">
            <w:pPr>
              <w:pStyle w:val="Odstavecseseznamem"/>
              <w:spacing w:line="276" w:lineRule="auto"/>
              <w:ind w:left="352"/>
              <w:jc w:val="both"/>
              <w:rPr>
                <w:rFonts w:ascii="Times New Roman" w:hAnsi="Times New Roman"/>
                <w:sz w:val="22"/>
                <w:szCs w:val="22"/>
                <w:lang w:eastAsia="en-US"/>
              </w:rPr>
            </w:pPr>
          </w:p>
          <w:p w:rsidR="000858FD" w:rsidRDefault="000858FD" w:rsidP="0085678B">
            <w:pPr>
              <w:pStyle w:val="Odstavecseseznamem"/>
              <w:spacing w:line="276" w:lineRule="auto"/>
              <w:ind w:left="352"/>
              <w:jc w:val="both"/>
              <w:rPr>
                <w:rFonts w:ascii="Times New Roman" w:hAnsi="Times New Roman"/>
                <w:sz w:val="22"/>
                <w:szCs w:val="22"/>
                <w:lang w:eastAsia="en-US"/>
              </w:rPr>
            </w:pPr>
            <w:r>
              <w:rPr>
                <w:rFonts w:ascii="Times New Roman" w:hAnsi="Times New Roman"/>
                <w:sz w:val="22"/>
                <w:szCs w:val="22"/>
                <w:highlight w:val="yellow"/>
                <w:lang w:eastAsia="en-US"/>
              </w:rPr>
              <w:t>VARIANTA PROPLÁTCE DPH V EÚ</w:t>
            </w:r>
          </w:p>
          <w:p w:rsidR="000858FD" w:rsidRDefault="000858FD" w:rsidP="0085678B">
            <w:pPr>
              <w:pStyle w:val="Odstavecseseznamem"/>
              <w:spacing w:line="276" w:lineRule="auto"/>
              <w:ind w:left="352"/>
              <w:jc w:val="both"/>
              <w:rPr>
                <w:rFonts w:ascii="Times New Roman" w:hAnsi="Times New Roman"/>
                <w:sz w:val="22"/>
                <w:szCs w:val="22"/>
                <w:highlight w:val="yellow"/>
                <w:lang w:eastAsia="en-US"/>
              </w:rPr>
            </w:pPr>
          </w:p>
          <w:p w:rsidR="000858FD" w:rsidRDefault="000858FD" w:rsidP="0085678B">
            <w:pPr>
              <w:pStyle w:val="Odstavecseseznamem"/>
              <w:spacing w:line="276" w:lineRule="auto"/>
              <w:ind w:left="352"/>
              <w:jc w:val="both"/>
              <w:rPr>
                <w:rFonts w:ascii="Times New Roman" w:hAnsi="Times New Roman"/>
                <w:sz w:val="22"/>
                <w:szCs w:val="22"/>
                <w:lang w:eastAsia="en-US"/>
              </w:rPr>
            </w:pPr>
            <w:proofErr w:type="spellStart"/>
            <w:r>
              <w:rPr>
                <w:rFonts w:ascii="Times New Roman" w:hAnsi="Times New Roman"/>
                <w:sz w:val="22"/>
                <w:szCs w:val="22"/>
                <w:highlight w:val="yellow"/>
                <w:lang w:eastAsia="en-US"/>
              </w:rPr>
              <w:t>Zmluvné</w:t>
            </w:r>
            <w:proofErr w:type="spellEnd"/>
            <w:r>
              <w:rPr>
                <w:rFonts w:ascii="Times New Roman" w:hAnsi="Times New Roman"/>
                <w:sz w:val="22"/>
                <w:szCs w:val="22"/>
                <w:highlight w:val="yellow"/>
                <w:lang w:eastAsia="en-US"/>
              </w:rPr>
              <w:t xml:space="preserve"> strany </w:t>
            </w:r>
            <w:proofErr w:type="spellStart"/>
            <w:r>
              <w:rPr>
                <w:rFonts w:ascii="Times New Roman" w:hAnsi="Times New Roman"/>
                <w:sz w:val="22"/>
                <w:szCs w:val="22"/>
                <w:highlight w:val="yellow"/>
                <w:lang w:eastAsia="en-US"/>
              </w:rPr>
              <w:t>sa</w:t>
            </w:r>
            <w:proofErr w:type="spellEnd"/>
            <w:r>
              <w:rPr>
                <w:rFonts w:ascii="Times New Roman" w:hAnsi="Times New Roman"/>
                <w:sz w:val="22"/>
                <w:szCs w:val="22"/>
                <w:highlight w:val="yellow"/>
                <w:lang w:eastAsia="en-US"/>
              </w:rPr>
              <w:t xml:space="preserve"> dohodli na </w:t>
            </w:r>
            <w:proofErr w:type="spellStart"/>
            <w:r>
              <w:rPr>
                <w:rFonts w:ascii="Times New Roman" w:hAnsi="Times New Roman"/>
                <w:sz w:val="22"/>
                <w:szCs w:val="22"/>
                <w:highlight w:val="yellow"/>
                <w:lang w:eastAsia="en-US"/>
              </w:rPr>
              <w:t>kúpnej</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cene</w:t>
            </w:r>
            <w:proofErr w:type="spellEnd"/>
            <w:r>
              <w:rPr>
                <w:rFonts w:ascii="Times New Roman" w:hAnsi="Times New Roman"/>
                <w:sz w:val="22"/>
                <w:szCs w:val="22"/>
                <w:highlight w:val="yellow"/>
                <w:lang w:eastAsia="en-US"/>
              </w:rPr>
              <w:t xml:space="preserve"> za </w:t>
            </w:r>
            <w:proofErr w:type="spellStart"/>
            <w:r>
              <w:rPr>
                <w:rFonts w:ascii="Times New Roman" w:hAnsi="Times New Roman"/>
                <w:sz w:val="22"/>
                <w:szCs w:val="22"/>
                <w:highlight w:val="yellow"/>
                <w:lang w:eastAsia="en-US"/>
              </w:rPr>
              <w:t>predmet</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prevodu</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vo</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výške</w:t>
            </w:r>
            <w:proofErr w:type="spellEnd"/>
            <w:r>
              <w:rPr>
                <w:rFonts w:ascii="Times New Roman" w:hAnsi="Times New Roman"/>
                <w:sz w:val="22"/>
                <w:szCs w:val="22"/>
                <w:highlight w:val="yellow"/>
                <w:lang w:eastAsia="en-US"/>
              </w:rPr>
              <w:t xml:space="preserve"> [●] EUR (</w:t>
            </w:r>
            <w:proofErr w:type="spellStart"/>
            <w:r>
              <w:rPr>
                <w:rFonts w:ascii="Times New Roman" w:hAnsi="Times New Roman"/>
                <w:sz w:val="22"/>
                <w:szCs w:val="22"/>
                <w:highlight w:val="yellow"/>
                <w:lang w:eastAsia="en-US"/>
              </w:rPr>
              <w:t>slovom</w:t>
            </w:r>
            <w:proofErr w:type="spellEnd"/>
            <w:r>
              <w:rPr>
                <w:rFonts w:ascii="Times New Roman" w:hAnsi="Times New Roman"/>
                <w:sz w:val="22"/>
                <w:szCs w:val="22"/>
                <w:highlight w:val="yellow"/>
                <w:lang w:eastAsia="en-US"/>
              </w:rPr>
              <w:t xml:space="preserve">: [●] eur). Na </w:t>
            </w:r>
            <w:proofErr w:type="gramStart"/>
            <w:r>
              <w:rPr>
                <w:rFonts w:ascii="Times New Roman" w:hAnsi="Times New Roman"/>
                <w:sz w:val="22"/>
                <w:szCs w:val="22"/>
                <w:highlight w:val="yellow"/>
                <w:lang w:eastAsia="en-US"/>
              </w:rPr>
              <w:t>základe</w:t>
            </w:r>
            <w:proofErr w:type="gram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splnenia</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podmienok</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kupujúcim</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pre</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oslobodené</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plnenia</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podľa</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ust</w:t>
            </w:r>
            <w:proofErr w:type="spellEnd"/>
            <w:r>
              <w:rPr>
                <w:rFonts w:ascii="Times New Roman" w:hAnsi="Times New Roman"/>
                <w:sz w:val="22"/>
                <w:szCs w:val="22"/>
                <w:highlight w:val="yellow"/>
                <w:lang w:eastAsia="en-US"/>
              </w:rPr>
              <w:t xml:space="preserve">. § 43 zákona č. 222/2004 </w:t>
            </w:r>
            <w:proofErr w:type="spellStart"/>
            <w:r>
              <w:rPr>
                <w:rFonts w:ascii="Times New Roman" w:hAnsi="Times New Roman"/>
                <w:sz w:val="22"/>
                <w:szCs w:val="22"/>
                <w:highlight w:val="yellow"/>
                <w:lang w:eastAsia="en-US"/>
              </w:rPr>
              <w:t>Z.z</w:t>
            </w:r>
            <w:proofErr w:type="spellEnd"/>
            <w:r>
              <w:rPr>
                <w:rFonts w:ascii="Times New Roman" w:hAnsi="Times New Roman"/>
                <w:sz w:val="22"/>
                <w:szCs w:val="22"/>
                <w:highlight w:val="yellow"/>
                <w:lang w:eastAsia="en-US"/>
              </w:rPr>
              <w:t xml:space="preserve">. o dani z </w:t>
            </w:r>
            <w:proofErr w:type="spellStart"/>
            <w:r>
              <w:rPr>
                <w:rFonts w:ascii="Times New Roman" w:hAnsi="Times New Roman"/>
                <w:sz w:val="22"/>
                <w:szCs w:val="22"/>
                <w:highlight w:val="yellow"/>
                <w:lang w:eastAsia="en-US"/>
              </w:rPr>
              <w:t>Pridanej</w:t>
            </w:r>
            <w:proofErr w:type="spellEnd"/>
            <w:r>
              <w:rPr>
                <w:rFonts w:ascii="Times New Roman" w:hAnsi="Times New Roman"/>
                <w:sz w:val="22"/>
                <w:szCs w:val="22"/>
                <w:highlight w:val="yellow"/>
                <w:lang w:eastAsia="en-US"/>
              </w:rPr>
              <w:t xml:space="preserve"> hodnoty, </w:t>
            </w:r>
            <w:proofErr w:type="spellStart"/>
            <w:r>
              <w:rPr>
                <w:rFonts w:ascii="Times New Roman" w:hAnsi="Times New Roman"/>
                <w:sz w:val="22"/>
                <w:szCs w:val="22"/>
                <w:highlight w:val="yellow"/>
                <w:lang w:eastAsia="en-US"/>
              </w:rPr>
              <w:t>sa</w:t>
            </w:r>
            <w:proofErr w:type="spellEnd"/>
            <w:r>
              <w:rPr>
                <w:rFonts w:ascii="Times New Roman" w:hAnsi="Times New Roman"/>
                <w:sz w:val="22"/>
                <w:szCs w:val="22"/>
                <w:highlight w:val="yellow"/>
                <w:lang w:eastAsia="en-US"/>
              </w:rPr>
              <w:t xml:space="preserve"> jedná o cenu bez DPH. </w:t>
            </w:r>
            <w:proofErr w:type="spellStart"/>
            <w:r>
              <w:rPr>
                <w:rFonts w:ascii="Times New Roman" w:hAnsi="Times New Roman"/>
                <w:sz w:val="22"/>
                <w:szCs w:val="22"/>
                <w:highlight w:val="yellow"/>
                <w:lang w:eastAsia="en-US"/>
              </w:rPr>
              <w:t>Ak</w:t>
            </w:r>
            <w:proofErr w:type="spellEnd"/>
            <w:r>
              <w:rPr>
                <w:rFonts w:ascii="Times New Roman" w:hAnsi="Times New Roman"/>
                <w:sz w:val="22"/>
                <w:szCs w:val="22"/>
                <w:highlight w:val="yellow"/>
                <w:lang w:eastAsia="en-US"/>
              </w:rPr>
              <w:t xml:space="preserve"> by </w:t>
            </w:r>
            <w:proofErr w:type="spellStart"/>
            <w:r>
              <w:rPr>
                <w:rFonts w:ascii="Times New Roman" w:hAnsi="Times New Roman"/>
                <w:sz w:val="22"/>
                <w:szCs w:val="22"/>
                <w:highlight w:val="yellow"/>
                <w:lang w:eastAsia="en-US"/>
              </w:rPr>
              <w:t>sa</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následne</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zistilo</w:t>
            </w:r>
            <w:proofErr w:type="spellEnd"/>
            <w:r>
              <w:rPr>
                <w:rFonts w:ascii="Times New Roman" w:hAnsi="Times New Roman"/>
                <w:sz w:val="22"/>
                <w:szCs w:val="22"/>
                <w:highlight w:val="yellow"/>
                <w:lang w:eastAsia="en-US"/>
              </w:rPr>
              <w:t xml:space="preserve">, že neboli </w:t>
            </w:r>
            <w:proofErr w:type="spellStart"/>
            <w:r>
              <w:rPr>
                <w:rFonts w:ascii="Times New Roman" w:hAnsi="Times New Roman"/>
                <w:sz w:val="22"/>
                <w:szCs w:val="22"/>
                <w:highlight w:val="yellow"/>
                <w:lang w:eastAsia="en-US"/>
              </w:rPr>
              <w:t>splnené</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všetky</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podmienky</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pre</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oslobodené</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plnenia</w:t>
            </w:r>
            <w:proofErr w:type="spellEnd"/>
            <w:r>
              <w:rPr>
                <w:rFonts w:ascii="Times New Roman" w:hAnsi="Times New Roman"/>
                <w:sz w:val="22"/>
                <w:szCs w:val="22"/>
                <w:highlight w:val="yellow"/>
                <w:lang w:eastAsia="en-US"/>
              </w:rPr>
              <w:t xml:space="preserve">, bude </w:t>
            </w:r>
            <w:proofErr w:type="spellStart"/>
            <w:r>
              <w:rPr>
                <w:rFonts w:ascii="Times New Roman" w:hAnsi="Times New Roman"/>
                <w:sz w:val="22"/>
                <w:szCs w:val="22"/>
                <w:highlight w:val="yellow"/>
                <w:lang w:eastAsia="en-US"/>
              </w:rPr>
              <w:t>kúpna</w:t>
            </w:r>
            <w:proofErr w:type="spellEnd"/>
            <w:r>
              <w:rPr>
                <w:rFonts w:ascii="Times New Roman" w:hAnsi="Times New Roman"/>
                <w:sz w:val="22"/>
                <w:szCs w:val="22"/>
                <w:highlight w:val="yellow"/>
                <w:lang w:eastAsia="en-US"/>
              </w:rPr>
              <w:t xml:space="preserve"> cena navýšená o DPH v </w:t>
            </w:r>
            <w:proofErr w:type="spellStart"/>
            <w:r>
              <w:rPr>
                <w:rFonts w:ascii="Times New Roman" w:hAnsi="Times New Roman"/>
                <w:sz w:val="22"/>
                <w:szCs w:val="22"/>
                <w:highlight w:val="yellow"/>
                <w:lang w:eastAsia="en-US"/>
              </w:rPr>
              <w:t>základnej</w:t>
            </w:r>
            <w:proofErr w:type="spellEnd"/>
            <w:r>
              <w:rPr>
                <w:rFonts w:ascii="Times New Roman" w:hAnsi="Times New Roman"/>
                <w:sz w:val="22"/>
                <w:szCs w:val="22"/>
                <w:highlight w:val="yellow"/>
                <w:lang w:eastAsia="en-US"/>
              </w:rPr>
              <w:t xml:space="preserve"> </w:t>
            </w:r>
            <w:proofErr w:type="spellStart"/>
            <w:r>
              <w:rPr>
                <w:rFonts w:ascii="Times New Roman" w:hAnsi="Times New Roman"/>
                <w:sz w:val="22"/>
                <w:szCs w:val="22"/>
                <w:highlight w:val="yellow"/>
                <w:lang w:eastAsia="en-US"/>
              </w:rPr>
              <w:t>sadzbe</w:t>
            </w:r>
            <w:proofErr w:type="spellEnd"/>
            <w:r>
              <w:rPr>
                <w:rFonts w:ascii="Times New Roman" w:hAnsi="Times New Roman"/>
                <w:sz w:val="22"/>
                <w:szCs w:val="22"/>
                <w:highlight w:val="yellow"/>
                <w:lang w:eastAsia="en-US"/>
              </w:rPr>
              <w:t xml:space="preserve"> </w:t>
            </w:r>
            <w:proofErr w:type="gramStart"/>
            <w:r>
              <w:rPr>
                <w:rFonts w:ascii="Times New Roman" w:hAnsi="Times New Roman"/>
                <w:sz w:val="22"/>
                <w:szCs w:val="22"/>
                <w:highlight w:val="yellow"/>
                <w:lang w:eastAsia="en-US"/>
              </w:rPr>
              <w:t>20%</w:t>
            </w:r>
            <w:proofErr w:type="gramEnd"/>
            <w:r>
              <w:rPr>
                <w:rFonts w:ascii="Times New Roman" w:hAnsi="Times New Roman"/>
                <w:sz w:val="22"/>
                <w:szCs w:val="22"/>
                <w:lang w:eastAsia="en-US"/>
              </w:rPr>
              <w:t>.</w:t>
            </w:r>
          </w:p>
          <w:p w:rsidR="000858FD" w:rsidRDefault="000858FD" w:rsidP="0085678B">
            <w:pPr>
              <w:pStyle w:val="Odstavecseseznamem"/>
              <w:spacing w:line="276" w:lineRule="auto"/>
              <w:ind w:left="352"/>
              <w:jc w:val="both"/>
              <w:rPr>
                <w:rFonts w:ascii="Times New Roman" w:hAnsi="Times New Roman"/>
                <w:sz w:val="22"/>
                <w:szCs w:val="22"/>
                <w:lang w:eastAsia="en-US"/>
              </w:rPr>
            </w:pPr>
          </w:p>
          <w:p w:rsidR="000858FD" w:rsidRPr="00A705D9" w:rsidRDefault="000858FD" w:rsidP="0085678B">
            <w:pPr>
              <w:spacing w:line="276" w:lineRule="auto"/>
              <w:jc w:val="both"/>
              <w:rPr>
                <w:rFonts w:ascii="Times New Roman" w:hAnsi="Times New Roman"/>
              </w:rPr>
            </w:pPr>
          </w:p>
          <w:p w:rsidR="000858FD" w:rsidRDefault="000858FD" w:rsidP="0085678B">
            <w:pPr>
              <w:spacing w:line="276" w:lineRule="auto"/>
              <w:ind w:left="352"/>
              <w:jc w:val="both"/>
              <w:rPr>
                <w:rFonts w:ascii="Times New Roman" w:hAnsi="Times New Roman"/>
                <w:sz w:val="2"/>
              </w:rPr>
            </w:pPr>
          </w:p>
          <w:p w:rsidR="000858FD" w:rsidRPr="008D656C" w:rsidRDefault="000858FD" w:rsidP="0085678B">
            <w:pPr>
              <w:pStyle w:val="Odstavecseseznamem"/>
              <w:numPr>
                <w:ilvl w:val="0"/>
                <w:numId w:val="7"/>
              </w:numPr>
              <w:rPr>
                <w:rFonts w:asciiTheme="minorHAnsi" w:hAnsiTheme="minorHAnsi"/>
                <w:sz w:val="22"/>
                <w:szCs w:val="22"/>
              </w:rPr>
            </w:pPr>
            <w:proofErr w:type="spellStart"/>
            <w:r w:rsidRPr="008D656C">
              <w:rPr>
                <w:rFonts w:ascii="Times New Roman" w:hAnsi="Times New Roman"/>
                <w:sz w:val="22"/>
                <w:szCs w:val="22"/>
              </w:rPr>
              <w:t>Kupujúci</w:t>
            </w:r>
            <w:proofErr w:type="spellEnd"/>
            <w:r w:rsidRPr="008D656C">
              <w:rPr>
                <w:rFonts w:ascii="Times New Roman" w:hAnsi="Times New Roman"/>
                <w:sz w:val="22"/>
                <w:szCs w:val="22"/>
              </w:rPr>
              <w:t xml:space="preserve"> zaplatil </w:t>
            </w:r>
            <w:proofErr w:type="spellStart"/>
            <w:r w:rsidRPr="008D656C">
              <w:rPr>
                <w:rFonts w:ascii="Times New Roman" w:hAnsi="Times New Roman"/>
                <w:sz w:val="22"/>
                <w:szCs w:val="22"/>
              </w:rPr>
              <w:t>kúpnu</w:t>
            </w:r>
            <w:proofErr w:type="spellEnd"/>
            <w:r w:rsidRPr="008D656C">
              <w:rPr>
                <w:rFonts w:ascii="Times New Roman" w:hAnsi="Times New Roman"/>
                <w:sz w:val="22"/>
                <w:szCs w:val="22"/>
              </w:rPr>
              <w:t xml:space="preserve"> cenu </w:t>
            </w:r>
            <w:proofErr w:type="spellStart"/>
            <w:r w:rsidRPr="008D656C">
              <w:rPr>
                <w:rFonts w:ascii="Times New Roman" w:hAnsi="Times New Roman"/>
                <w:sz w:val="22"/>
                <w:szCs w:val="22"/>
              </w:rPr>
              <w:t>pred</w:t>
            </w:r>
            <w:proofErr w:type="spellEnd"/>
            <w:r w:rsidRPr="008D656C">
              <w:rPr>
                <w:rFonts w:ascii="Times New Roman" w:hAnsi="Times New Roman"/>
                <w:sz w:val="22"/>
                <w:szCs w:val="22"/>
              </w:rPr>
              <w:t xml:space="preserve"> </w:t>
            </w:r>
            <w:proofErr w:type="spellStart"/>
            <w:r w:rsidRPr="008D656C">
              <w:rPr>
                <w:rFonts w:ascii="Times New Roman" w:hAnsi="Times New Roman"/>
                <w:sz w:val="22"/>
                <w:szCs w:val="22"/>
              </w:rPr>
              <w:t>podpisom</w:t>
            </w:r>
            <w:proofErr w:type="spellEnd"/>
            <w:r w:rsidRPr="008D656C">
              <w:rPr>
                <w:rFonts w:ascii="Times New Roman" w:hAnsi="Times New Roman"/>
                <w:sz w:val="22"/>
                <w:szCs w:val="22"/>
              </w:rPr>
              <w:t xml:space="preserve"> </w:t>
            </w:r>
            <w:proofErr w:type="spellStart"/>
            <w:r w:rsidRPr="008D656C">
              <w:rPr>
                <w:rFonts w:ascii="Times New Roman" w:hAnsi="Times New Roman"/>
                <w:sz w:val="22"/>
                <w:szCs w:val="22"/>
              </w:rPr>
              <w:t>tejto</w:t>
            </w:r>
            <w:proofErr w:type="spellEnd"/>
            <w:r w:rsidRPr="008D656C">
              <w:rPr>
                <w:rFonts w:ascii="Times New Roman" w:hAnsi="Times New Roman"/>
                <w:sz w:val="22"/>
                <w:szCs w:val="22"/>
              </w:rPr>
              <w:t xml:space="preserve"> </w:t>
            </w:r>
            <w:proofErr w:type="spellStart"/>
            <w:r w:rsidRPr="008D656C">
              <w:rPr>
                <w:rFonts w:ascii="Times New Roman" w:hAnsi="Times New Roman"/>
                <w:sz w:val="22"/>
                <w:szCs w:val="22"/>
              </w:rPr>
              <w:t>zmluvy</w:t>
            </w:r>
            <w:proofErr w:type="spellEnd"/>
            <w:r w:rsidRPr="008D656C">
              <w:rPr>
                <w:rFonts w:ascii="Times New Roman" w:hAnsi="Times New Roman"/>
                <w:sz w:val="22"/>
                <w:szCs w:val="22"/>
              </w:rPr>
              <w:t xml:space="preserve">, a to </w:t>
            </w:r>
            <w:proofErr w:type="spellStart"/>
            <w:r w:rsidRPr="008D656C">
              <w:rPr>
                <w:rFonts w:ascii="Times New Roman" w:hAnsi="Times New Roman"/>
                <w:sz w:val="22"/>
                <w:szCs w:val="22"/>
              </w:rPr>
              <w:t>bezhotovostným</w:t>
            </w:r>
            <w:proofErr w:type="spellEnd"/>
            <w:r w:rsidRPr="008D656C">
              <w:rPr>
                <w:rFonts w:ascii="Times New Roman" w:hAnsi="Times New Roman"/>
                <w:sz w:val="22"/>
                <w:szCs w:val="22"/>
              </w:rPr>
              <w:t xml:space="preserve"> bankovým </w:t>
            </w:r>
            <w:proofErr w:type="spellStart"/>
            <w:r w:rsidRPr="008D656C">
              <w:rPr>
                <w:rFonts w:ascii="Times New Roman" w:hAnsi="Times New Roman"/>
                <w:sz w:val="22"/>
                <w:szCs w:val="22"/>
              </w:rPr>
              <w:t>prevodom</w:t>
            </w:r>
            <w:proofErr w:type="spellEnd"/>
            <w:r w:rsidRPr="008D656C">
              <w:rPr>
                <w:rFonts w:ascii="Times New Roman" w:hAnsi="Times New Roman"/>
                <w:sz w:val="22"/>
                <w:szCs w:val="22"/>
              </w:rPr>
              <w:t xml:space="preserve"> na bankový účet </w:t>
            </w:r>
            <w:proofErr w:type="spellStart"/>
            <w:r w:rsidRPr="008D656C">
              <w:rPr>
                <w:rFonts w:ascii="Times New Roman" w:hAnsi="Times New Roman"/>
                <w:sz w:val="22"/>
                <w:szCs w:val="22"/>
              </w:rPr>
              <w:t>sprostredkovateľa</w:t>
            </w:r>
            <w:proofErr w:type="spellEnd"/>
            <w:r w:rsidRPr="008D656C">
              <w:rPr>
                <w:rFonts w:ascii="Times New Roman" w:hAnsi="Times New Roman"/>
                <w:sz w:val="22"/>
                <w:szCs w:val="22"/>
              </w:rPr>
              <w:t xml:space="preserve"> </w:t>
            </w:r>
            <w:proofErr w:type="spellStart"/>
            <w:r w:rsidRPr="008D656C">
              <w:rPr>
                <w:rFonts w:ascii="Times New Roman" w:hAnsi="Times New Roman"/>
                <w:sz w:val="22"/>
                <w:szCs w:val="22"/>
              </w:rPr>
              <w:t>predaja</w:t>
            </w:r>
            <w:proofErr w:type="spellEnd"/>
            <w:r w:rsidRPr="008D656C">
              <w:rPr>
                <w:rFonts w:ascii="Times New Roman" w:hAnsi="Times New Roman"/>
                <w:sz w:val="22"/>
                <w:szCs w:val="22"/>
              </w:rPr>
              <w:t xml:space="preserve"> – </w:t>
            </w:r>
            <w:proofErr w:type="spellStart"/>
            <w:r w:rsidRPr="008D656C">
              <w:rPr>
                <w:rFonts w:ascii="Times New Roman" w:hAnsi="Times New Roman"/>
                <w:sz w:val="22"/>
                <w:szCs w:val="22"/>
              </w:rPr>
              <w:t>spoločnosti</w:t>
            </w:r>
            <w:proofErr w:type="spellEnd"/>
            <w:r w:rsidRPr="008D656C">
              <w:rPr>
                <w:rFonts w:ascii="Times New Roman" w:hAnsi="Times New Roman"/>
                <w:sz w:val="22"/>
                <w:szCs w:val="22"/>
              </w:rPr>
              <w:t xml:space="preserve"> PROKONZULTA, a.s., IČ: 26307367, Křenová 299/26, 602 00 Brno (</w:t>
            </w:r>
            <w:proofErr w:type="spellStart"/>
            <w:r w:rsidRPr="008D656C">
              <w:rPr>
                <w:rFonts w:ascii="Times New Roman" w:hAnsi="Times New Roman"/>
                <w:sz w:val="22"/>
                <w:szCs w:val="22"/>
              </w:rPr>
              <w:t>ďalej</w:t>
            </w:r>
            <w:proofErr w:type="spellEnd"/>
            <w:r w:rsidRPr="008D656C">
              <w:rPr>
                <w:rFonts w:ascii="Times New Roman" w:hAnsi="Times New Roman"/>
                <w:sz w:val="22"/>
                <w:szCs w:val="22"/>
              </w:rPr>
              <w:t xml:space="preserve"> aj „</w:t>
            </w:r>
            <w:proofErr w:type="spellStart"/>
            <w:r w:rsidRPr="008D656C">
              <w:rPr>
                <w:rFonts w:ascii="Times New Roman" w:hAnsi="Times New Roman"/>
                <w:b/>
                <w:sz w:val="22"/>
                <w:szCs w:val="22"/>
              </w:rPr>
              <w:t>sprostredkovateľ</w:t>
            </w:r>
            <w:proofErr w:type="spellEnd"/>
            <w:r w:rsidRPr="008D656C">
              <w:rPr>
                <w:rFonts w:ascii="Times New Roman" w:hAnsi="Times New Roman"/>
                <w:b/>
                <w:sz w:val="22"/>
                <w:szCs w:val="22"/>
              </w:rPr>
              <w:t xml:space="preserve"> </w:t>
            </w:r>
            <w:proofErr w:type="spellStart"/>
            <w:r w:rsidRPr="008D656C">
              <w:rPr>
                <w:rFonts w:ascii="Times New Roman" w:hAnsi="Times New Roman"/>
                <w:b/>
                <w:sz w:val="22"/>
                <w:szCs w:val="22"/>
              </w:rPr>
              <w:t>predaja</w:t>
            </w:r>
            <w:proofErr w:type="spellEnd"/>
            <w:r w:rsidRPr="008D656C">
              <w:rPr>
                <w:rFonts w:ascii="Times New Roman" w:hAnsi="Times New Roman"/>
                <w:sz w:val="22"/>
                <w:szCs w:val="22"/>
              </w:rPr>
              <w:t xml:space="preserve">“) č. </w:t>
            </w:r>
            <w:r w:rsidRPr="008D656C">
              <w:rPr>
                <w:rFonts w:ascii="Times New Roman" w:eastAsiaTheme="minorEastAsia" w:hAnsi="Times New Roman"/>
                <w:sz w:val="22"/>
                <w:szCs w:val="22"/>
              </w:rPr>
              <w:t xml:space="preserve">1457721005/1111, vedený u </w:t>
            </w:r>
            <w:proofErr w:type="spellStart"/>
            <w:r w:rsidRPr="008D656C">
              <w:rPr>
                <w:rFonts w:ascii="Times New Roman" w:eastAsiaTheme="minorEastAsia" w:hAnsi="Times New Roman"/>
                <w:sz w:val="22"/>
                <w:szCs w:val="22"/>
              </w:rPr>
              <w:t>UniCredit</w:t>
            </w:r>
            <w:proofErr w:type="spellEnd"/>
            <w:r w:rsidRPr="008D656C">
              <w:rPr>
                <w:rFonts w:ascii="Times New Roman" w:eastAsiaTheme="minorEastAsia" w:hAnsi="Times New Roman"/>
                <w:sz w:val="22"/>
                <w:szCs w:val="22"/>
              </w:rPr>
              <w:t xml:space="preserve"> Bank Czech Republic and </w:t>
            </w:r>
            <w:proofErr w:type="spellStart"/>
            <w:proofErr w:type="gramStart"/>
            <w:r w:rsidRPr="008D656C">
              <w:rPr>
                <w:rFonts w:ascii="Times New Roman" w:eastAsiaTheme="minorEastAsia" w:hAnsi="Times New Roman"/>
                <w:sz w:val="22"/>
                <w:szCs w:val="22"/>
              </w:rPr>
              <w:t>Slovakia,a.s</w:t>
            </w:r>
            <w:proofErr w:type="spellEnd"/>
            <w:r w:rsidRPr="008D656C">
              <w:rPr>
                <w:rFonts w:ascii="Times New Roman" w:hAnsi="Times New Roman"/>
                <w:sz w:val="22"/>
                <w:szCs w:val="22"/>
              </w:rPr>
              <w:t>.</w:t>
            </w:r>
            <w:proofErr w:type="gramEnd"/>
            <w:r w:rsidRPr="008D656C">
              <w:rPr>
                <w:rFonts w:ascii="Times New Roman" w:hAnsi="Times New Roman"/>
                <w:sz w:val="22"/>
                <w:szCs w:val="22"/>
              </w:rPr>
              <w:t xml:space="preserve"> (</w:t>
            </w:r>
            <w:proofErr w:type="spellStart"/>
            <w:r w:rsidRPr="008D656C">
              <w:rPr>
                <w:rFonts w:ascii="Times New Roman" w:hAnsi="Times New Roman"/>
                <w:sz w:val="22"/>
                <w:szCs w:val="22"/>
              </w:rPr>
              <w:t>ďalej</w:t>
            </w:r>
            <w:proofErr w:type="spellEnd"/>
            <w:r w:rsidRPr="008D656C">
              <w:rPr>
                <w:rFonts w:ascii="Times New Roman" w:hAnsi="Times New Roman"/>
                <w:sz w:val="22"/>
                <w:szCs w:val="22"/>
              </w:rPr>
              <w:t xml:space="preserve"> aj „</w:t>
            </w:r>
            <w:proofErr w:type="spellStart"/>
            <w:r w:rsidRPr="008D656C">
              <w:rPr>
                <w:rFonts w:ascii="Times New Roman" w:hAnsi="Times New Roman"/>
                <w:b/>
                <w:bCs/>
                <w:sz w:val="22"/>
                <w:szCs w:val="22"/>
              </w:rPr>
              <w:t>preddavok</w:t>
            </w:r>
            <w:proofErr w:type="spellEnd"/>
            <w:r w:rsidRPr="008D656C">
              <w:rPr>
                <w:rFonts w:ascii="Times New Roman" w:hAnsi="Times New Roman"/>
                <w:sz w:val="22"/>
                <w:szCs w:val="22"/>
              </w:rPr>
              <w:t>“) v </w:t>
            </w:r>
            <w:proofErr w:type="spellStart"/>
            <w:r w:rsidRPr="008D656C">
              <w:rPr>
                <w:rFonts w:ascii="Times New Roman" w:hAnsi="Times New Roman"/>
                <w:sz w:val="22"/>
                <w:szCs w:val="22"/>
              </w:rPr>
              <w:t>zmysle</w:t>
            </w:r>
            <w:proofErr w:type="spellEnd"/>
            <w:r w:rsidRPr="008D656C">
              <w:rPr>
                <w:rFonts w:ascii="Times New Roman" w:hAnsi="Times New Roman"/>
                <w:sz w:val="22"/>
                <w:szCs w:val="22"/>
              </w:rPr>
              <w:t xml:space="preserve"> </w:t>
            </w:r>
            <w:proofErr w:type="spellStart"/>
            <w:r w:rsidRPr="008D656C">
              <w:rPr>
                <w:rFonts w:ascii="Times New Roman" w:hAnsi="Times New Roman"/>
                <w:sz w:val="22"/>
                <w:szCs w:val="22"/>
              </w:rPr>
              <w:t>podmienok</w:t>
            </w:r>
            <w:proofErr w:type="spellEnd"/>
            <w:r w:rsidRPr="008D656C">
              <w:rPr>
                <w:rFonts w:ascii="Times New Roman" w:hAnsi="Times New Roman"/>
                <w:sz w:val="22"/>
                <w:szCs w:val="22"/>
              </w:rPr>
              <w:t xml:space="preserve"> online </w:t>
            </w:r>
            <w:proofErr w:type="spellStart"/>
            <w:r w:rsidRPr="008D656C">
              <w:rPr>
                <w:rFonts w:ascii="Times New Roman" w:hAnsi="Times New Roman"/>
                <w:sz w:val="22"/>
                <w:szCs w:val="22"/>
              </w:rPr>
              <w:t>aukcie</w:t>
            </w:r>
            <w:proofErr w:type="spellEnd"/>
            <w:r w:rsidRPr="008D656C">
              <w:rPr>
                <w:rFonts w:ascii="Times New Roman" w:hAnsi="Times New Roman"/>
                <w:sz w:val="22"/>
                <w:szCs w:val="22"/>
              </w:rPr>
              <w:t xml:space="preserve"> </w:t>
            </w:r>
            <w:proofErr w:type="spellStart"/>
            <w:r w:rsidRPr="008D656C">
              <w:rPr>
                <w:rFonts w:ascii="Times New Roman" w:hAnsi="Times New Roman"/>
                <w:sz w:val="22"/>
                <w:szCs w:val="22"/>
              </w:rPr>
              <w:t>organizovanej</w:t>
            </w:r>
            <w:proofErr w:type="spellEnd"/>
            <w:r w:rsidRPr="008D656C">
              <w:rPr>
                <w:rFonts w:ascii="Times New Roman" w:hAnsi="Times New Roman"/>
                <w:sz w:val="22"/>
                <w:szCs w:val="22"/>
              </w:rPr>
              <w:t xml:space="preserve"> </w:t>
            </w:r>
            <w:proofErr w:type="spellStart"/>
            <w:r w:rsidRPr="008D656C">
              <w:rPr>
                <w:rFonts w:ascii="Times New Roman" w:hAnsi="Times New Roman"/>
                <w:sz w:val="22"/>
                <w:szCs w:val="22"/>
              </w:rPr>
              <w:t>sprostredkovateľom</w:t>
            </w:r>
            <w:proofErr w:type="spellEnd"/>
            <w:r w:rsidRPr="008D656C">
              <w:rPr>
                <w:rFonts w:ascii="Times New Roman" w:hAnsi="Times New Roman"/>
                <w:sz w:val="22"/>
                <w:szCs w:val="22"/>
              </w:rPr>
              <w:t xml:space="preserve"> </w:t>
            </w:r>
            <w:proofErr w:type="spellStart"/>
            <w:r w:rsidRPr="008D656C">
              <w:rPr>
                <w:rFonts w:ascii="Times New Roman" w:hAnsi="Times New Roman"/>
                <w:sz w:val="22"/>
                <w:szCs w:val="22"/>
              </w:rPr>
              <w:t>predaja</w:t>
            </w:r>
            <w:proofErr w:type="spellEnd"/>
            <w:r w:rsidRPr="008D656C">
              <w:rPr>
                <w:rFonts w:ascii="Times New Roman" w:hAnsi="Times New Roman"/>
                <w:sz w:val="22"/>
                <w:szCs w:val="22"/>
              </w:rPr>
              <w:t xml:space="preserve"> na pokyn </w:t>
            </w:r>
            <w:proofErr w:type="spellStart"/>
            <w:r w:rsidRPr="008D656C">
              <w:rPr>
                <w:rFonts w:ascii="Times New Roman" w:hAnsi="Times New Roman"/>
                <w:sz w:val="22"/>
                <w:szCs w:val="22"/>
              </w:rPr>
              <w:t>predávajúceho</w:t>
            </w:r>
            <w:proofErr w:type="spellEnd"/>
            <w:r w:rsidRPr="008D656C">
              <w:rPr>
                <w:rFonts w:ascii="Times New Roman" w:hAnsi="Times New Roman"/>
                <w:sz w:val="22"/>
                <w:szCs w:val="22"/>
              </w:rPr>
              <w:t xml:space="preserve">. </w:t>
            </w:r>
          </w:p>
          <w:p w:rsidR="000858FD" w:rsidRPr="008D656C" w:rsidRDefault="000858FD" w:rsidP="0085678B">
            <w:pPr>
              <w:pStyle w:val="Odstavecseseznamem"/>
              <w:numPr>
                <w:ilvl w:val="0"/>
                <w:numId w:val="7"/>
              </w:numPr>
              <w:spacing w:line="276" w:lineRule="auto"/>
              <w:jc w:val="both"/>
              <w:rPr>
                <w:rFonts w:ascii="Times New Roman" w:hAnsi="Times New Roman"/>
                <w:sz w:val="22"/>
                <w:szCs w:val="22"/>
                <w:lang w:eastAsia="en-US"/>
              </w:rPr>
            </w:pPr>
            <w:proofErr w:type="spellStart"/>
            <w:r w:rsidRPr="008D656C">
              <w:rPr>
                <w:rFonts w:ascii="Times New Roman" w:hAnsi="Times New Roman"/>
                <w:sz w:val="22"/>
                <w:szCs w:val="22"/>
                <w:lang w:eastAsia="en-US"/>
              </w:rPr>
              <w:t>Predávajúci</w:t>
            </w:r>
            <w:proofErr w:type="spellEnd"/>
            <w:r w:rsidRPr="008D656C">
              <w:rPr>
                <w:rFonts w:ascii="Times New Roman" w:hAnsi="Times New Roman"/>
                <w:sz w:val="22"/>
                <w:szCs w:val="22"/>
                <w:lang w:eastAsia="en-US"/>
              </w:rPr>
              <w:t xml:space="preserve"> je </w:t>
            </w:r>
            <w:proofErr w:type="spellStart"/>
            <w:r w:rsidRPr="008D656C">
              <w:rPr>
                <w:rFonts w:ascii="Times New Roman" w:hAnsi="Times New Roman"/>
                <w:sz w:val="22"/>
                <w:szCs w:val="22"/>
                <w:lang w:eastAsia="en-US"/>
              </w:rPr>
              <w:t>oprávnený</w:t>
            </w:r>
            <w:proofErr w:type="spellEnd"/>
            <w:r w:rsidRPr="008D656C">
              <w:rPr>
                <w:rFonts w:ascii="Times New Roman" w:hAnsi="Times New Roman"/>
                <w:sz w:val="22"/>
                <w:szCs w:val="22"/>
                <w:lang w:eastAsia="en-US"/>
              </w:rPr>
              <w:t xml:space="preserve"> </w:t>
            </w:r>
            <w:proofErr w:type="spellStart"/>
            <w:r w:rsidRPr="008D656C">
              <w:rPr>
                <w:rFonts w:ascii="Times New Roman" w:hAnsi="Times New Roman"/>
                <w:sz w:val="22"/>
                <w:szCs w:val="22"/>
                <w:lang w:eastAsia="en-US"/>
              </w:rPr>
              <w:t>vystaviť</w:t>
            </w:r>
            <w:proofErr w:type="spellEnd"/>
            <w:r w:rsidRPr="008D656C">
              <w:rPr>
                <w:rFonts w:ascii="Times New Roman" w:hAnsi="Times New Roman"/>
                <w:sz w:val="22"/>
                <w:szCs w:val="22"/>
                <w:lang w:eastAsia="en-US"/>
              </w:rPr>
              <w:t xml:space="preserve"> </w:t>
            </w:r>
            <w:proofErr w:type="spellStart"/>
            <w:r w:rsidRPr="008D656C">
              <w:rPr>
                <w:rFonts w:ascii="Times New Roman" w:hAnsi="Times New Roman"/>
                <w:sz w:val="22"/>
                <w:szCs w:val="22"/>
                <w:lang w:eastAsia="en-US"/>
              </w:rPr>
              <w:t>faktúru</w:t>
            </w:r>
            <w:proofErr w:type="spellEnd"/>
            <w:r w:rsidRPr="008D656C">
              <w:rPr>
                <w:rFonts w:ascii="Times New Roman" w:hAnsi="Times New Roman"/>
                <w:sz w:val="22"/>
                <w:szCs w:val="22"/>
                <w:lang w:eastAsia="en-US"/>
              </w:rPr>
              <w:t xml:space="preserve"> v </w:t>
            </w:r>
            <w:proofErr w:type="spellStart"/>
            <w:r w:rsidRPr="008D656C">
              <w:rPr>
                <w:rFonts w:ascii="Times New Roman" w:hAnsi="Times New Roman"/>
                <w:sz w:val="22"/>
                <w:szCs w:val="22"/>
                <w:lang w:eastAsia="en-US"/>
              </w:rPr>
              <w:t>deň</w:t>
            </w:r>
            <w:proofErr w:type="spellEnd"/>
            <w:r w:rsidRPr="008D656C">
              <w:rPr>
                <w:rFonts w:ascii="Times New Roman" w:hAnsi="Times New Roman"/>
                <w:sz w:val="22"/>
                <w:szCs w:val="22"/>
                <w:lang w:eastAsia="en-US"/>
              </w:rPr>
              <w:t xml:space="preserve"> podpisu </w:t>
            </w:r>
            <w:proofErr w:type="spellStart"/>
            <w:r w:rsidRPr="008D656C">
              <w:rPr>
                <w:rFonts w:ascii="Times New Roman" w:hAnsi="Times New Roman"/>
                <w:sz w:val="22"/>
                <w:szCs w:val="22"/>
                <w:lang w:eastAsia="en-US"/>
              </w:rPr>
              <w:t>tejto</w:t>
            </w:r>
            <w:proofErr w:type="spellEnd"/>
            <w:r w:rsidRPr="008D656C">
              <w:rPr>
                <w:rFonts w:ascii="Times New Roman" w:hAnsi="Times New Roman"/>
                <w:sz w:val="22"/>
                <w:szCs w:val="22"/>
                <w:lang w:eastAsia="en-US"/>
              </w:rPr>
              <w:t xml:space="preserve"> </w:t>
            </w:r>
            <w:proofErr w:type="spellStart"/>
            <w:r w:rsidRPr="008D656C">
              <w:rPr>
                <w:rFonts w:ascii="Times New Roman" w:hAnsi="Times New Roman"/>
                <w:sz w:val="22"/>
                <w:szCs w:val="22"/>
                <w:lang w:eastAsia="en-US"/>
              </w:rPr>
              <w:t>zmluvy</w:t>
            </w:r>
            <w:proofErr w:type="spellEnd"/>
            <w:r w:rsidRPr="008D656C">
              <w:rPr>
                <w:rFonts w:ascii="Times New Roman" w:hAnsi="Times New Roman"/>
                <w:sz w:val="22"/>
                <w:szCs w:val="22"/>
                <w:lang w:eastAsia="en-US"/>
              </w:rPr>
              <w:t xml:space="preserve"> </w:t>
            </w:r>
            <w:proofErr w:type="spellStart"/>
            <w:r w:rsidRPr="008D656C">
              <w:rPr>
                <w:rFonts w:ascii="Times New Roman" w:hAnsi="Times New Roman"/>
                <w:sz w:val="22"/>
                <w:szCs w:val="22"/>
                <w:lang w:eastAsia="en-US"/>
              </w:rPr>
              <w:t>oboma</w:t>
            </w:r>
            <w:proofErr w:type="spellEnd"/>
            <w:r w:rsidRPr="008D656C">
              <w:rPr>
                <w:rFonts w:ascii="Times New Roman" w:hAnsi="Times New Roman"/>
                <w:sz w:val="22"/>
                <w:szCs w:val="22"/>
                <w:lang w:eastAsia="en-US"/>
              </w:rPr>
              <w:t xml:space="preserve"> </w:t>
            </w:r>
            <w:proofErr w:type="spellStart"/>
            <w:r w:rsidRPr="008D656C">
              <w:rPr>
                <w:rFonts w:ascii="Times New Roman" w:hAnsi="Times New Roman"/>
                <w:sz w:val="22"/>
                <w:szCs w:val="22"/>
                <w:lang w:eastAsia="en-US"/>
              </w:rPr>
              <w:t>zmluvnými</w:t>
            </w:r>
            <w:proofErr w:type="spellEnd"/>
            <w:r w:rsidRPr="008D656C">
              <w:rPr>
                <w:rFonts w:ascii="Times New Roman" w:hAnsi="Times New Roman"/>
                <w:sz w:val="22"/>
                <w:szCs w:val="22"/>
                <w:lang w:eastAsia="en-US"/>
              </w:rPr>
              <w:t xml:space="preserve"> stranami. </w:t>
            </w:r>
            <w:proofErr w:type="spellStart"/>
            <w:r w:rsidRPr="008D656C">
              <w:rPr>
                <w:rFonts w:ascii="Times New Roman" w:hAnsi="Times New Roman"/>
                <w:sz w:val="22"/>
                <w:szCs w:val="22"/>
                <w:lang w:eastAsia="en-US"/>
              </w:rPr>
              <w:t>Zmluvné</w:t>
            </w:r>
            <w:proofErr w:type="spellEnd"/>
            <w:r w:rsidRPr="008D656C">
              <w:rPr>
                <w:rFonts w:ascii="Times New Roman" w:hAnsi="Times New Roman"/>
                <w:sz w:val="22"/>
                <w:szCs w:val="22"/>
                <w:lang w:eastAsia="en-US"/>
              </w:rPr>
              <w:t xml:space="preserve"> strany </w:t>
            </w:r>
            <w:proofErr w:type="spellStart"/>
            <w:r w:rsidRPr="008D656C">
              <w:rPr>
                <w:rFonts w:ascii="Times New Roman" w:hAnsi="Times New Roman"/>
                <w:sz w:val="22"/>
                <w:szCs w:val="22"/>
                <w:lang w:eastAsia="en-US"/>
              </w:rPr>
              <w:t>sa</w:t>
            </w:r>
            <w:proofErr w:type="spellEnd"/>
            <w:r w:rsidRPr="008D656C">
              <w:rPr>
                <w:rFonts w:ascii="Times New Roman" w:hAnsi="Times New Roman"/>
                <w:sz w:val="22"/>
                <w:szCs w:val="22"/>
                <w:lang w:eastAsia="en-US"/>
              </w:rPr>
              <w:t xml:space="preserve"> dohodli, že </w:t>
            </w:r>
            <w:proofErr w:type="spellStart"/>
            <w:r w:rsidRPr="008D656C">
              <w:rPr>
                <w:rFonts w:ascii="Times New Roman" w:hAnsi="Times New Roman"/>
                <w:sz w:val="22"/>
                <w:szCs w:val="22"/>
                <w:lang w:eastAsia="en-US"/>
              </w:rPr>
              <w:t>preddavok</w:t>
            </w:r>
            <w:proofErr w:type="spellEnd"/>
            <w:r w:rsidRPr="008D656C">
              <w:rPr>
                <w:rFonts w:ascii="Times New Roman" w:hAnsi="Times New Roman"/>
                <w:sz w:val="22"/>
                <w:szCs w:val="22"/>
                <w:lang w:eastAsia="en-US"/>
              </w:rPr>
              <w:t xml:space="preserve"> </w:t>
            </w:r>
            <w:proofErr w:type="spellStart"/>
            <w:r w:rsidRPr="008D656C">
              <w:rPr>
                <w:rFonts w:ascii="Times New Roman" w:hAnsi="Times New Roman"/>
                <w:sz w:val="22"/>
                <w:szCs w:val="22"/>
                <w:lang w:eastAsia="en-US"/>
              </w:rPr>
              <w:t>sa</w:t>
            </w:r>
            <w:proofErr w:type="spellEnd"/>
            <w:r w:rsidRPr="008D656C">
              <w:rPr>
                <w:rFonts w:ascii="Times New Roman" w:hAnsi="Times New Roman"/>
                <w:sz w:val="22"/>
                <w:szCs w:val="22"/>
                <w:lang w:eastAsia="en-US"/>
              </w:rPr>
              <w:t xml:space="preserve"> </w:t>
            </w:r>
            <w:proofErr w:type="spellStart"/>
            <w:r w:rsidRPr="008D656C">
              <w:rPr>
                <w:rFonts w:ascii="Times New Roman" w:hAnsi="Times New Roman"/>
                <w:sz w:val="22"/>
                <w:szCs w:val="22"/>
                <w:lang w:eastAsia="en-US"/>
              </w:rPr>
              <w:t>započíta</w:t>
            </w:r>
            <w:proofErr w:type="spellEnd"/>
            <w:r w:rsidRPr="008D656C">
              <w:rPr>
                <w:rFonts w:ascii="Times New Roman" w:hAnsi="Times New Roman"/>
                <w:sz w:val="22"/>
                <w:szCs w:val="22"/>
                <w:lang w:eastAsia="en-US"/>
              </w:rPr>
              <w:t xml:space="preserve"> na </w:t>
            </w:r>
            <w:proofErr w:type="spellStart"/>
            <w:r w:rsidRPr="008D656C">
              <w:rPr>
                <w:rFonts w:ascii="Times New Roman" w:hAnsi="Times New Roman"/>
                <w:sz w:val="22"/>
                <w:szCs w:val="22"/>
                <w:lang w:eastAsia="en-US"/>
              </w:rPr>
              <w:t>kúpnu</w:t>
            </w:r>
            <w:proofErr w:type="spellEnd"/>
            <w:r w:rsidRPr="008D656C">
              <w:rPr>
                <w:rFonts w:ascii="Times New Roman" w:hAnsi="Times New Roman"/>
                <w:sz w:val="22"/>
                <w:szCs w:val="22"/>
                <w:lang w:eastAsia="en-US"/>
              </w:rPr>
              <w:t xml:space="preserve"> cenu </w:t>
            </w:r>
            <w:proofErr w:type="spellStart"/>
            <w:r w:rsidRPr="008D656C">
              <w:rPr>
                <w:rFonts w:ascii="Times New Roman" w:hAnsi="Times New Roman"/>
                <w:sz w:val="22"/>
                <w:szCs w:val="22"/>
                <w:lang w:eastAsia="en-US"/>
              </w:rPr>
              <w:t>podľa</w:t>
            </w:r>
            <w:proofErr w:type="spellEnd"/>
            <w:r w:rsidRPr="008D656C">
              <w:rPr>
                <w:rFonts w:ascii="Times New Roman" w:hAnsi="Times New Roman"/>
                <w:sz w:val="22"/>
                <w:szCs w:val="22"/>
                <w:lang w:eastAsia="en-US"/>
              </w:rPr>
              <w:t xml:space="preserve"> </w:t>
            </w:r>
            <w:proofErr w:type="spellStart"/>
            <w:r w:rsidRPr="008D656C">
              <w:rPr>
                <w:rFonts w:ascii="Times New Roman" w:hAnsi="Times New Roman"/>
                <w:sz w:val="22"/>
                <w:szCs w:val="22"/>
                <w:lang w:eastAsia="en-US"/>
              </w:rPr>
              <w:t>tejto</w:t>
            </w:r>
            <w:proofErr w:type="spellEnd"/>
            <w:r w:rsidRPr="008D656C">
              <w:rPr>
                <w:rFonts w:ascii="Times New Roman" w:hAnsi="Times New Roman"/>
                <w:sz w:val="22"/>
                <w:szCs w:val="22"/>
                <w:lang w:eastAsia="en-US"/>
              </w:rPr>
              <w:t xml:space="preserve"> </w:t>
            </w:r>
            <w:proofErr w:type="spellStart"/>
            <w:r w:rsidRPr="008D656C">
              <w:rPr>
                <w:rFonts w:ascii="Times New Roman" w:hAnsi="Times New Roman"/>
                <w:sz w:val="22"/>
                <w:szCs w:val="22"/>
                <w:lang w:eastAsia="en-US"/>
              </w:rPr>
              <w:t>zmluvy</w:t>
            </w:r>
            <w:proofErr w:type="spellEnd"/>
            <w:r w:rsidRPr="008D656C">
              <w:rPr>
                <w:rFonts w:ascii="Times New Roman" w:hAnsi="Times New Roman"/>
                <w:sz w:val="22"/>
                <w:szCs w:val="22"/>
                <w:lang w:eastAsia="en-US"/>
              </w:rPr>
              <w:t xml:space="preserve">. </w:t>
            </w:r>
          </w:p>
          <w:p w:rsidR="000858FD" w:rsidRDefault="000858FD" w:rsidP="0085678B">
            <w:pPr>
              <w:spacing w:line="276" w:lineRule="auto"/>
              <w:rPr>
                <w:rFonts w:ascii="Times New Roman" w:hAnsi="Times New Roman"/>
              </w:rPr>
            </w:pPr>
          </w:p>
          <w:p w:rsidR="000858FD" w:rsidRDefault="000858FD" w:rsidP="0085678B">
            <w:pPr>
              <w:spacing w:line="276" w:lineRule="auto"/>
              <w:jc w:val="center"/>
              <w:rPr>
                <w:rFonts w:ascii="Times New Roman" w:hAnsi="Times New Roman"/>
                <w:b/>
                <w:bCs/>
              </w:rPr>
            </w:pPr>
            <w:proofErr w:type="spellStart"/>
            <w:r>
              <w:rPr>
                <w:rFonts w:ascii="Times New Roman" w:hAnsi="Times New Roman"/>
                <w:b/>
                <w:bCs/>
              </w:rPr>
              <w:t>Článok</w:t>
            </w:r>
            <w:proofErr w:type="spellEnd"/>
            <w:r>
              <w:rPr>
                <w:rFonts w:ascii="Times New Roman" w:hAnsi="Times New Roman"/>
                <w:b/>
                <w:bCs/>
              </w:rPr>
              <w:t xml:space="preserve"> III</w:t>
            </w:r>
          </w:p>
          <w:p w:rsidR="000858FD" w:rsidRDefault="000858FD" w:rsidP="0085678B">
            <w:pPr>
              <w:spacing w:after="240" w:line="276" w:lineRule="auto"/>
              <w:jc w:val="center"/>
              <w:rPr>
                <w:rFonts w:ascii="Times New Roman" w:hAnsi="Times New Roman"/>
                <w:b/>
                <w:bCs/>
              </w:rPr>
            </w:pPr>
            <w:r>
              <w:rPr>
                <w:rFonts w:ascii="Times New Roman" w:hAnsi="Times New Roman"/>
                <w:b/>
                <w:bCs/>
              </w:rPr>
              <w:t xml:space="preserve">Stav </w:t>
            </w:r>
            <w:proofErr w:type="spellStart"/>
            <w:r>
              <w:rPr>
                <w:rFonts w:ascii="Times New Roman" w:hAnsi="Times New Roman"/>
                <w:b/>
                <w:bCs/>
              </w:rPr>
              <w:t>predmetu</w:t>
            </w:r>
            <w:proofErr w:type="spellEnd"/>
            <w:r>
              <w:rPr>
                <w:rFonts w:ascii="Times New Roman" w:hAnsi="Times New Roman"/>
                <w:b/>
                <w:bCs/>
              </w:rPr>
              <w:t xml:space="preserve"> </w:t>
            </w:r>
            <w:proofErr w:type="spellStart"/>
            <w:r>
              <w:rPr>
                <w:rFonts w:ascii="Times New Roman" w:hAnsi="Times New Roman"/>
                <w:b/>
                <w:bCs/>
              </w:rPr>
              <w:t>prevodu</w:t>
            </w:r>
            <w:proofErr w:type="spellEnd"/>
            <w:r>
              <w:rPr>
                <w:rFonts w:ascii="Times New Roman" w:hAnsi="Times New Roman"/>
                <w:b/>
                <w:bCs/>
              </w:rPr>
              <w:t xml:space="preserve"> a </w:t>
            </w:r>
            <w:proofErr w:type="spellStart"/>
            <w:r>
              <w:rPr>
                <w:rFonts w:ascii="Times New Roman" w:hAnsi="Times New Roman"/>
                <w:b/>
                <w:bCs/>
              </w:rPr>
              <w:t>odovzdanie</w:t>
            </w:r>
            <w:proofErr w:type="spellEnd"/>
            <w:r>
              <w:rPr>
                <w:rFonts w:ascii="Times New Roman" w:hAnsi="Times New Roman"/>
                <w:b/>
                <w:bCs/>
              </w:rPr>
              <w:t xml:space="preserve"> </w:t>
            </w:r>
            <w:r>
              <w:rPr>
                <w:rFonts w:ascii="Times New Roman" w:hAnsi="Times New Roman"/>
                <w:b/>
                <w:bCs/>
              </w:rPr>
              <w:br/>
            </w:r>
            <w:proofErr w:type="spellStart"/>
            <w:r>
              <w:rPr>
                <w:rFonts w:ascii="Times New Roman" w:hAnsi="Times New Roman"/>
                <w:b/>
                <w:bCs/>
              </w:rPr>
              <w:t>predmetu</w:t>
            </w:r>
            <w:proofErr w:type="spellEnd"/>
            <w:r>
              <w:rPr>
                <w:rFonts w:ascii="Times New Roman" w:hAnsi="Times New Roman"/>
                <w:b/>
                <w:bCs/>
              </w:rPr>
              <w:t xml:space="preserve"> </w:t>
            </w:r>
            <w:proofErr w:type="spellStart"/>
            <w:r>
              <w:rPr>
                <w:rFonts w:ascii="Times New Roman" w:hAnsi="Times New Roman"/>
                <w:b/>
                <w:bCs/>
              </w:rPr>
              <w:t>prevodu</w:t>
            </w:r>
            <w:proofErr w:type="spellEnd"/>
          </w:p>
          <w:p w:rsidR="000858FD" w:rsidRDefault="000858FD" w:rsidP="0085678B">
            <w:pPr>
              <w:pStyle w:val="Odstavecseseznamem"/>
              <w:numPr>
                <w:ilvl w:val="0"/>
                <w:numId w:val="8"/>
              </w:numPr>
              <w:spacing w:line="276" w:lineRule="auto"/>
              <w:ind w:left="352"/>
              <w:jc w:val="both"/>
              <w:rPr>
                <w:rFonts w:ascii="Times New Roman" w:hAnsi="Times New Roman"/>
                <w:sz w:val="22"/>
                <w:szCs w:val="22"/>
                <w:lang w:eastAsia="en-US"/>
              </w:rPr>
            </w:pPr>
            <w:proofErr w:type="spellStart"/>
            <w:r>
              <w:rPr>
                <w:rFonts w:ascii="Times New Roman" w:hAnsi="Times New Roman"/>
                <w:sz w:val="22"/>
                <w:szCs w:val="22"/>
                <w:lang w:eastAsia="en-US"/>
              </w:rPr>
              <w:t>Kupujúci</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vyhlasuje</w:t>
            </w:r>
            <w:proofErr w:type="spellEnd"/>
            <w:r>
              <w:rPr>
                <w:rFonts w:ascii="Times New Roman" w:hAnsi="Times New Roman"/>
                <w:sz w:val="22"/>
                <w:szCs w:val="22"/>
                <w:lang w:eastAsia="en-US"/>
              </w:rPr>
              <w:t xml:space="preserve">, že stav </w:t>
            </w:r>
            <w:proofErr w:type="spellStart"/>
            <w:r>
              <w:rPr>
                <w:rFonts w:ascii="Times New Roman" w:hAnsi="Times New Roman"/>
                <w:sz w:val="22"/>
                <w:szCs w:val="22"/>
                <w:lang w:eastAsia="en-US"/>
              </w:rPr>
              <w:t>predmetu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je mu </w:t>
            </w:r>
            <w:proofErr w:type="spellStart"/>
            <w:r>
              <w:rPr>
                <w:rFonts w:ascii="Times New Roman" w:hAnsi="Times New Roman"/>
                <w:sz w:val="22"/>
                <w:szCs w:val="22"/>
                <w:lang w:eastAsia="en-US"/>
              </w:rPr>
              <w:t>dobre</w:t>
            </w:r>
            <w:proofErr w:type="spellEnd"/>
            <w:r>
              <w:rPr>
                <w:rFonts w:ascii="Times New Roman" w:hAnsi="Times New Roman"/>
                <w:sz w:val="22"/>
                <w:szCs w:val="22"/>
                <w:lang w:eastAsia="en-US"/>
              </w:rPr>
              <w:t xml:space="preserve"> známy. </w:t>
            </w:r>
            <w:proofErr w:type="spellStart"/>
            <w:r>
              <w:rPr>
                <w:rFonts w:ascii="Times New Roman" w:hAnsi="Times New Roman"/>
                <w:sz w:val="22"/>
                <w:szCs w:val="22"/>
                <w:lang w:eastAsia="en-US"/>
              </w:rPr>
              <w:t>Kupujúci</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vyhlasuje</w:t>
            </w:r>
            <w:proofErr w:type="spellEnd"/>
            <w:r>
              <w:rPr>
                <w:rFonts w:ascii="Times New Roman" w:hAnsi="Times New Roman"/>
                <w:sz w:val="22"/>
                <w:szCs w:val="22"/>
                <w:lang w:eastAsia="en-US"/>
              </w:rPr>
              <w:t xml:space="preserve">, že si je </w:t>
            </w:r>
            <w:proofErr w:type="spellStart"/>
            <w:r>
              <w:rPr>
                <w:rFonts w:ascii="Times New Roman" w:hAnsi="Times New Roman"/>
                <w:sz w:val="22"/>
                <w:szCs w:val="22"/>
                <w:lang w:eastAsia="en-US"/>
              </w:rPr>
              <w:t>plne</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vedomý</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skutočnosti</w:t>
            </w:r>
            <w:proofErr w:type="spellEnd"/>
            <w:r>
              <w:rPr>
                <w:rFonts w:ascii="Times New Roman" w:hAnsi="Times New Roman"/>
                <w:sz w:val="22"/>
                <w:szCs w:val="22"/>
                <w:lang w:eastAsia="en-US"/>
              </w:rPr>
              <w:t xml:space="preserve">, že </w:t>
            </w:r>
            <w:proofErr w:type="spellStart"/>
            <w:r>
              <w:rPr>
                <w:rFonts w:ascii="Times New Roman" w:hAnsi="Times New Roman"/>
                <w:sz w:val="22"/>
                <w:szCs w:val="22"/>
                <w:lang w:eastAsia="en-US"/>
              </w:rPr>
              <w:t>predmet</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je používanou </w:t>
            </w:r>
            <w:proofErr w:type="spellStart"/>
            <w:r>
              <w:rPr>
                <w:rFonts w:ascii="Times New Roman" w:hAnsi="Times New Roman"/>
                <w:sz w:val="22"/>
                <w:szCs w:val="22"/>
                <w:lang w:eastAsia="en-US"/>
              </w:rPr>
              <w:t>vecou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pričom</w:t>
            </w:r>
            <w:proofErr w:type="spellEnd"/>
            <w:r>
              <w:rPr>
                <w:rFonts w:ascii="Times New Roman" w:hAnsi="Times New Roman"/>
                <w:sz w:val="22"/>
                <w:szCs w:val="22"/>
                <w:lang w:eastAsia="en-US"/>
              </w:rPr>
              <w:t xml:space="preserve"> jej stav </w:t>
            </w:r>
            <w:proofErr w:type="spellStart"/>
            <w:r>
              <w:rPr>
                <w:rFonts w:ascii="Times New Roman" w:hAnsi="Times New Roman"/>
                <w:sz w:val="22"/>
                <w:szCs w:val="22"/>
                <w:lang w:eastAsia="en-US"/>
              </w:rPr>
              <w:t>zodpovedá</w:t>
            </w:r>
            <w:proofErr w:type="spellEnd"/>
            <w:r>
              <w:rPr>
                <w:rFonts w:ascii="Times New Roman" w:hAnsi="Times New Roman"/>
                <w:sz w:val="22"/>
                <w:szCs w:val="22"/>
                <w:lang w:eastAsia="en-US"/>
              </w:rPr>
              <w:t xml:space="preserve"> </w:t>
            </w:r>
            <w:r>
              <w:rPr>
                <w:rFonts w:ascii="Times New Roman" w:hAnsi="Times New Roman"/>
                <w:sz w:val="22"/>
                <w:szCs w:val="22"/>
                <w:lang w:eastAsia="en-US"/>
              </w:rPr>
              <w:lastRenderedPageBreak/>
              <w:t xml:space="preserve">obvyklému </w:t>
            </w:r>
            <w:proofErr w:type="spellStart"/>
            <w:r>
              <w:rPr>
                <w:rFonts w:ascii="Times New Roman" w:hAnsi="Times New Roman"/>
                <w:sz w:val="22"/>
                <w:szCs w:val="22"/>
                <w:lang w:eastAsia="en-US"/>
              </w:rPr>
              <w:t>spôsobu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používania</w:t>
            </w:r>
            <w:proofErr w:type="spellEnd"/>
            <w:r>
              <w:rPr>
                <w:rFonts w:ascii="Times New Roman" w:hAnsi="Times New Roman"/>
                <w:sz w:val="22"/>
                <w:szCs w:val="22"/>
                <w:lang w:eastAsia="en-US"/>
              </w:rPr>
              <w:t xml:space="preserve"> a veku </w:t>
            </w:r>
            <w:proofErr w:type="spellStart"/>
            <w:r>
              <w:rPr>
                <w:rFonts w:ascii="Times New Roman" w:hAnsi="Times New Roman"/>
                <w:sz w:val="22"/>
                <w:szCs w:val="22"/>
                <w:lang w:eastAsia="en-US"/>
              </w:rPr>
              <w:t>predmetu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Kupujúci</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podpisom</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tejto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zmluvy</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potvrdzuje</w:t>
            </w:r>
            <w:proofErr w:type="spellEnd"/>
            <w:r>
              <w:rPr>
                <w:rFonts w:ascii="Times New Roman" w:hAnsi="Times New Roman"/>
                <w:sz w:val="22"/>
                <w:szCs w:val="22"/>
                <w:lang w:eastAsia="en-US"/>
              </w:rPr>
              <w:t xml:space="preserve">, že </w:t>
            </w:r>
            <w:proofErr w:type="spellStart"/>
            <w:r>
              <w:rPr>
                <w:rFonts w:ascii="Times New Roman" w:hAnsi="Times New Roman"/>
                <w:sz w:val="22"/>
                <w:szCs w:val="22"/>
                <w:lang w:eastAsia="en-US"/>
              </w:rPr>
              <w:t>predmet</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zodpovedá</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bežnému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opotrebeniu</w:t>
            </w:r>
            <w:proofErr w:type="spellEnd"/>
            <w:r>
              <w:rPr>
                <w:rFonts w:ascii="Times New Roman" w:hAnsi="Times New Roman"/>
                <w:sz w:val="22"/>
                <w:szCs w:val="22"/>
                <w:lang w:eastAsia="en-US"/>
              </w:rPr>
              <w:t xml:space="preserve"> a ku </w:t>
            </w:r>
            <w:proofErr w:type="spellStart"/>
            <w:r>
              <w:rPr>
                <w:rFonts w:ascii="Times New Roman" w:hAnsi="Times New Roman"/>
                <w:sz w:val="22"/>
                <w:szCs w:val="22"/>
                <w:lang w:eastAsia="en-US"/>
              </w:rPr>
              <w:t>dňu</w:t>
            </w:r>
            <w:proofErr w:type="spellEnd"/>
            <w:r>
              <w:rPr>
                <w:rFonts w:ascii="Times New Roman" w:hAnsi="Times New Roman"/>
                <w:sz w:val="22"/>
                <w:szCs w:val="22"/>
                <w:lang w:eastAsia="en-US"/>
              </w:rPr>
              <w:t xml:space="preserve"> podpisu </w:t>
            </w:r>
            <w:proofErr w:type="spellStart"/>
            <w:r>
              <w:rPr>
                <w:rFonts w:ascii="Times New Roman" w:hAnsi="Times New Roman"/>
                <w:sz w:val="22"/>
                <w:szCs w:val="22"/>
                <w:lang w:eastAsia="en-US"/>
              </w:rPr>
              <w:t>tejto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zmluvy</w:t>
            </w:r>
            <w:proofErr w:type="spellEnd"/>
          </w:p>
          <w:p w:rsidR="000858FD" w:rsidRDefault="000858FD" w:rsidP="0085678B">
            <w:pPr>
              <w:pStyle w:val="Odstavecseseznamem"/>
              <w:spacing w:line="276" w:lineRule="auto"/>
              <w:ind w:left="352"/>
              <w:jc w:val="both"/>
              <w:rPr>
                <w:rFonts w:ascii="Times New Roman" w:hAnsi="Times New Roman"/>
                <w:sz w:val="22"/>
                <w:szCs w:val="22"/>
                <w:lang w:eastAsia="en-US"/>
              </w:rPr>
            </w:pPr>
          </w:p>
          <w:p w:rsidR="000858FD" w:rsidRDefault="000858FD" w:rsidP="0085678B">
            <w:pPr>
              <w:pStyle w:val="Odstavecseseznamem"/>
              <w:spacing w:line="276" w:lineRule="auto"/>
              <w:ind w:left="352"/>
              <w:jc w:val="both"/>
              <w:rPr>
                <w:rFonts w:ascii="Times New Roman" w:hAnsi="Times New Roman"/>
                <w:sz w:val="22"/>
                <w:szCs w:val="22"/>
                <w:lang w:eastAsia="en-US"/>
              </w:rPr>
            </w:pPr>
            <w:r>
              <w:rPr>
                <w:rFonts w:ascii="Times New Roman" w:hAnsi="Times New Roman"/>
                <w:sz w:val="22"/>
                <w:szCs w:val="22"/>
                <w:lang w:eastAsia="en-US"/>
              </w:rPr>
              <w:t xml:space="preserve">je </w:t>
            </w:r>
            <w:proofErr w:type="spellStart"/>
            <w:r>
              <w:rPr>
                <w:rFonts w:ascii="Times New Roman" w:hAnsi="Times New Roman"/>
                <w:sz w:val="22"/>
                <w:szCs w:val="22"/>
                <w:lang w:eastAsia="en-US"/>
              </w:rPr>
              <w:t>spôsobilým</w:t>
            </w:r>
            <w:proofErr w:type="spellEnd"/>
            <w:r>
              <w:rPr>
                <w:rFonts w:ascii="Times New Roman" w:hAnsi="Times New Roman"/>
                <w:sz w:val="22"/>
                <w:szCs w:val="22"/>
                <w:lang w:eastAsia="en-US"/>
              </w:rPr>
              <w:t xml:space="preserve"> v </w:t>
            </w:r>
            <w:proofErr w:type="spellStart"/>
            <w:r>
              <w:rPr>
                <w:rFonts w:ascii="Times New Roman" w:hAnsi="Times New Roman"/>
                <w:sz w:val="22"/>
                <w:szCs w:val="22"/>
                <w:lang w:eastAsia="en-US"/>
              </w:rPr>
              <w:t>plnom</w:t>
            </w:r>
            <w:proofErr w:type="spellEnd"/>
            <w:r>
              <w:rPr>
                <w:rFonts w:ascii="Times New Roman" w:hAnsi="Times New Roman"/>
                <w:sz w:val="22"/>
                <w:szCs w:val="22"/>
                <w:lang w:eastAsia="en-US"/>
              </w:rPr>
              <w:t xml:space="preserve"> rozsahu na </w:t>
            </w:r>
            <w:proofErr w:type="spellStart"/>
            <w:r>
              <w:rPr>
                <w:rFonts w:ascii="Times New Roman" w:hAnsi="Times New Roman"/>
                <w:sz w:val="22"/>
                <w:szCs w:val="22"/>
                <w:lang w:eastAsia="en-US"/>
              </w:rPr>
              <w:t>užívanie</w:t>
            </w:r>
            <w:proofErr w:type="spellEnd"/>
            <w:r>
              <w:rPr>
                <w:rFonts w:ascii="Times New Roman" w:hAnsi="Times New Roman"/>
                <w:sz w:val="22"/>
                <w:szCs w:val="22"/>
                <w:lang w:eastAsia="en-US"/>
              </w:rPr>
              <w:t xml:space="preserve"> v </w:t>
            </w:r>
            <w:proofErr w:type="spellStart"/>
            <w:r>
              <w:rPr>
                <w:rFonts w:ascii="Times New Roman" w:hAnsi="Times New Roman"/>
                <w:sz w:val="22"/>
                <w:szCs w:val="22"/>
                <w:lang w:eastAsia="en-US"/>
              </w:rPr>
              <w:t>súlade</w:t>
            </w:r>
            <w:proofErr w:type="spellEnd"/>
            <w:r>
              <w:rPr>
                <w:rFonts w:ascii="Times New Roman" w:hAnsi="Times New Roman"/>
                <w:sz w:val="22"/>
                <w:szCs w:val="22"/>
                <w:lang w:eastAsia="en-US"/>
              </w:rPr>
              <w:t xml:space="preserve"> s jeho účelovým určením. </w:t>
            </w:r>
          </w:p>
          <w:p w:rsidR="000858FD" w:rsidRDefault="000858FD" w:rsidP="0085678B">
            <w:pPr>
              <w:spacing w:line="276" w:lineRule="auto"/>
              <w:ind w:left="352"/>
              <w:jc w:val="both"/>
              <w:rPr>
                <w:rFonts w:ascii="Times New Roman" w:hAnsi="Times New Roman"/>
                <w:sz w:val="10"/>
              </w:rPr>
            </w:pPr>
          </w:p>
          <w:p w:rsidR="000858FD" w:rsidRDefault="000858FD" w:rsidP="0085678B">
            <w:pPr>
              <w:pStyle w:val="Odstavecseseznamem"/>
              <w:numPr>
                <w:ilvl w:val="0"/>
                <w:numId w:val="8"/>
              </w:numPr>
              <w:spacing w:line="276" w:lineRule="auto"/>
              <w:ind w:left="352"/>
              <w:jc w:val="both"/>
              <w:rPr>
                <w:rFonts w:ascii="Times New Roman" w:hAnsi="Times New Roman"/>
                <w:sz w:val="22"/>
                <w:szCs w:val="22"/>
                <w:lang w:eastAsia="en-US"/>
              </w:rPr>
            </w:pPr>
            <w:proofErr w:type="spellStart"/>
            <w:r>
              <w:rPr>
                <w:rFonts w:ascii="Times New Roman" w:hAnsi="Times New Roman"/>
                <w:sz w:val="22"/>
                <w:szCs w:val="22"/>
                <w:lang w:eastAsia="en-US"/>
              </w:rPr>
              <w:t>Kupujúci</w:t>
            </w:r>
            <w:proofErr w:type="spellEnd"/>
            <w:r>
              <w:rPr>
                <w:rFonts w:ascii="Times New Roman" w:hAnsi="Times New Roman"/>
                <w:sz w:val="22"/>
                <w:szCs w:val="22"/>
                <w:lang w:eastAsia="en-US"/>
              </w:rPr>
              <w:t xml:space="preserve"> kupuje </w:t>
            </w:r>
            <w:proofErr w:type="spellStart"/>
            <w:r>
              <w:rPr>
                <w:rFonts w:ascii="Times New Roman" w:hAnsi="Times New Roman"/>
                <w:sz w:val="22"/>
                <w:szCs w:val="22"/>
                <w:lang w:eastAsia="en-US"/>
              </w:rPr>
              <w:t>predmet</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v stave, v </w:t>
            </w:r>
            <w:proofErr w:type="spellStart"/>
            <w:r>
              <w:rPr>
                <w:rFonts w:ascii="Times New Roman" w:hAnsi="Times New Roman"/>
                <w:sz w:val="22"/>
                <w:szCs w:val="22"/>
                <w:lang w:eastAsia="en-US"/>
              </w:rPr>
              <w:t>akom</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sa</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predmet</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nachádza</w:t>
            </w:r>
            <w:proofErr w:type="spellEnd"/>
            <w:r>
              <w:rPr>
                <w:rFonts w:ascii="Times New Roman" w:hAnsi="Times New Roman"/>
                <w:sz w:val="22"/>
                <w:szCs w:val="22"/>
                <w:lang w:eastAsia="en-US"/>
              </w:rPr>
              <w:t xml:space="preserve"> ku </w:t>
            </w:r>
            <w:proofErr w:type="spellStart"/>
            <w:r>
              <w:rPr>
                <w:rFonts w:ascii="Times New Roman" w:hAnsi="Times New Roman"/>
                <w:sz w:val="22"/>
                <w:szCs w:val="22"/>
                <w:lang w:eastAsia="en-US"/>
              </w:rPr>
              <w:t>dňu</w:t>
            </w:r>
            <w:proofErr w:type="spellEnd"/>
            <w:r>
              <w:rPr>
                <w:rFonts w:ascii="Times New Roman" w:hAnsi="Times New Roman"/>
                <w:sz w:val="22"/>
                <w:szCs w:val="22"/>
                <w:lang w:eastAsia="en-US"/>
              </w:rPr>
              <w:t xml:space="preserve"> podpisu </w:t>
            </w:r>
            <w:proofErr w:type="spellStart"/>
            <w:r>
              <w:rPr>
                <w:rFonts w:ascii="Times New Roman" w:hAnsi="Times New Roman"/>
                <w:sz w:val="22"/>
                <w:szCs w:val="22"/>
                <w:lang w:eastAsia="en-US"/>
              </w:rPr>
              <w:t>tejto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zmluvy</w:t>
            </w:r>
            <w:proofErr w:type="spellEnd"/>
            <w:r>
              <w:rPr>
                <w:rFonts w:ascii="Times New Roman" w:hAnsi="Times New Roman"/>
                <w:sz w:val="22"/>
                <w:szCs w:val="22"/>
                <w:lang w:eastAsia="en-US"/>
              </w:rPr>
              <w:t>.</w:t>
            </w:r>
          </w:p>
          <w:p w:rsidR="000858FD" w:rsidRDefault="000858FD" w:rsidP="0085678B">
            <w:pPr>
              <w:spacing w:line="276" w:lineRule="auto"/>
              <w:ind w:left="352"/>
              <w:jc w:val="both"/>
              <w:rPr>
                <w:rFonts w:ascii="Times New Roman" w:hAnsi="Times New Roman"/>
                <w:sz w:val="8"/>
              </w:rPr>
            </w:pPr>
          </w:p>
          <w:p w:rsidR="000858FD" w:rsidRDefault="000858FD" w:rsidP="0085678B">
            <w:pPr>
              <w:pStyle w:val="Odstavecseseznamem"/>
              <w:numPr>
                <w:ilvl w:val="0"/>
                <w:numId w:val="8"/>
              </w:numPr>
              <w:spacing w:line="276" w:lineRule="auto"/>
              <w:ind w:left="352"/>
              <w:jc w:val="both"/>
              <w:rPr>
                <w:rFonts w:ascii="Times New Roman" w:hAnsi="Times New Roman"/>
                <w:sz w:val="22"/>
                <w:szCs w:val="22"/>
                <w:lang w:eastAsia="en-US"/>
              </w:rPr>
            </w:pPr>
            <w:proofErr w:type="spellStart"/>
            <w:r>
              <w:rPr>
                <w:rFonts w:ascii="Times New Roman" w:hAnsi="Times New Roman"/>
                <w:sz w:val="22"/>
                <w:szCs w:val="22"/>
                <w:lang w:eastAsia="en-US"/>
              </w:rPr>
              <w:t>Predávajúci</w:t>
            </w:r>
            <w:proofErr w:type="spellEnd"/>
            <w:r>
              <w:rPr>
                <w:rFonts w:ascii="Times New Roman" w:hAnsi="Times New Roman"/>
                <w:sz w:val="22"/>
                <w:szCs w:val="22"/>
                <w:lang w:eastAsia="en-US"/>
              </w:rPr>
              <w:t xml:space="preserve"> neposkytuje </w:t>
            </w:r>
            <w:proofErr w:type="spellStart"/>
            <w:r>
              <w:rPr>
                <w:rFonts w:ascii="Times New Roman" w:hAnsi="Times New Roman"/>
                <w:sz w:val="22"/>
                <w:szCs w:val="22"/>
                <w:lang w:eastAsia="en-US"/>
              </w:rPr>
              <w:t>kupujúcemu</w:t>
            </w:r>
            <w:proofErr w:type="spellEnd"/>
            <w:r>
              <w:rPr>
                <w:rFonts w:ascii="Times New Roman" w:hAnsi="Times New Roman"/>
                <w:sz w:val="22"/>
                <w:szCs w:val="22"/>
                <w:lang w:eastAsia="en-US"/>
              </w:rPr>
              <w:t xml:space="preserve"> záruku za </w:t>
            </w:r>
            <w:proofErr w:type="spellStart"/>
            <w:r>
              <w:rPr>
                <w:rFonts w:ascii="Times New Roman" w:hAnsi="Times New Roman"/>
                <w:sz w:val="22"/>
                <w:szCs w:val="22"/>
                <w:lang w:eastAsia="en-US"/>
              </w:rPr>
              <w:t>akosť</w:t>
            </w:r>
            <w:proofErr w:type="spellEnd"/>
            <w:r>
              <w:rPr>
                <w:rFonts w:ascii="Times New Roman" w:hAnsi="Times New Roman"/>
                <w:sz w:val="22"/>
                <w:szCs w:val="22"/>
                <w:lang w:eastAsia="en-US"/>
              </w:rPr>
              <w:t xml:space="preserve"> na </w:t>
            </w:r>
            <w:proofErr w:type="spellStart"/>
            <w:r>
              <w:rPr>
                <w:rFonts w:ascii="Times New Roman" w:hAnsi="Times New Roman"/>
                <w:sz w:val="22"/>
                <w:szCs w:val="22"/>
                <w:lang w:eastAsia="en-US"/>
              </w:rPr>
              <w:t>predmet</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w:t>
            </w:r>
          </w:p>
          <w:p w:rsidR="000858FD" w:rsidRDefault="000858FD" w:rsidP="0085678B">
            <w:pPr>
              <w:spacing w:line="276" w:lineRule="auto"/>
              <w:jc w:val="both"/>
              <w:rPr>
                <w:rFonts w:ascii="Times New Roman" w:hAnsi="Times New Roman"/>
                <w:sz w:val="8"/>
              </w:rPr>
            </w:pPr>
          </w:p>
          <w:p w:rsidR="000858FD" w:rsidRDefault="000858FD" w:rsidP="0085678B">
            <w:pPr>
              <w:pStyle w:val="Odstavecseseznamem"/>
              <w:numPr>
                <w:ilvl w:val="0"/>
                <w:numId w:val="8"/>
              </w:numPr>
              <w:spacing w:line="276" w:lineRule="auto"/>
              <w:ind w:left="352"/>
              <w:jc w:val="both"/>
              <w:rPr>
                <w:rFonts w:ascii="Times New Roman" w:hAnsi="Times New Roman"/>
                <w:sz w:val="22"/>
                <w:szCs w:val="22"/>
                <w:lang w:eastAsia="en-US"/>
              </w:rPr>
            </w:pPr>
            <w:proofErr w:type="spellStart"/>
            <w:r>
              <w:rPr>
                <w:rFonts w:ascii="Times New Roman" w:hAnsi="Times New Roman"/>
                <w:sz w:val="22"/>
                <w:szCs w:val="22"/>
                <w:lang w:eastAsia="en-US"/>
              </w:rPr>
              <w:t>Predávajúci</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sa</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zaväzuje</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odovzdať</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kupujúcemu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predmet</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v </w:t>
            </w:r>
            <w:proofErr w:type="spellStart"/>
            <w:r>
              <w:rPr>
                <w:rFonts w:ascii="Times New Roman" w:hAnsi="Times New Roman"/>
                <w:sz w:val="22"/>
                <w:szCs w:val="22"/>
                <w:lang w:eastAsia="en-US"/>
              </w:rPr>
              <w:t>lehote</w:t>
            </w:r>
            <w:proofErr w:type="spellEnd"/>
            <w:r>
              <w:rPr>
                <w:rFonts w:ascii="Times New Roman" w:hAnsi="Times New Roman"/>
                <w:sz w:val="22"/>
                <w:szCs w:val="22"/>
                <w:lang w:eastAsia="en-US"/>
              </w:rPr>
              <w:t xml:space="preserve"> 5 (</w:t>
            </w:r>
            <w:proofErr w:type="spellStart"/>
            <w:r>
              <w:rPr>
                <w:rFonts w:ascii="Times New Roman" w:hAnsi="Times New Roman"/>
                <w:sz w:val="22"/>
                <w:szCs w:val="22"/>
                <w:lang w:eastAsia="en-US"/>
              </w:rPr>
              <w:t>piatich</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pracovných</w:t>
            </w:r>
            <w:proofErr w:type="spellEnd"/>
            <w:r>
              <w:rPr>
                <w:rFonts w:ascii="Times New Roman" w:hAnsi="Times New Roman"/>
                <w:sz w:val="22"/>
                <w:szCs w:val="22"/>
                <w:lang w:eastAsia="en-US"/>
              </w:rPr>
              <w:t xml:space="preserve"> dní </w:t>
            </w:r>
            <w:proofErr w:type="spellStart"/>
            <w:r>
              <w:rPr>
                <w:rFonts w:ascii="Times New Roman" w:hAnsi="Times New Roman"/>
                <w:sz w:val="22"/>
                <w:szCs w:val="22"/>
                <w:lang w:eastAsia="en-US"/>
              </w:rPr>
              <w:t>odo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dňa</w:t>
            </w:r>
            <w:proofErr w:type="spellEnd"/>
            <w:r>
              <w:rPr>
                <w:rFonts w:ascii="Times New Roman" w:hAnsi="Times New Roman"/>
                <w:sz w:val="22"/>
                <w:szCs w:val="22"/>
                <w:lang w:eastAsia="en-US"/>
              </w:rPr>
              <w:t xml:space="preserve"> podpisu </w:t>
            </w:r>
            <w:proofErr w:type="spellStart"/>
            <w:r>
              <w:rPr>
                <w:rFonts w:ascii="Times New Roman" w:hAnsi="Times New Roman"/>
                <w:sz w:val="22"/>
                <w:szCs w:val="22"/>
                <w:lang w:eastAsia="en-US"/>
              </w:rPr>
              <w:t>tejto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zmluvy</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oboma</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zmluvnými</w:t>
            </w:r>
            <w:proofErr w:type="spellEnd"/>
            <w:r>
              <w:rPr>
                <w:rFonts w:ascii="Times New Roman" w:hAnsi="Times New Roman"/>
                <w:sz w:val="22"/>
                <w:szCs w:val="22"/>
                <w:lang w:eastAsia="en-US"/>
              </w:rPr>
              <w:t xml:space="preserve"> stranami, a to </w:t>
            </w:r>
            <w:proofErr w:type="spellStart"/>
            <w:r>
              <w:rPr>
                <w:rFonts w:ascii="Times New Roman" w:hAnsi="Times New Roman"/>
                <w:sz w:val="22"/>
                <w:szCs w:val="22"/>
                <w:lang w:eastAsia="en-US"/>
              </w:rPr>
              <w:t>vrátane</w:t>
            </w:r>
            <w:proofErr w:type="spellEnd"/>
            <w:r>
              <w:rPr>
                <w:rFonts w:ascii="Times New Roman" w:hAnsi="Times New Roman"/>
                <w:sz w:val="22"/>
                <w:szCs w:val="22"/>
                <w:lang w:eastAsia="en-US"/>
              </w:rPr>
              <w:t xml:space="preserve"> jeho </w:t>
            </w:r>
            <w:proofErr w:type="spellStart"/>
            <w:r>
              <w:rPr>
                <w:rFonts w:ascii="Times New Roman" w:hAnsi="Times New Roman"/>
                <w:sz w:val="22"/>
                <w:szCs w:val="22"/>
                <w:lang w:eastAsia="en-US"/>
              </w:rPr>
              <w:t>súčastí</w:t>
            </w:r>
            <w:proofErr w:type="spellEnd"/>
            <w:r>
              <w:rPr>
                <w:rFonts w:ascii="Times New Roman" w:hAnsi="Times New Roman"/>
                <w:sz w:val="22"/>
                <w:szCs w:val="22"/>
                <w:lang w:eastAsia="en-US"/>
              </w:rPr>
              <w:t xml:space="preserve"> a </w:t>
            </w:r>
            <w:proofErr w:type="spellStart"/>
            <w:r>
              <w:rPr>
                <w:rFonts w:ascii="Times New Roman" w:hAnsi="Times New Roman"/>
                <w:sz w:val="22"/>
                <w:szCs w:val="22"/>
                <w:lang w:eastAsia="en-US"/>
              </w:rPr>
              <w:t>príslušenstva</w:t>
            </w:r>
            <w:proofErr w:type="spellEnd"/>
            <w:r>
              <w:rPr>
                <w:rFonts w:ascii="Times New Roman" w:hAnsi="Times New Roman"/>
                <w:sz w:val="22"/>
                <w:szCs w:val="22"/>
                <w:lang w:eastAsia="en-US"/>
              </w:rPr>
              <w:t xml:space="preserve"> a </w:t>
            </w:r>
            <w:proofErr w:type="spellStart"/>
            <w:r>
              <w:rPr>
                <w:rFonts w:ascii="Times New Roman" w:hAnsi="Times New Roman"/>
                <w:sz w:val="22"/>
                <w:szCs w:val="22"/>
                <w:lang w:eastAsia="en-US"/>
              </w:rPr>
              <w:t>kupujúci</w:t>
            </w:r>
            <w:proofErr w:type="spellEnd"/>
            <w:r>
              <w:rPr>
                <w:rFonts w:ascii="Times New Roman" w:hAnsi="Times New Roman"/>
                <w:sz w:val="22"/>
                <w:szCs w:val="22"/>
                <w:lang w:eastAsia="en-US"/>
              </w:rPr>
              <w:t xml:space="preserve"> je povinný </w:t>
            </w:r>
            <w:proofErr w:type="spellStart"/>
            <w:r>
              <w:rPr>
                <w:rFonts w:ascii="Times New Roman" w:hAnsi="Times New Roman"/>
                <w:sz w:val="22"/>
                <w:szCs w:val="22"/>
                <w:lang w:eastAsia="en-US"/>
              </w:rPr>
              <w:t>prevziať</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predmet</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od </w:t>
            </w:r>
            <w:proofErr w:type="spellStart"/>
            <w:r>
              <w:rPr>
                <w:rFonts w:ascii="Times New Roman" w:hAnsi="Times New Roman"/>
                <w:sz w:val="22"/>
                <w:szCs w:val="22"/>
                <w:lang w:eastAsia="en-US"/>
              </w:rPr>
              <w:t>predávajúceho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Odovzdanie</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predmetu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kupujúcemu</w:t>
            </w:r>
            <w:proofErr w:type="spellEnd"/>
            <w:r>
              <w:rPr>
                <w:rFonts w:ascii="Times New Roman" w:hAnsi="Times New Roman"/>
                <w:sz w:val="22"/>
                <w:szCs w:val="22"/>
                <w:lang w:eastAsia="en-US"/>
              </w:rPr>
              <w:t xml:space="preserve"> bude </w:t>
            </w:r>
            <w:proofErr w:type="spellStart"/>
            <w:r>
              <w:rPr>
                <w:rFonts w:ascii="Times New Roman" w:hAnsi="Times New Roman"/>
                <w:sz w:val="22"/>
                <w:szCs w:val="22"/>
                <w:lang w:eastAsia="en-US"/>
              </w:rPr>
              <w:t>uskutočnené</w:t>
            </w:r>
            <w:proofErr w:type="spellEnd"/>
            <w:r>
              <w:rPr>
                <w:rFonts w:ascii="Times New Roman" w:hAnsi="Times New Roman"/>
                <w:sz w:val="22"/>
                <w:szCs w:val="22"/>
                <w:lang w:eastAsia="en-US"/>
              </w:rPr>
              <w:t xml:space="preserve"> v sídle </w:t>
            </w:r>
            <w:proofErr w:type="spellStart"/>
            <w:r>
              <w:rPr>
                <w:rFonts w:ascii="Times New Roman" w:hAnsi="Times New Roman"/>
                <w:sz w:val="22"/>
                <w:szCs w:val="22"/>
                <w:lang w:eastAsia="en-US"/>
              </w:rPr>
              <w:t>predávajúceho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alebo</w:t>
            </w:r>
            <w:proofErr w:type="spellEnd"/>
            <w:r>
              <w:rPr>
                <w:rFonts w:ascii="Times New Roman" w:hAnsi="Times New Roman"/>
                <w:sz w:val="22"/>
                <w:szCs w:val="22"/>
                <w:lang w:eastAsia="en-US"/>
              </w:rPr>
              <w:t xml:space="preserve"> na </w:t>
            </w:r>
            <w:proofErr w:type="spellStart"/>
            <w:r>
              <w:rPr>
                <w:rFonts w:ascii="Times New Roman" w:hAnsi="Times New Roman"/>
                <w:sz w:val="22"/>
                <w:szCs w:val="22"/>
                <w:lang w:eastAsia="en-US"/>
              </w:rPr>
              <w:t>inom</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zmluvnými</w:t>
            </w:r>
            <w:proofErr w:type="spellEnd"/>
            <w:r>
              <w:rPr>
                <w:rFonts w:ascii="Times New Roman" w:hAnsi="Times New Roman"/>
                <w:sz w:val="22"/>
                <w:szCs w:val="22"/>
                <w:lang w:eastAsia="en-US"/>
              </w:rPr>
              <w:t xml:space="preserve"> stranami </w:t>
            </w:r>
            <w:proofErr w:type="spellStart"/>
            <w:r>
              <w:rPr>
                <w:rFonts w:ascii="Times New Roman" w:hAnsi="Times New Roman"/>
                <w:sz w:val="22"/>
                <w:szCs w:val="22"/>
                <w:lang w:eastAsia="en-US"/>
              </w:rPr>
              <w:t>dojednanom</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mieste</w:t>
            </w:r>
            <w:proofErr w:type="spellEnd"/>
            <w:r>
              <w:rPr>
                <w:rFonts w:ascii="Times New Roman" w:hAnsi="Times New Roman"/>
                <w:sz w:val="22"/>
                <w:szCs w:val="22"/>
                <w:lang w:eastAsia="en-US"/>
              </w:rPr>
              <w:t>. O </w:t>
            </w:r>
            <w:proofErr w:type="spellStart"/>
            <w:r>
              <w:rPr>
                <w:rFonts w:ascii="Times New Roman" w:hAnsi="Times New Roman"/>
                <w:sz w:val="22"/>
                <w:szCs w:val="22"/>
                <w:lang w:eastAsia="en-US"/>
              </w:rPr>
              <w:t>odovzdaní</w:t>
            </w:r>
            <w:proofErr w:type="spellEnd"/>
            <w:r>
              <w:rPr>
                <w:rFonts w:ascii="Times New Roman" w:hAnsi="Times New Roman"/>
                <w:sz w:val="22"/>
                <w:szCs w:val="22"/>
                <w:lang w:eastAsia="en-US"/>
              </w:rPr>
              <w:t xml:space="preserve"> a </w:t>
            </w:r>
            <w:proofErr w:type="spellStart"/>
            <w:r>
              <w:rPr>
                <w:rFonts w:ascii="Times New Roman" w:hAnsi="Times New Roman"/>
                <w:sz w:val="22"/>
                <w:szCs w:val="22"/>
                <w:lang w:eastAsia="en-US"/>
              </w:rPr>
              <w:t>prevzatí</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predmetu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bude </w:t>
            </w:r>
            <w:proofErr w:type="spellStart"/>
            <w:r>
              <w:rPr>
                <w:rFonts w:ascii="Times New Roman" w:hAnsi="Times New Roman"/>
                <w:sz w:val="22"/>
                <w:szCs w:val="22"/>
                <w:lang w:eastAsia="en-US"/>
              </w:rPr>
              <w:t>zmluvnými</w:t>
            </w:r>
            <w:proofErr w:type="spellEnd"/>
            <w:r>
              <w:rPr>
                <w:rFonts w:ascii="Times New Roman" w:hAnsi="Times New Roman"/>
                <w:sz w:val="22"/>
                <w:szCs w:val="22"/>
                <w:lang w:eastAsia="en-US"/>
              </w:rPr>
              <w:t xml:space="preserve"> stranami </w:t>
            </w:r>
            <w:proofErr w:type="spellStart"/>
            <w:r>
              <w:rPr>
                <w:rFonts w:ascii="Times New Roman" w:hAnsi="Times New Roman"/>
                <w:sz w:val="22"/>
                <w:szCs w:val="22"/>
                <w:lang w:eastAsia="en-US"/>
              </w:rPr>
              <w:t>podpísaný</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odovzdávací</w:t>
            </w:r>
            <w:proofErr w:type="spellEnd"/>
            <w:r>
              <w:rPr>
                <w:rFonts w:ascii="Times New Roman" w:hAnsi="Times New Roman"/>
                <w:sz w:val="22"/>
                <w:szCs w:val="22"/>
                <w:lang w:eastAsia="en-US"/>
              </w:rPr>
              <w:t xml:space="preserve"> protokol </w:t>
            </w:r>
            <w:proofErr w:type="spellStart"/>
            <w:r>
              <w:rPr>
                <w:rFonts w:ascii="Times New Roman" w:hAnsi="Times New Roman"/>
                <w:sz w:val="22"/>
                <w:szCs w:val="22"/>
                <w:lang w:eastAsia="en-US"/>
              </w:rPr>
              <w:t>alebo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iné</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potvrdenie</w:t>
            </w:r>
            <w:proofErr w:type="spellEnd"/>
            <w:r>
              <w:rPr>
                <w:rFonts w:ascii="Times New Roman" w:hAnsi="Times New Roman"/>
                <w:sz w:val="22"/>
                <w:szCs w:val="22"/>
                <w:lang w:eastAsia="en-US"/>
              </w:rPr>
              <w:t xml:space="preserve"> o </w:t>
            </w:r>
            <w:proofErr w:type="spellStart"/>
            <w:r>
              <w:rPr>
                <w:rFonts w:ascii="Times New Roman" w:hAnsi="Times New Roman"/>
                <w:sz w:val="22"/>
                <w:szCs w:val="22"/>
                <w:lang w:eastAsia="en-US"/>
              </w:rPr>
              <w:t>odovzdaní</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predmetu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kupujúcemu</w:t>
            </w:r>
            <w:proofErr w:type="spellEnd"/>
            <w:r>
              <w:rPr>
                <w:rFonts w:ascii="Times New Roman" w:hAnsi="Times New Roman"/>
                <w:sz w:val="22"/>
                <w:szCs w:val="22"/>
                <w:lang w:eastAsia="en-US"/>
              </w:rPr>
              <w:t>.</w:t>
            </w:r>
          </w:p>
          <w:p w:rsidR="000858FD" w:rsidRDefault="000858FD" w:rsidP="0085678B">
            <w:pPr>
              <w:spacing w:line="276" w:lineRule="auto"/>
              <w:rPr>
                <w:rFonts w:ascii="Times New Roman" w:hAnsi="Times New Roman"/>
              </w:rPr>
            </w:pPr>
          </w:p>
          <w:p w:rsidR="000858FD" w:rsidRDefault="000858FD" w:rsidP="0085678B">
            <w:pPr>
              <w:spacing w:line="276" w:lineRule="auto"/>
              <w:jc w:val="center"/>
              <w:rPr>
                <w:rFonts w:ascii="Times New Roman" w:hAnsi="Times New Roman"/>
                <w:b/>
                <w:bCs/>
              </w:rPr>
            </w:pPr>
            <w:proofErr w:type="spellStart"/>
            <w:r>
              <w:rPr>
                <w:rFonts w:ascii="Times New Roman" w:hAnsi="Times New Roman"/>
                <w:b/>
                <w:bCs/>
              </w:rPr>
              <w:t>Článok</w:t>
            </w:r>
            <w:proofErr w:type="spellEnd"/>
            <w:r>
              <w:rPr>
                <w:rFonts w:ascii="Times New Roman" w:hAnsi="Times New Roman"/>
                <w:b/>
                <w:bCs/>
              </w:rPr>
              <w:t xml:space="preserve"> IV</w:t>
            </w:r>
          </w:p>
          <w:p w:rsidR="000858FD" w:rsidRDefault="000858FD" w:rsidP="0085678B">
            <w:pPr>
              <w:spacing w:after="240" w:line="276" w:lineRule="auto"/>
              <w:jc w:val="center"/>
              <w:rPr>
                <w:rFonts w:ascii="Times New Roman" w:hAnsi="Times New Roman"/>
                <w:b/>
                <w:bCs/>
              </w:rPr>
            </w:pPr>
            <w:proofErr w:type="spellStart"/>
            <w:r>
              <w:rPr>
                <w:rFonts w:ascii="Times New Roman" w:hAnsi="Times New Roman"/>
                <w:b/>
                <w:bCs/>
              </w:rPr>
              <w:t>Nadobudnutie</w:t>
            </w:r>
            <w:proofErr w:type="spellEnd"/>
            <w:r>
              <w:rPr>
                <w:rFonts w:ascii="Times New Roman" w:hAnsi="Times New Roman"/>
                <w:b/>
                <w:bCs/>
              </w:rPr>
              <w:t xml:space="preserve"> </w:t>
            </w:r>
            <w:proofErr w:type="spellStart"/>
            <w:r>
              <w:rPr>
                <w:rFonts w:ascii="Times New Roman" w:hAnsi="Times New Roman"/>
                <w:b/>
                <w:bCs/>
              </w:rPr>
              <w:t>vlastníckeho</w:t>
            </w:r>
            <w:proofErr w:type="spellEnd"/>
            <w:r>
              <w:rPr>
                <w:rFonts w:ascii="Times New Roman" w:hAnsi="Times New Roman"/>
                <w:b/>
                <w:bCs/>
              </w:rPr>
              <w:t xml:space="preserve"> práva a </w:t>
            </w:r>
            <w:proofErr w:type="spellStart"/>
            <w:r>
              <w:rPr>
                <w:rFonts w:ascii="Times New Roman" w:hAnsi="Times New Roman"/>
                <w:b/>
                <w:bCs/>
              </w:rPr>
              <w:t>prechod</w:t>
            </w:r>
            <w:proofErr w:type="spellEnd"/>
            <w:r>
              <w:rPr>
                <w:rFonts w:ascii="Times New Roman" w:hAnsi="Times New Roman"/>
                <w:b/>
                <w:bCs/>
              </w:rPr>
              <w:t xml:space="preserve"> </w:t>
            </w:r>
            <w:proofErr w:type="spellStart"/>
            <w:r>
              <w:rPr>
                <w:rFonts w:ascii="Times New Roman" w:hAnsi="Times New Roman"/>
                <w:b/>
                <w:bCs/>
              </w:rPr>
              <w:t>nebezpečenstva</w:t>
            </w:r>
            <w:proofErr w:type="spellEnd"/>
            <w:r>
              <w:rPr>
                <w:rFonts w:ascii="Times New Roman" w:hAnsi="Times New Roman"/>
                <w:b/>
                <w:bCs/>
              </w:rPr>
              <w:t xml:space="preserve"> škody na </w:t>
            </w:r>
            <w:proofErr w:type="spellStart"/>
            <w:r>
              <w:rPr>
                <w:rFonts w:ascii="Times New Roman" w:hAnsi="Times New Roman"/>
                <w:b/>
                <w:bCs/>
              </w:rPr>
              <w:t>predmete</w:t>
            </w:r>
            <w:proofErr w:type="spellEnd"/>
            <w:r>
              <w:rPr>
                <w:rFonts w:ascii="Times New Roman" w:hAnsi="Times New Roman"/>
                <w:b/>
                <w:bCs/>
              </w:rPr>
              <w:t xml:space="preserve"> </w:t>
            </w:r>
            <w:proofErr w:type="spellStart"/>
            <w:r>
              <w:rPr>
                <w:rFonts w:ascii="Times New Roman" w:hAnsi="Times New Roman"/>
                <w:b/>
                <w:bCs/>
              </w:rPr>
              <w:t>prevodu</w:t>
            </w:r>
            <w:proofErr w:type="spellEnd"/>
          </w:p>
          <w:p w:rsidR="000858FD" w:rsidRDefault="000858FD" w:rsidP="0085678B">
            <w:pPr>
              <w:pStyle w:val="Odstavecseseznamem"/>
              <w:numPr>
                <w:ilvl w:val="0"/>
                <w:numId w:val="9"/>
              </w:numPr>
              <w:spacing w:line="276" w:lineRule="auto"/>
              <w:ind w:left="352"/>
              <w:jc w:val="both"/>
              <w:rPr>
                <w:rFonts w:ascii="Times New Roman" w:hAnsi="Times New Roman"/>
                <w:sz w:val="22"/>
                <w:szCs w:val="22"/>
                <w:lang w:eastAsia="en-US"/>
              </w:rPr>
            </w:pPr>
            <w:proofErr w:type="spellStart"/>
            <w:r>
              <w:rPr>
                <w:rFonts w:ascii="Times New Roman" w:hAnsi="Times New Roman"/>
                <w:sz w:val="22"/>
                <w:szCs w:val="22"/>
                <w:lang w:eastAsia="en-US"/>
              </w:rPr>
              <w:t>Vlastnícke</w:t>
            </w:r>
            <w:proofErr w:type="spellEnd"/>
            <w:r>
              <w:rPr>
                <w:rFonts w:ascii="Times New Roman" w:hAnsi="Times New Roman"/>
                <w:sz w:val="22"/>
                <w:szCs w:val="22"/>
                <w:lang w:eastAsia="en-US"/>
              </w:rPr>
              <w:t xml:space="preserve"> právo k </w:t>
            </w:r>
            <w:proofErr w:type="spellStart"/>
            <w:r>
              <w:rPr>
                <w:rFonts w:ascii="Times New Roman" w:hAnsi="Times New Roman"/>
                <w:sz w:val="22"/>
                <w:szCs w:val="22"/>
                <w:lang w:eastAsia="en-US"/>
              </w:rPr>
              <w:t>predmetu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prechádza</w:t>
            </w:r>
            <w:proofErr w:type="spellEnd"/>
            <w:r>
              <w:rPr>
                <w:rFonts w:ascii="Times New Roman" w:hAnsi="Times New Roman"/>
                <w:sz w:val="22"/>
                <w:szCs w:val="22"/>
                <w:lang w:eastAsia="en-US"/>
              </w:rPr>
              <w:t xml:space="preserve"> na </w:t>
            </w:r>
            <w:proofErr w:type="spellStart"/>
            <w:r>
              <w:rPr>
                <w:rFonts w:ascii="Times New Roman" w:hAnsi="Times New Roman"/>
                <w:sz w:val="22"/>
                <w:szCs w:val="22"/>
                <w:lang w:eastAsia="en-US"/>
              </w:rPr>
              <w:t>kupujúceho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podpisom</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tejto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zmluvy</w:t>
            </w:r>
            <w:proofErr w:type="spellEnd"/>
            <w:r>
              <w:rPr>
                <w:rFonts w:ascii="Times New Roman" w:hAnsi="Times New Roman"/>
                <w:sz w:val="22"/>
                <w:szCs w:val="22"/>
                <w:lang w:eastAsia="en-US"/>
              </w:rPr>
              <w:t xml:space="preserve"> a </w:t>
            </w:r>
            <w:proofErr w:type="spellStart"/>
            <w:r>
              <w:rPr>
                <w:rFonts w:ascii="Times New Roman" w:hAnsi="Times New Roman"/>
                <w:sz w:val="22"/>
                <w:szCs w:val="22"/>
                <w:lang w:eastAsia="en-US"/>
              </w:rPr>
              <w:t>zaplatením</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kúpnej</w:t>
            </w:r>
            <w:proofErr w:type="spellEnd"/>
            <w:r>
              <w:rPr>
                <w:rFonts w:ascii="Times New Roman" w:hAnsi="Times New Roman"/>
                <w:sz w:val="22"/>
                <w:szCs w:val="22"/>
                <w:lang w:eastAsia="en-US"/>
              </w:rPr>
              <w:t xml:space="preserve"> ceny.</w:t>
            </w:r>
          </w:p>
          <w:p w:rsidR="000858FD" w:rsidRDefault="000858FD" w:rsidP="0085678B">
            <w:pPr>
              <w:pStyle w:val="Odstavecseseznamem"/>
              <w:numPr>
                <w:ilvl w:val="0"/>
                <w:numId w:val="9"/>
              </w:numPr>
              <w:spacing w:line="276" w:lineRule="auto"/>
              <w:ind w:left="352"/>
              <w:jc w:val="both"/>
              <w:rPr>
                <w:rFonts w:ascii="Times New Roman" w:hAnsi="Times New Roman"/>
                <w:sz w:val="22"/>
                <w:szCs w:val="22"/>
                <w:lang w:eastAsia="en-US"/>
              </w:rPr>
            </w:pPr>
            <w:proofErr w:type="spellStart"/>
            <w:r>
              <w:rPr>
                <w:rFonts w:ascii="Times New Roman" w:hAnsi="Times New Roman"/>
                <w:sz w:val="22"/>
                <w:szCs w:val="22"/>
                <w:lang w:eastAsia="en-US"/>
              </w:rPr>
              <w:t>Nebezpečenstvo</w:t>
            </w:r>
            <w:proofErr w:type="spellEnd"/>
            <w:r>
              <w:rPr>
                <w:rFonts w:ascii="Times New Roman" w:hAnsi="Times New Roman"/>
                <w:sz w:val="22"/>
                <w:szCs w:val="22"/>
                <w:lang w:eastAsia="en-US"/>
              </w:rPr>
              <w:t xml:space="preserve"> škody na </w:t>
            </w:r>
            <w:proofErr w:type="spellStart"/>
            <w:r>
              <w:rPr>
                <w:rFonts w:ascii="Times New Roman" w:hAnsi="Times New Roman"/>
                <w:sz w:val="22"/>
                <w:szCs w:val="22"/>
                <w:lang w:eastAsia="en-US"/>
              </w:rPr>
              <w:t>predmete</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prevodu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prechádza</w:t>
            </w:r>
            <w:proofErr w:type="spellEnd"/>
            <w:r>
              <w:rPr>
                <w:rFonts w:ascii="Times New Roman" w:hAnsi="Times New Roman"/>
                <w:sz w:val="22"/>
                <w:szCs w:val="22"/>
                <w:lang w:eastAsia="en-US"/>
              </w:rPr>
              <w:t xml:space="preserve"> na </w:t>
            </w:r>
            <w:proofErr w:type="spellStart"/>
            <w:r>
              <w:rPr>
                <w:rFonts w:ascii="Times New Roman" w:hAnsi="Times New Roman"/>
                <w:sz w:val="22"/>
                <w:szCs w:val="22"/>
                <w:lang w:eastAsia="en-US"/>
              </w:rPr>
              <w:t>kupujúceho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okamihom</w:t>
            </w:r>
            <w:proofErr w:type="spellEnd"/>
            <w:r>
              <w:rPr>
                <w:rFonts w:ascii="Times New Roman" w:hAnsi="Times New Roman"/>
                <w:sz w:val="22"/>
                <w:szCs w:val="22"/>
                <w:lang w:eastAsia="en-US"/>
              </w:rPr>
              <w:t xml:space="preserve"> podpisu </w:t>
            </w:r>
            <w:proofErr w:type="spellStart"/>
            <w:r>
              <w:rPr>
                <w:rFonts w:ascii="Times New Roman" w:hAnsi="Times New Roman"/>
                <w:sz w:val="22"/>
                <w:szCs w:val="22"/>
                <w:lang w:eastAsia="en-US"/>
              </w:rPr>
              <w:t>tejto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zmluvy</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oboma</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zmluvnými</w:t>
            </w:r>
            <w:proofErr w:type="spellEnd"/>
            <w:r>
              <w:rPr>
                <w:rFonts w:ascii="Times New Roman" w:hAnsi="Times New Roman"/>
                <w:sz w:val="22"/>
                <w:szCs w:val="22"/>
                <w:lang w:eastAsia="en-US"/>
              </w:rPr>
              <w:t xml:space="preserve"> stranami.</w:t>
            </w:r>
          </w:p>
          <w:p w:rsidR="000858FD" w:rsidRDefault="000858FD" w:rsidP="0085678B">
            <w:pPr>
              <w:spacing w:line="276" w:lineRule="auto"/>
              <w:rPr>
                <w:rFonts w:ascii="Times New Roman" w:hAnsi="Times New Roman"/>
              </w:rPr>
            </w:pPr>
          </w:p>
          <w:p w:rsidR="000858FD" w:rsidRDefault="000858FD" w:rsidP="0085678B">
            <w:pPr>
              <w:spacing w:line="276" w:lineRule="auto"/>
              <w:jc w:val="center"/>
              <w:rPr>
                <w:rFonts w:ascii="Times New Roman" w:hAnsi="Times New Roman"/>
                <w:b/>
                <w:bCs/>
              </w:rPr>
            </w:pPr>
            <w:proofErr w:type="spellStart"/>
            <w:r>
              <w:rPr>
                <w:rFonts w:ascii="Times New Roman" w:hAnsi="Times New Roman"/>
                <w:b/>
                <w:bCs/>
              </w:rPr>
              <w:t>Článok</w:t>
            </w:r>
            <w:proofErr w:type="spellEnd"/>
            <w:r>
              <w:rPr>
                <w:rFonts w:ascii="Times New Roman" w:hAnsi="Times New Roman"/>
                <w:b/>
                <w:bCs/>
              </w:rPr>
              <w:t xml:space="preserve"> V</w:t>
            </w:r>
          </w:p>
          <w:p w:rsidR="000858FD" w:rsidRDefault="000858FD" w:rsidP="0085678B">
            <w:pPr>
              <w:spacing w:after="240" w:line="276" w:lineRule="auto"/>
              <w:jc w:val="center"/>
              <w:rPr>
                <w:rFonts w:ascii="Times New Roman" w:hAnsi="Times New Roman"/>
                <w:b/>
                <w:bCs/>
              </w:rPr>
            </w:pPr>
            <w:proofErr w:type="spellStart"/>
            <w:r>
              <w:rPr>
                <w:rFonts w:ascii="Times New Roman" w:hAnsi="Times New Roman"/>
                <w:b/>
                <w:bCs/>
              </w:rPr>
              <w:t>Záverečné</w:t>
            </w:r>
            <w:proofErr w:type="spellEnd"/>
            <w:r>
              <w:rPr>
                <w:rFonts w:ascii="Times New Roman" w:hAnsi="Times New Roman"/>
                <w:b/>
                <w:bCs/>
              </w:rPr>
              <w:t xml:space="preserve"> </w:t>
            </w:r>
            <w:proofErr w:type="spellStart"/>
            <w:r>
              <w:rPr>
                <w:rFonts w:ascii="Times New Roman" w:hAnsi="Times New Roman"/>
                <w:b/>
                <w:bCs/>
              </w:rPr>
              <w:t>ustanovenia</w:t>
            </w:r>
            <w:proofErr w:type="spellEnd"/>
          </w:p>
          <w:p w:rsidR="000858FD" w:rsidRDefault="000858FD" w:rsidP="0085678B">
            <w:pPr>
              <w:pStyle w:val="Odstavecseseznamem"/>
              <w:numPr>
                <w:ilvl w:val="0"/>
                <w:numId w:val="10"/>
              </w:numPr>
              <w:spacing w:line="276" w:lineRule="auto"/>
              <w:ind w:left="352"/>
              <w:jc w:val="both"/>
              <w:rPr>
                <w:rFonts w:ascii="Times New Roman" w:hAnsi="Times New Roman"/>
                <w:sz w:val="22"/>
                <w:szCs w:val="22"/>
                <w:lang w:eastAsia="en-US"/>
              </w:rPr>
            </w:pPr>
            <w:r>
              <w:rPr>
                <w:rFonts w:ascii="Times New Roman" w:hAnsi="Times New Roman"/>
                <w:sz w:val="22"/>
                <w:szCs w:val="22"/>
                <w:lang w:eastAsia="en-US"/>
              </w:rPr>
              <w:t xml:space="preserve">Táto </w:t>
            </w:r>
            <w:proofErr w:type="spellStart"/>
            <w:r>
              <w:rPr>
                <w:rFonts w:ascii="Times New Roman" w:hAnsi="Times New Roman"/>
                <w:sz w:val="22"/>
                <w:szCs w:val="22"/>
                <w:lang w:eastAsia="en-US"/>
              </w:rPr>
              <w:t>zmluva</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nadobúda</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platnosť</w:t>
            </w:r>
            <w:proofErr w:type="spellEnd"/>
            <w:r>
              <w:rPr>
                <w:rFonts w:ascii="Times New Roman" w:hAnsi="Times New Roman"/>
                <w:sz w:val="22"/>
                <w:szCs w:val="22"/>
                <w:lang w:eastAsia="en-US"/>
              </w:rPr>
              <w:t xml:space="preserve"> a </w:t>
            </w:r>
            <w:proofErr w:type="spellStart"/>
            <w:r>
              <w:rPr>
                <w:rFonts w:ascii="Times New Roman" w:hAnsi="Times New Roman"/>
                <w:sz w:val="22"/>
                <w:szCs w:val="22"/>
                <w:lang w:eastAsia="en-US"/>
              </w:rPr>
              <w:t>účinnosť</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dňom</w:t>
            </w:r>
            <w:proofErr w:type="spellEnd"/>
            <w:r>
              <w:rPr>
                <w:rFonts w:ascii="Times New Roman" w:hAnsi="Times New Roman"/>
                <w:sz w:val="22"/>
                <w:szCs w:val="22"/>
                <w:lang w:eastAsia="en-US"/>
              </w:rPr>
              <w:t xml:space="preserve"> podpisu </w:t>
            </w:r>
            <w:proofErr w:type="spellStart"/>
            <w:r>
              <w:rPr>
                <w:rFonts w:ascii="Times New Roman" w:hAnsi="Times New Roman"/>
                <w:sz w:val="22"/>
                <w:szCs w:val="22"/>
                <w:lang w:eastAsia="en-US"/>
              </w:rPr>
              <w:t>tejto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zmluvy</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oboma</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zmluvnými</w:t>
            </w:r>
            <w:proofErr w:type="spellEnd"/>
            <w:r>
              <w:rPr>
                <w:rFonts w:ascii="Times New Roman" w:hAnsi="Times New Roman"/>
                <w:sz w:val="22"/>
                <w:szCs w:val="22"/>
                <w:lang w:eastAsia="en-US"/>
              </w:rPr>
              <w:t xml:space="preserve"> stranami.</w:t>
            </w:r>
          </w:p>
          <w:p w:rsidR="000858FD" w:rsidRDefault="000858FD" w:rsidP="0085678B">
            <w:pPr>
              <w:pStyle w:val="Odstavecseseznamem"/>
              <w:numPr>
                <w:ilvl w:val="0"/>
                <w:numId w:val="10"/>
              </w:numPr>
              <w:spacing w:line="276" w:lineRule="auto"/>
              <w:ind w:left="352"/>
              <w:jc w:val="both"/>
              <w:rPr>
                <w:rFonts w:ascii="Times New Roman" w:hAnsi="Times New Roman"/>
                <w:sz w:val="22"/>
                <w:szCs w:val="22"/>
                <w:lang w:eastAsia="en-US"/>
              </w:rPr>
            </w:pPr>
            <w:r>
              <w:rPr>
                <w:rFonts w:ascii="Times New Roman" w:hAnsi="Times New Roman"/>
                <w:sz w:val="22"/>
                <w:szCs w:val="22"/>
                <w:lang w:eastAsia="en-US"/>
              </w:rPr>
              <w:lastRenderedPageBreak/>
              <w:t xml:space="preserve">Táto </w:t>
            </w:r>
            <w:proofErr w:type="spellStart"/>
            <w:r>
              <w:rPr>
                <w:rFonts w:ascii="Times New Roman" w:hAnsi="Times New Roman"/>
                <w:sz w:val="22"/>
                <w:szCs w:val="22"/>
                <w:lang w:eastAsia="en-US"/>
              </w:rPr>
              <w:t>zmluva</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sa</w:t>
            </w:r>
            <w:proofErr w:type="spellEnd"/>
            <w:r>
              <w:rPr>
                <w:rFonts w:ascii="Times New Roman" w:hAnsi="Times New Roman"/>
                <w:sz w:val="22"/>
                <w:szCs w:val="22"/>
                <w:lang w:eastAsia="en-US"/>
              </w:rPr>
              <w:t xml:space="preserve"> vyhotovuje v 2 </w:t>
            </w:r>
            <w:proofErr w:type="spellStart"/>
            <w:r>
              <w:rPr>
                <w:rFonts w:ascii="Times New Roman" w:hAnsi="Times New Roman"/>
                <w:sz w:val="22"/>
                <w:szCs w:val="22"/>
                <w:lang w:eastAsia="en-US"/>
              </w:rPr>
              <w:t>rovnopisoch</w:t>
            </w:r>
            <w:proofErr w:type="spellEnd"/>
            <w:r>
              <w:rPr>
                <w:rFonts w:ascii="Times New Roman" w:hAnsi="Times New Roman"/>
                <w:sz w:val="22"/>
                <w:szCs w:val="22"/>
                <w:lang w:eastAsia="en-US"/>
              </w:rPr>
              <w:t xml:space="preserve">, z toho 1 </w:t>
            </w:r>
            <w:proofErr w:type="spellStart"/>
            <w:r>
              <w:rPr>
                <w:rFonts w:ascii="Times New Roman" w:hAnsi="Times New Roman"/>
                <w:sz w:val="22"/>
                <w:szCs w:val="22"/>
                <w:lang w:eastAsia="en-US"/>
              </w:rPr>
              <w:t>rovnopis</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predávajúceho</w:t>
            </w:r>
            <w:proofErr w:type="spellEnd"/>
            <w:r>
              <w:rPr>
                <w:rFonts w:ascii="Times New Roman" w:hAnsi="Times New Roman"/>
                <w:sz w:val="22"/>
                <w:szCs w:val="22"/>
                <w:lang w:eastAsia="en-US"/>
              </w:rPr>
              <w:t xml:space="preserve"> a 1 </w:t>
            </w:r>
            <w:proofErr w:type="spellStart"/>
            <w:r>
              <w:rPr>
                <w:rFonts w:ascii="Times New Roman" w:hAnsi="Times New Roman"/>
                <w:sz w:val="22"/>
                <w:szCs w:val="22"/>
                <w:lang w:eastAsia="en-US"/>
              </w:rPr>
              <w:t>rovnopis</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kupujúceho</w:t>
            </w:r>
            <w:proofErr w:type="spellEnd"/>
            <w:r>
              <w:rPr>
                <w:rFonts w:ascii="Times New Roman" w:hAnsi="Times New Roman"/>
                <w:sz w:val="22"/>
                <w:szCs w:val="22"/>
                <w:lang w:eastAsia="en-US"/>
              </w:rPr>
              <w:t xml:space="preserve">. </w:t>
            </w:r>
          </w:p>
          <w:p w:rsidR="000858FD" w:rsidRDefault="000858FD" w:rsidP="0085678B">
            <w:pPr>
              <w:pStyle w:val="Odstavecseseznamem"/>
              <w:numPr>
                <w:ilvl w:val="0"/>
                <w:numId w:val="10"/>
              </w:numPr>
              <w:spacing w:line="276" w:lineRule="auto"/>
              <w:ind w:left="352"/>
              <w:jc w:val="both"/>
              <w:rPr>
                <w:rFonts w:ascii="Times New Roman" w:hAnsi="Times New Roman"/>
                <w:sz w:val="22"/>
                <w:szCs w:val="22"/>
                <w:lang w:eastAsia="en-US"/>
              </w:rPr>
            </w:pPr>
            <w:proofErr w:type="spellStart"/>
            <w:r>
              <w:rPr>
                <w:rFonts w:ascii="Times New Roman" w:hAnsi="Times New Roman"/>
                <w:sz w:val="22"/>
                <w:szCs w:val="22"/>
                <w:lang w:eastAsia="en-US"/>
              </w:rPr>
              <w:t>Právne</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vzťahy</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výslovne</w:t>
            </w:r>
            <w:proofErr w:type="spellEnd"/>
            <w:r>
              <w:rPr>
                <w:rFonts w:ascii="Times New Roman" w:hAnsi="Times New Roman"/>
                <w:sz w:val="22"/>
                <w:szCs w:val="22"/>
                <w:lang w:eastAsia="en-US"/>
              </w:rPr>
              <w:t xml:space="preserve"> neupravené touto </w:t>
            </w:r>
            <w:proofErr w:type="spellStart"/>
            <w:r>
              <w:rPr>
                <w:rFonts w:ascii="Times New Roman" w:hAnsi="Times New Roman"/>
                <w:sz w:val="22"/>
                <w:szCs w:val="22"/>
                <w:lang w:eastAsia="en-US"/>
              </w:rPr>
              <w:t>zmluvou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sa</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spravujú</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príslušnými</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ustanoveniami</w:t>
            </w:r>
            <w:proofErr w:type="spellEnd"/>
            <w:r>
              <w:rPr>
                <w:rFonts w:ascii="Times New Roman" w:hAnsi="Times New Roman"/>
                <w:sz w:val="22"/>
                <w:szCs w:val="22"/>
                <w:lang w:eastAsia="en-US"/>
              </w:rPr>
              <w:t xml:space="preserve"> zákona č. 513/1991 </w:t>
            </w:r>
            <w:proofErr w:type="spellStart"/>
            <w:r>
              <w:rPr>
                <w:rFonts w:ascii="Times New Roman" w:hAnsi="Times New Roman"/>
                <w:sz w:val="22"/>
                <w:szCs w:val="22"/>
                <w:lang w:eastAsia="en-US"/>
              </w:rPr>
              <w:t>Zb</w:t>
            </w:r>
            <w:proofErr w:type="spellEnd"/>
            <w:r>
              <w:rPr>
                <w:rFonts w:ascii="Times New Roman" w:hAnsi="Times New Roman"/>
                <w:sz w:val="22"/>
                <w:szCs w:val="22"/>
                <w:lang w:eastAsia="en-US"/>
              </w:rPr>
              <w:t xml:space="preserve">. Obchodný </w:t>
            </w:r>
            <w:proofErr w:type="spellStart"/>
            <w:r>
              <w:rPr>
                <w:rFonts w:ascii="Times New Roman" w:hAnsi="Times New Roman"/>
                <w:sz w:val="22"/>
                <w:szCs w:val="22"/>
                <w:lang w:eastAsia="en-US"/>
              </w:rPr>
              <w:t>zákonník</w:t>
            </w:r>
            <w:proofErr w:type="spellEnd"/>
            <w:r>
              <w:rPr>
                <w:rFonts w:ascii="Times New Roman" w:hAnsi="Times New Roman"/>
                <w:sz w:val="22"/>
                <w:szCs w:val="22"/>
                <w:lang w:eastAsia="en-US"/>
              </w:rPr>
              <w:t xml:space="preserve"> v </w:t>
            </w:r>
            <w:proofErr w:type="spellStart"/>
            <w:r>
              <w:rPr>
                <w:rFonts w:ascii="Times New Roman" w:hAnsi="Times New Roman"/>
                <w:sz w:val="22"/>
                <w:szCs w:val="22"/>
                <w:lang w:eastAsia="en-US"/>
              </w:rPr>
              <w:t>platnom</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znení</w:t>
            </w:r>
            <w:proofErr w:type="spellEnd"/>
            <w:r>
              <w:rPr>
                <w:rFonts w:ascii="Times New Roman" w:hAnsi="Times New Roman"/>
                <w:sz w:val="22"/>
                <w:szCs w:val="22"/>
                <w:lang w:eastAsia="en-US"/>
              </w:rPr>
              <w:t xml:space="preserve"> a </w:t>
            </w:r>
            <w:proofErr w:type="spellStart"/>
            <w:r>
              <w:rPr>
                <w:rFonts w:ascii="Times New Roman" w:hAnsi="Times New Roman"/>
                <w:sz w:val="22"/>
                <w:szCs w:val="22"/>
                <w:lang w:eastAsia="en-US"/>
              </w:rPr>
              <w:t>ostatnými</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právny</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predpismi</w:t>
            </w:r>
            <w:proofErr w:type="spellEnd"/>
            <w:r>
              <w:rPr>
                <w:rFonts w:ascii="Times New Roman" w:hAnsi="Times New Roman"/>
                <w:sz w:val="22"/>
                <w:szCs w:val="22"/>
                <w:lang w:eastAsia="en-US"/>
              </w:rPr>
              <w:t xml:space="preserve"> SR.</w:t>
            </w:r>
          </w:p>
          <w:p w:rsidR="000858FD" w:rsidRDefault="000858FD" w:rsidP="0085678B">
            <w:pPr>
              <w:pStyle w:val="Odstavecseseznamem"/>
              <w:numPr>
                <w:ilvl w:val="0"/>
                <w:numId w:val="10"/>
              </w:numPr>
              <w:spacing w:line="276" w:lineRule="auto"/>
              <w:ind w:left="352"/>
              <w:jc w:val="both"/>
              <w:rPr>
                <w:rFonts w:ascii="Times New Roman" w:hAnsi="Times New Roman"/>
                <w:sz w:val="22"/>
                <w:szCs w:val="22"/>
                <w:lang w:eastAsia="en-US"/>
              </w:rPr>
            </w:pPr>
            <w:proofErr w:type="spellStart"/>
            <w:r>
              <w:rPr>
                <w:rFonts w:ascii="Times New Roman" w:hAnsi="Times New Roman"/>
                <w:sz w:val="22"/>
                <w:szCs w:val="22"/>
                <w:lang w:eastAsia="en-US"/>
              </w:rPr>
              <w:t>Meniť</w:t>
            </w:r>
            <w:proofErr w:type="spellEnd"/>
            <w:r>
              <w:rPr>
                <w:rFonts w:ascii="Times New Roman" w:hAnsi="Times New Roman"/>
                <w:sz w:val="22"/>
                <w:szCs w:val="22"/>
                <w:lang w:eastAsia="en-US"/>
              </w:rPr>
              <w:t xml:space="preserve"> a </w:t>
            </w:r>
            <w:proofErr w:type="spellStart"/>
            <w:r>
              <w:rPr>
                <w:rFonts w:ascii="Times New Roman" w:hAnsi="Times New Roman"/>
                <w:sz w:val="22"/>
                <w:szCs w:val="22"/>
                <w:lang w:eastAsia="en-US"/>
              </w:rPr>
              <w:t>dopĺňať</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túto</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zmluvu</w:t>
            </w:r>
            <w:proofErr w:type="spellEnd"/>
            <w:r>
              <w:rPr>
                <w:rFonts w:ascii="Times New Roman" w:hAnsi="Times New Roman"/>
                <w:sz w:val="22"/>
                <w:szCs w:val="22"/>
                <w:lang w:eastAsia="en-US"/>
              </w:rPr>
              <w:t xml:space="preserve"> je možné len </w:t>
            </w:r>
            <w:proofErr w:type="spellStart"/>
            <w:r>
              <w:rPr>
                <w:rFonts w:ascii="Times New Roman" w:hAnsi="Times New Roman"/>
                <w:sz w:val="22"/>
                <w:szCs w:val="22"/>
                <w:lang w:eastAsia="en-US"/>
              </w:rPr>
              <w:t>písomne</w:t>
            </w:r>
            <w:proofErr w:type="spellEnd"/>
            <w:r>
              <w:rPr>
                <w:rFonts w:ascii="Times New Roman" w:hAnsi="Times New Roman"/>
                <w:sz w:val="22"/>
                <w:szCs w:val="22"/>
                <w:lang w:eastAsia="en-US"/>
              </w:rPr>
              <w:t>.</w:t>
            </w:r>
          </w:p>
          <w:p w:rsidR="000858FD" w:rsidRDefault="000858FD" w:rsidP="0085678B">
            <w:pPr>
              <w:pStyle w:val="Odstavecseseznamem"/>
              <w:numPr>
                <w:ilvl w:val="0"/>
                <w:numId w:val="10"/>
              </w:numPr>
              <w:spacing w:line="276" w:lineRule="auto"/>
              <w:ind w:left="352"/>
              <w:jc w:val="both"/>
              <w:rPr>
                <w:rFonts w:ascii="Times New Roman" w:hAnsi="Times New Roman"/>
                <w:sz w:val="22"/>
                <w:szCs w:val="22"/>
                <w:lang w:eastAsia="en-US"/>
              </w:rPr>
            </w:pPr>
            <w:proofErr w:type="spellStart"/>
            <w:r>
              <w:rPr>
                <w:rFonts w:ascii="Times New Roman" w:hAnsi="Times New Roman"/>
                <w:sz w:val="22"/>
                <w:szCs w:val="22"/>
                <w:lang w:eastAsia="en-US"/>
              </w:rPr>
              <w:t>Zmluvné</w:t>
            </w:r>
            <w:proofErr w:type="spellEnd"/>
            <w:r>
              <w:rPr>
                <w:rFonts w:ascii="Times New Roman" w:hAnsi="Times New Roman"/>
                <w:sz w:val="22"/>
                <w:szCs w:val="22"/>
                <w:lang w:eastAsia="en-US"/>
              </w:rPr>
              <w:t xml:space="preserve"> strany </w:t>
            </w:r>
            <w:proofErr w:type="spellStart"/>
            <w:r>
              <w:rPr>
                <w:rFonts w:ascii="Times New Roman" w:hAnsi="Times New Roman"/>
                <w:sz w:val="22"/>
                <w:szCs w:val="22"/>
                <w:lang w:eastAsia="en-US"/>
              </w:rPr>
              <w:t>vyhlasujú</w:t>
            </w:r>
            <w:proofErr w:type="spellEnd"/>
            <w:r>
              <w:rPr>
                <w:rFonts w:ascii="Times New Roman" w:hAnsi="Times New Roman"/>
                <w:sz w:val="22"/>
                <w:szCs w:val="22"/>
                <w:lang w:eastAsia="en-US"/>
              </w:rPr>
              <w:t xml:space="preserve">, že sú </w:t>
            </w:r>
            <w:proofErr w:type="spellStart"/>
            <w:r>
              <w:rPr>
                <w:rFonts w:ascii="Times New Roman" w:hAnsi="Times New Roman"/>
                <w:sz w:val="22"/>
                <w:szCs w:val="22"/>
                <w:lang w:eastAsia="en-US"/>
              </w:rPr>
              <w:t>spôsobilé</w:t>
            </w:r>
            <w:proofErr w:type="spellEnd"/>
            <w:r>
              <w:rPr>
                <w:rFonts w:ascii="Times New Roman" w:hAnsi="Times New Roman"/>
                <w:sz w:val="22"/>
                <w:szCs w:val="22"/>
                <w:lang w:eastAsia="en-US"/>
              </w:rPr>
              <w:t xml:space="preserve"> na </w:t>
            </w:r>
            <w:proofErr w:type="spellStart"/>
            <w:r>
              <w:rPr>
                <w:rFonts w:ascii="Times New Roman" w:hAnsi="Times New Roman"/>
                <w:sz w:val="22"/>
                <w:szCs w:val="22"/>
                <w:lang w:eastAsia="en-US"/>
              </w:rPr>
              <w:t>právne</w:t>
            </w:r>
            <w:proofErr w:type="spellEnd"/>
            <w:r>
              <w:rPr>
                <w:rFonts w:ascii="Times New Roman" w:hAnsi="Times New Roman"/>
                <w:sz w:val="22"/>
                <w:szCs w:val="22"/>
                <w:lang w:eastAsia="en-US"/>
              </w:rPr>
              <w:t xml:space="preserve"> úkony, </w:t>
            </w:r>
            <w:proofErr w:type="spellStart"/>
            <w:r>
              <w:rPr>
                <w:rFonts w:ascii="Times New Roman" w:hAnsi="Times New Roman"/>
                <w:sz w:val="22"/>
                <w:szCs w:val="22"/>
                <w:lang w:eastAsia="en-US"/>
              </w:rPr>
              <w:t>zmluvu</w:t>
            </w:r>
            <w:proofErr w:type="spellEnd"/>
            <w:r>
              <w:rPr>
                <w:rFonts w:ascii="Times New Roman" w:hAnsi="Times New Roman"/>
                <w:sz w:val="22"/>
                <w:szCs w:val="22"/>
                <w:lang w:eastAsia="en-US"/>
              </w:rPr>
              <w:t xml:space="preserve"> si </w:t>
            </w:r>
            <w:proofErr w:type="spellStart"/>
            <w:r>
              <w:rPr>
                <w:rFonts w:ascii="Times New Roman" w:hAnsi="Times New Roman"/>
                <w:sz w:val="22"/>
                <w:szCs w:val="22"/>
                <w:lang w:eastAsia="en-US"/>
              </w:rPr>
              <w:t>prečítali</w:t>
            </w:r>
            <w:proofErr w:type="spellEnd"/>
            <w:r>
              <w:rPr>
                <w:rFonts w:ascii="Times New Roman" w:hAnsi="Times New Roman"/>
                <w:sz w:val="22"/>
                <w:szCs w:val="22"/>
                <w:lang w:eastAsia="en-US"/>
              </w:rPr>
              <w:t xml:space="preserve">, jej obsahu </w:t>
            </w:r>
            <w:proofErr w:type="spellStart"/>
            <w:r>
              <w:rPr>
                <w:rFonts w:ascii="Times New Roman" w:hAnsi="Times New Roman"/>
                <w:sz w:val="22"/>
                <w:szCs w:val="22"/>
                <w:lang w:eastAsia="en-US"/>
              </w:rPr>
              <w:t>porozumeli</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zodpovedá</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ich</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slobodnej</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vážnej</w:t>
            </w:r>
            <w:proofErr w:type="spellEnd"/>
            <w:r>
              <w:rPr>
                <w:rFonts w:ascii="Times New Roman" w:hAnsi="Times New Roman"/>
                <w:sz w:val="22"/>
                <w:szCs w:val="22"/>
                <w:lang w:eastAsia="en-US"/>
              </w:rPr>
              <w:t xml:space="preserve"> a </w:t>
            </w:r>
            <w:proofErr w:type="spellStart"/>
            <w:r>
              <w:rPr>
                <w:rFonts w:ascii="Times New Roman" w:hAnsi="Times New Roman"/>
                <w:sz w:val="22"/>
                <w:szCs w:val="22"/>
                <w:lang w:eastAsia="en-US"/>
              </w:rPr>
              <w:t>omyluprostej</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vôli</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neuzatvárajú</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ju</w:t>
            </w:r>
            <w:proofErr w:type="spellEnd"/>
            <w:r>
              <w:rPr>
                <w:rFonts w:ascii="Times New Roman" w:hAnsi="Times New Roman"/>
                <w:sz w:val="22"/>
                <w:szCs w:val="22"/>
                <w:lang w:eastAsia="en-US"/>
              </w:rPr>
              <w:t xml:space="preserve"> v </w:t>
            </w:r>
            <w:proofErr w:type="spellStart"/>
            <w:r>
              <w:rPr>
                <w:rFonts w:ascii="Times New Roman" w:hAnsi="Times New Roman"/>
                <w:sz w:val="22"/>
                <w:szCs w:val="22"/>
                <w:lang w:eastAsia="en-US"/>
              </w:rPr>
              <w:t>tiesni</w:t>
            </w:r>
            <w:proofErr w:type="spellEnd"/>
            <w:r>
              <w:rPr>
                <w:rFonts w:ascii="Times New Roman" w:hAnsi="Times New Roman"/>
                <w:sz w:val="22"/>
                <w:szCs w:val="22"/>
                <w:lang w:eastAsia="en-US"/>
              </w:rPr>
              <w:t xml:space="preserve"> ani za </w:t>
            </w:r>
            <w:proofErr w:type="spellStart"/>
            <w:r>
              <w:rPr>
                <w:rFonts w:ascii="Times New Roman" w:hAnsi="Times New Roman"/>
                <w:sz w:val="22"/>
                <w:szCs w:val="22"/>
                <w:lang w:eastAsia="en-US"/>
              </w:rPr>
              <w:t>nápadne</w:t>
            </w:r>
            <w:proofErr w:type="spellEnd"/>
            <w:r>
              <w:rPr>
                <w:rFonts w:ascii="Times New Roman" w:hAnsi="Times New Roman"/>
                <w:sz w:val="22"/>
                <w:szCs w:val="22"/>
                <w:lang w:eastAsia="en-US"/>
              </w:rPr>
              <w:t xml:space="preserve"> nevýhodných </w:t>
            </w:r>
            <w:proofErr w:type="spellStart"/>
            <w:r>
              <w:rPr>
                <w:rFonts w:ascii="Times New Roman" w:hAnsi="Times New Roman"/>
                <w:sz w:val="22"/>
                <w:szCs w:val="22"/>
                <w:lang w:eastAsia="en-US"/>
              </w:rPr>
              <w:t>podmienok</w:t>
            </w:r>
            <w:proofErr w:type="spellEnd"/>
            <w:r>
              <w:rPr>
                <w:rFonts w:ascii="Times New Roman" w:hAnsi="Times New Roman"/>
                <w:sz w:val="22"/>
                <w:szCs w:val="22"/>
                <w:lang w:eastAsia="en-US"/>
              </w:rPr>
              <w:t xml:space="preserve">, a na znak </w:t>
            </w:r>
            <w:proofErr w:type="spellStart"/>
            <w:r>
              <w:rPr>
                <w:rFonts w:ascii="Times New Roman" w:hAnsi="Times New Roman"/>
                <w:sz w:val="22"/>
                <w:szCs w:val="22"/>
                <w:lang w:eastAsia="en-US"/>
              </w:rPr>
              <w:t>súhlasu</w:t>
            </w:r>
            <w:proofErr w:type="spellEnd"/>
            <w:r>
              <w:rPr>
                <w:rFonts w:ascii="Times New Roman" w:hAnsi="Times New Roman"/>
                <w:sz w:val="22"/>
                <w:szCs w:val="22"/>
                <w:lang w:eastAsia="en-US"/>
              </w:rPr>
              <w:t xml:space="preserve"> s jej </w:t>
            </w:r>
            <w:proofErr w:type="spellStart"/>
            <w:r>
              <w:rPr>
                <w:rFonts w:ascii="Times New Roman" w:hAnsi="Times New Roman"/>
                <w:sz w:val="22"/>
                <w:szCs w:val="22"/>
                <w:lang w:eastAsia="en-US"/>
              </w:rPr>
              <w:t>obsahom</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ju</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vlastnoručne</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podpisujú</w:t>
            </w:r>
            <w:proofErr w:type="spellEnd"/>
            <w:r>
              <w:rPr>
                <w:rFonts w:ascii="Times New Roman" w:hAnsi="Times New Roman"/>
                <w:sz w:val="22"/>
                <w:szCs w:val="22"/>
                <w:lang w:eastAsia="en-US"/>
              </w:rPr>
              <w:t xml:space="preserve">. </w:t>
            </w: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sz w:val="24"/>
                <w:szCs w:val="24"/>
              </w:rPr>
            </w:pPr>
          </w:p>
          <w:p w:rsidR="000858FD" w:rsidRDefault="000858FD" w:rsidP="0085678B">
            <w:pPr>
              <w:spacing w:line="276" w:lineRule="auto"/>
              <w:rPr>
                <w:rFonts w:ascii="Times New Roman" w:hAnsi="Times New Roman"/>
              </w:rPr>
            </w:pPr>
            <w:r>
              <w:rPr>
                <w:rFonts w:ascii="Times New Roman" w:hAnsi="Times New Roman"/>
                <w:sz w:val="24"/>
              </w:rPr>
              <w:t>V _________ dne ______________</w:t>
            </w:r>
            <w:r>
              <w:rPr>
                <w:rFonts w:ascii="Times New Roman" w:hAnsi="Times New Roman"/>
                <w:sz w:val="24"/>
              </w:rPr>
              <w:tab/>
            </w: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rPr>
            </w:pPr>
            <w:proofErr w:type="spellStart"/>
            <w:r>
              <w:rPr>
                <w:rFonts w:ascii="Times New Roman" w:hAnsi="Times New Roman"/>
              </w:rPr>
              <w:t>Predávajúci</w:t>
            </w:r>
            <w:proofErr w:type="spellEnd"/>
            <w:r>
              <w:rPr>
                <w:rFonts w:ascii="Times New Roman" w:hAnsi="Times New Roman"/>
              </w:rPr>
              <w:t xml:space="preserve"> / Prodávající: </w:t>
            </w: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rPr>
            </w:pPr>
            <w:r>
              <w:rPr>
                <w:rFonts w:ascii="Times New Roman" w:hAnsi="Times New Roman"/>
                <w:sz w:val="24"/>
              </w:rPr>
              <w:t>___________________________</w:t>
            </w:r>
            <w:r>
              <w:rPr>
                <w:rFonts w:ascii="Times New Roman" w:hAnsi="Times New Roman"/>
              </w:rPr>
              <w:tab/>
            </w:r>
            <w:r>
              <w:rPr>
                <w:rFonts w:ascii="Times New Roman" w:hAnsi="Times New Roman"/>
              </w:rPr>
              <w:tab/>
            </w:r>
          </w:p>
          <w:p w:rsidR="000858FD" w:rsidRDefault="000858FD" w:rsidP="0085678B">
            <w:pPr>
              <w:spacing w:line="276" w:lineRule="auto"/>
              <w:rPr>
                <w:rFonts w:ascii="Times New Roman" w:hAnsi="Times New Roman"/>
                <w:b/>
              </w:rPr>
            </w:pPr>
            <w:r>
              <w:rPr>
                <w:rFonts w:ascii="Times New Roman" w:hAnsi="Times New Roman"/>
                <w:b/>
              </w:rPr>
              <w:t xml:space="preserve">PSJ </w:t>
            </w:r>
            <w:proofErr w:type="spellStart"/>
            <w:r>
              <w:rPr>
                <w:rFonts w:ascii="Times New Roman" w:hAnsi="Times New Roman"/>
                <w:b/>
              </w:rPr>
              <w:t>Hydrotranzit</w:t>
            </w:r>
            <w:proofErr w:type="spellEnd"/>
            <w:r>
              <w:rPr>
                <w:rFonts w:ascii="Times New Roman" w:hAnsi="Times New Roman"/>
                <w:b/>
              </w:rPr>
              <w:t>, a.s.</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p>
          <w:p w:rsidR="000858FD" w:rsidRDefault="000858FD" w:rsidP="0085678B">
            <w:pPr>
              <w:spacing w:line="276" w:lineRule="auto"/>
              <w:rPr>
                <w:rFonts w:ascii="Times New Roman" w:hAnsi="Times New Roman"/>
              </w:rPr>
            </w:pPr>
            <w:r>
              <w:rPr>
                <w:rFonts w:ascii="Times New Roman" w:hAnsi="Times New Roman"/>
              </w:rPr>
              <w:t xml:space="preserve">Patrik </w:t>
            </w:r>
            <w:proofErr w:type="spellStart"/>
            <w:r>
              <w:rPr>
                <w:rFonts w:ascii="Times New Roman" w:hAnsi="Times New Roman"/>
              </w:rPr>
              <w:t>Zerrich</w:t>
            </w:r>
            <w:proofErr w:type="spellEnd"/>
            <w:r>
              <w:rPr>
                <w:rFonts w:ascii="Times New Roman" w:hAnsi="Times New Roman"/>
              </w:rPr>
              <w:t xml:space="preserve">, </w:t>
            </w:r>
          </w:p>
          <w:p w:rsidR="000858FD" w:rsidRDefault="000858FD" w:rsidP="0085678B">
            <w:pPr>
              <w:spacing w:line="276" w:lineRule="auto"/>
              <w:rPr>
                <w:rFonts w:ascii="Times New Roman" w:hAnsi="Times New Roman"/>
              </w:rPr>
            </w:pPr>
            <w:proofErr w:type="spellStart"/>
            <w:r>
              <w:rPr>
                <w:rFonts w:ascii="Times New Roman" w:hAnsi="Times New Roman"/>
              </w:rPr>
              <w:t>predseda</w:t>
            </w:r>
            <w:proofErr w:type="spellEnd"/>
            <w:r>
              <w:rPr>
                <w:rFonts w:ascii="Times New Roman" w:hAnsi="Times New Roman"/>
              </w:rPr>
              <w:t xml:space="preserve"> představenstva / předseda představenstva</w:t>
            </w:r>
            <w:r>
              <w:rPr>
                <w:rFonts w:ascii="Times New Roman" w:hAnsi="Times New Roman"/>
              </w:rPr>
              <w:tab/>
            </w:r>
            <w:r>
              <w:rPr>
                <w:rFonts w:ascii="Times New Roman" w:hAnsi="Times New Roman"/>
              </w:rPr>
              <w:tab/>
            </w:r>
            <w:r>
              <w:rPr>
                <w:rFonts w:ascii="Times New Roman" w:hAnsi="Times New Roman"/>
              </w:rPr>
              <w:tab/>
            </w:r>
            <w:bookmarkEnd w:id="4"/>
          </w:p>
          <w:p w:rsidR="000858FD" w:rsidRDefault="000858FD" w:rsidP="0085678B">
            <w:pPr>
              <w:pStyle w:val="Normalstodsazen"/>
              <w:numPr>
                <w:ilvl w:val="0"/>
                <w:numId w:val="0"/>
              </w:numPr>
              <w:tabs>
                <w:tab w:val="right" w:leader="hyphen" w:pos="9072"/>
              </w:tabs>
              <w:spacing w:line="276" w:lineRule="auto"/>
              <w:ind w:right="-3"/>
              <w:rPr>
                <w:rFonts w:ascii="Garamond" w:hAnsi="Garamond"/>
                <w:sz w:val="24"/>
                <w:szCs w:val="24"/>
                <w:lang w:eastAsia="en-US"/>
              </w:rPr>
            </w:pPr>
            <w:r>
              <w:rPr>
                <w:sz w:val="24"/>
                <w:shd w:val="clear" w:color="auto" w:fill="FFFFFF"/>
                <w:lang w:eastAsia="en-US"/>
              </w:rPr>
              <w:t xml:space="preserve"> </w:t>
            </w:r>
          </w:p>
        </w:tc>
        <w:tc>
          <w:tcPr>
            <w:tcW w:w="5245" w:type="dxa"/>
            <w:tcBorders>
              <w:top w:val="nil"/>
              <w:left w:val="single" w:sz="4" w:space="0" w:color="auto"/>
              <w:bottom w:val="nil"/>
              <w:right w:val="nil"/>
            </w:tcBorders>
          </w:tcPr>
          <w:p w:rsidR="000858FD" w:rsidRDefault="000858FD" w:rsidP="0085678B">
            <w:pPr>
              <w:spacing w:line="276" w:lineRule="auto"/>
              <w:ind w:left="2023" w:hanging="2023"/>
              <w:jc w:val="center"/>
              <w:rPr>
                <w:rFonts w:ascii="Times New Roman" w:hAnsi="Times New Roman"/>
                <w:b/>
                <w:sz w:val="26"/>
                <w:szCs w:val="26"/>
              </w:rPr>
            </w:pPr>
            <w:r>
              <w:rPr>
                <w:rFonts w:ascii="Times New Roman" w:hAnsi="Times New Roman"/>
                <w:b/>
                <w:szCs w:val="26"/>
              </w:rPr>
              <w:lastRenderedPageBreak/>
              <w:t>Kupní smlouva</w:t>
            </w:r>
          </w:p>
          <w:p w:rsidR="000858FD" w:rsidRDefault="000858FD" w:rsidP="0085678B">
            <w:pPr>
              <w:spacing w:line="276" w:lineRule="auto"/>
              <w:ind w:left="2023" w:hanging="2023"/>
              <w:jc w:val="center"/>
              <w:rPr>
                <w:rFonts w:ascii="Times New Roman" w:hAnsi="Times New Roman"/>
                <w:b/>
                <w:sz w:val="24"/>
              </w:rPr>
            </w:pPr>
          </w:p>
          <w:p w:rsidR="000858FD" w:rsidRDefault="000858FD" w:rsidP="0085678B">
            <w:pPr>
              <w:spacing w:line="276" w:lineRule="auto"/>
              <w:ind w:left="39"/>
              <w:jc w:val="center"/>
              <w:rPr>
                <w:rFonts w:ascii="Times New Roman" w:hAnsi="Times New Roman"/>
              </w:rPr>
            </w:pPr>
            <w:r>
              <w:rPr>
                <w:rFonts w:ascii="Times New Roman" w:hAnsi="Times New Roman"/>
              </w:rPr>
              <w:t>uzavřená podle § 409 a násl. zákona č. 513/1991 Sb. Obchodní zákoník v platném znění</w:t>
            </w:r>
          </w:p>
          <w:p w:rsidR="000858FD" w:rsidRDefault="000858FD" w:rsidP="0085678B">
            <w:pPr>
              <w:spacing w:line="276" w:lineRule="auto"/>
              <w:ind w:left="2023" w:hanging="2023"/>
              <w:jc w:val="center"/>
              <w:rPr>
                <w:rFonts w:ascii="Times New Roman" w:hAnsi="Times New Roman"/>
              </w:rPr>
            </w:pPr>
            <w:r>
              <w:rPr>
                <w:rFonts w:ascii="Times New Roman" w:hAnsi="Times New Roman"/>
              </w:rPr>
              <w:t>(Dále také "</w:t>
            </w:r>
            <w:r>
              <w:rPr>
                <w:rFonts w:ascii="Times New Roman" w:hAnsi="Times New Roman"/>
                <w:b/>
              </w:rPr>
              <w:t>smlouva</w:t>
            </w:r>
            <w:r>
              <w:rPr>
                <w:rFonts w:ascii="Times New Roman" w:hAnsi="Times New Roman"/>
              </w:rPr>
              <w:t>")</w:t>
            </w:r>
          </w:p>
          <w:p w:rsidR="000858FD" w:rsidRDefault="000858FD" w:rsidP="0085678B">
            <w:pPr>
              <w:spacing w:line="276" w:lineRule="auto"/>
              <w:ind w:left="2023" w:hanging="2023"/>
              <w:rPr>
                <w:rFonts w:ascii="Times New Roman" w:hAnsi="Times New Roman"/>
              </w:rPr>
            </w:pPr>
          </w:p>
          <w:p w:rsidR="000858FD" w:rsidRDefault="000858FD" w:rsidP="0085678B">
            <w:pPr>
              <w:spacing w:line="276" w:lineRule="auto"/>
              <w:ind w:left="2023" w:hanging="2023"/>
              <w:rPr>
                <w:rFonts w:ascii="Times New Roman" w:hAnsi="Times New Roman"/>
              </w:rPr>
            </w:pPr>
            <w:r>
              <w:rPr>
                <w:rFonts w:ascii="Times New Roman" w:hAnsi="Times New Roman"/>
                <w:b/>
              </w:rPr>
              <w:t>Prodávající</w:t>
            </w:r>
            <w:r>
              <w:rPr>
                <w:rFonts w:ascii="Times New Roman" w:hAnsi="Times New Roman"/>
              </w:rPr>
              <w:t>:</w:t>
            </w:r>
          </w:p>
          <w:p w:rsidR="000858FD" w:rsidRDefault="000858FD" w:rsidP="0085678B">
            <w:pPr>
              <w:spacing w:line="276" w:lineRule="auto"/>
              <w:ind w:left="2023" w:hanging="2023"/>
              <w:rPr>
                <w:rFonts w:ascii="Times New Roman" w:hAnsi="Times New Roman"/>
              </w:rPr>
            </w:pPr>
            <w:r>
              <w:rPr>
                <w:rFonts w:ascii="Times New Roman" w:hAnsi="Times New Roman"/>
              </w:rPr>
              <w:t xml:space="preserve">Obchodní </w:t>
            </w:r>
            <w:proofErr w:type="gramStart"/>
            <w:r>
              <w:rPr>
                <w:rFonts w:ascii="Times New Roman" w:hAnsi="Times New Roman"/>
              </w:rPr>
              <w:t xml:space="preserve">firma:   </w:t>
            </w:r>
            <w:proofErr w:type="gramEnd"/>
            <w:r>
              <w:rPr>
                <w:rFonts w:ascii="Times New Roman" w:hAnsi="Times New Roman"/>
              </w:rPr>
              <w:t xml:space="preserve">       </w:t>
            </w:r>
            <w:r>
              <w:rPr>
                <w:rFonts w:ascii="Times New Roman" w:hAnsi="Times New Roman"/>
                <w:b/>
              </w:rPr>
              <w:t xml:space="preserve">PSJ </w:t>
            </w:r>
            <w:proofErr w:type="spellStart"/>
            <w:r>
              <w:rPr>
                <w:rFonts w:ascii="Times New Roman" w:hAnsi="Times New Roman"/>
                <w:b/>
              </w:rPr>
              <w:t>Hydrotranzit</w:t>
            </w:r>
            <w:proofErr w:type="spellEnd"/>
            <w:r>
              <w:rPr>
                <w:rFonts w:ascii="Times New Roman" w:hAnsi="Times New Roman"/>
                <w:b/>
              </w:rPr>
              <w:t>, a.s.</w:t>
            </w:r>
          </w:p>
          <w:p w:rsidR="000858FD" w:rsidRDefault="000858FD" w:rsidP="0085678B">
            <w:pPr>
              <w:spacing w:line="276" w:lineRule="auto"/>
              <w:ind w:left="2023" w:hanging="2023"/>
              <w:rPr>
                <w:rFonts w:ascii="Times New Roman" w:hAnsi="Times New Roman"/>
              </w:rPr>
            </w:pPr>
            <w:r>
              <w:rPr>
                <w:rFonts w:ascii="Times New Roman" w:hAnsi="Times New Roman"/>
              </w:rPr>
              <w:t xml:space="preserve">se </w:t>
            </w:r>
            <w:proofErr w:type="gramStart"/>
            <w:r>
              <w:rPr>
                <w:rFonts w:ascii="Times New Roman" w:hAnsi="Times New Roman"/>
              </w:rPr>
              <w:t xml:space="preserve">sídlem:   </w:t>
            </w:r>
            <w:proofErr w:type="gramEnd"/>
            <w:r>
              <w:rPr>
                <w:rFonts w:ascii="Times New Roman" w:hAnsi="Times New Roman"/>
              </w:rPr>
              <w:t xml:space="preserve">                 </w:t>
            </w:r>
            <w:proofErr w:type="spellStart"/>
            <w:r>
              <w:rPr>
                <w:rFonts w:ascii="Times New Roman" w:hAnsi="Times New Roman"/>
              </w:rPr>
              <w:t>Vlčie</w:t>
            </w:r>
            <w:proofErr w:type="spellEnd"/>
            <w:r>
              <w:rPr>
                <w:rFonts w:ascii="Times New Roman" w:hAnsi="Times New Roman"/>
              </w:rPr>
              <w:t xml:space="preserve"> hrdlo 90, </w:t>
            </w:r>
            <w:r>
              <w:rPr>
                <w:rFonts w:ascii="Times New Roman" w:hAnsi="Times New Roman"/>
              </w:rPr>
              <w:br/>
              <w:t>821 07 Bratislava</w:t>
            </w:r>
          </w:p>
          <w:p w:rsidR="000858FD" w:rsidRDefault="000858FD" w:rsidP="0085678B">
            <w:pPr>
              <w:spacing w:line="276" w:lineRule="auto"/>
              <w:ind w:left="2023" w:hanging="2023"/>
              <w:rPr>
                <w:rFonts w:ascii="Times New Roman" w:hAnsi="Times New Roman"/>
              </w:rPr>
            </w:pPr>
            <w:proofErr w:type="gramStart"/>
            <w:r>
              <w:rPr>
                <w:rFonts w:ascii="Times New Roman" w:hAnsi="Times New Roman"/>
              </w:rPr>
              <w:t xml:space="preserve">IČO:   </w:t>
            </w:r>
            <w:proofErr w:type="gramEnd"/>
            <w:r>
              <w:rPr>
                <w:rFonts w:ascii="Times New Roman" w:hAnsi="Times New Roman"/>
              </w:rPr>
              <w:t xml:space="preserve">                         358 33 106</w:t>
            </w:r>
          </w:p>
          <w:p w:rsidR="000858FD" w:rsidRDefault="000858FD" w:rsidP="0085678B">
            <w:pPr>
              <w:spacing w:line="276" w:lineRule="auto"/>
              <w:ind w:left="2023" w:hanging="2023"/>
              <w:rPr>
                <w:rFonts w:ascii="Times New Roman" w:hAnsi="Times New Roman"/>
              </w:rPr>
            </w:pPr>
            <w:proofErr w:type="gramStart"/>
            <w:r>
              <w:rPr>
                <w:rFonts w:ascii="Times New Roman" w:hAnsi="Times New Roman"/>
              </w:rPr>
              <w:t xml:space="preserve">IČDPH:   </w:t>
            </w:r>
            <w:proofErr w:type="gramEnd"/>
            <w:r>
              <w:rPr>
                <w:rFonts w:ascii="Times New Roman" w:hAnsi="Times New Roman"/>
              </w:rPr>
              <w:t xml:space="preserve">                    SK20202447757</w:t>
            </w:r>
          </w:p>
          <w:p w:rsidR="000858FD" w:rsidRDefault="000858FD" w:rsidP="0085678B">
            <w:pPr>
              <w:spacing w:line="276" w:lineRule="auto"/>
              <w:ind w:left="2023" w:hanging="2023"/>
              <w:rPr>
                <w:rFonts w:ascii="Times New Roman" w:hAnsi="Times New Roman"/>
              </w:rPr>
            </w:pPr>
            <w:r>
              <w:rPr>
                <w:rFonts w:ascii="Times New Roman" w:hAnsi="Times New Roman"/>
              </w:rPr>
              <w:t xml:space="preserve">bankovní </w:t>
            </w:r>
            <w:proofErr w:type="gramStart"/>
            <w:r>
              <w:rPr>
                <w:rFonts w:ascii="Times New Roman" w:hAnsi="Times New Roman"/>
              </w:rPr>
              <w:t xml:space="preserve">spojení:   </w:t>
            </w:r>
            <w:proofErr w:type="gramEnd"/>
            <w:r>
              <w:rPr>
                <w:rFonts w:ascii="Times New Roman" w:hAnsi="Times New Roman"/>
              </w:rPr>
              <w:t xml:space="preserve">     Sberbank CZ, a.s.</w:t>
            </w:r>
          </w:p>
          <w:p w:rsidR="000858FD" w:rsidRDefault="000858FD" w:rsidP="0085678B">
            <w:pPr>
              <w:spacing w:line="276" w:lineRule="auto"/>
              <w:ind w:left="2023" w:hanging="2023"/>
              <w:rPr>
                <w:rFonts w:ascii="Times New Roman" w:hAnsi="Times New Roman"/>
              </w:rPr>
            </w:pPr>
            <w:proofErr w:type="gramStart"/>
            <w:r>
              <w:rPr>
                <w:rFonts w:ascii="Times New Roman" w:hAnsi="Times New Roman"/>
              </w:rPr>
              <w:t xml:space="preserve">IBAN:   </w:t>
            </w:r>
            <w:proofErr w:type="gramEnd"/>
            <w:r>
              <w:rPr>
                <w:rFonts w:ascii="Times New Roman" w:hAnsi="Times New Roman"/>
              </w:rPr>
              <w:t xml:space="preserve">                       CZ75 6800 0000 0012 0041 5483</w:t>
            </w:r>
          </w:p>
          <w:p w:rsidR="000858FD" w:rsidRDefault="000858FD" w:rsidP="0085678B">
            <w:pPr>
              <w:spacing w:line="276" w:lineRule="auto"/>
              <w:ind w:left="2023" w:hanging="2023"/>
              <w:rPr>
                <w:rFonts w:ascii="Times New Roman" w:hAnsi="Times New Roman"/>
              </w:rPr>
            </w:pPr>
          </w:p>
          <w:p w:rsidR="000858FD" w:rsidRDefault="000858FD" w:rsidP="0085678B">
            <w:pPr>
              <w:spacing w:line="276" w:lineRule="auto"/>
              <w:ind w:left="2023" w:hanging="2023"/>
              <w:rPr>
                <w:rFonts w:ascii="Times New Roman" w:hAnsi="Times New Roman"/>
              </w:rPr>
            </w:pPr>
            <w:proofErr w:type="gramStart"/>
            <w:r>
              <w:rPr>
                <w:rFonts w:ascii="Times New Roman" w:hAnsi="Times New Roman"/>
              </w:rPr>
              <w:t xml:space="preserve">registrace:   </w:t>
            </w:r>
            <w:proofErr w:type="gramEnd"/>
            <w:r>
              <w:rPr>
                <w:rFonts w:ascii="Times New Roman" w:hAnsi="Times New Roman"/>
              </w:rPr>
              <w:t xml:space="preserve">                 v obchodním rejstříku Okresního soudu Bratislava I, oddíl </w:t>
            </w:r>
            <w:proofErr w:type="spellStart"/>
            <w:r>
              <w:rPr>
                <w:rFonts w:ascii="Times New Roman" w:hAnsi="Times New Roman"/>
              </w:rPr>
              <w:t>Sa</w:t>
            </w:r>
            <w:proofErr w:type="spellEnd"/>
            <w:r>
              <w:rPr>
                <w:rFonts w:ascii="Times New Roman" w:hAnsi="Times New Roman"/>
              </w:rPr>
              <w:t>, vložka č. 2936 / B</w:t>
            </w:r>
          </w:p>
          <w:p w:rsidR="000858FD" w:rsidRDefault="000858FD" w:rsidP="0085678B">
            <w:pPr>
              <w:spacing w:line="276" w:lineRule="auto"/>
              <w:ind w:left="2023" w:hanging="2023"/>
              <w:rPr>
                <w:rFonts w:ascii="Times New Roman" w:hAnsi="Times New Roman"/>
              </w:rPr>
            </w:pPr>
            <w:r>
              <w:rPr>
                <w:rFonts w:ascii="Times New Roman" w:hAnsi="Times New Roman"/>
              </w:rPr>
              <w:t xml:space="preserve">statutární </w:t>
            </w:r>
            <w:proofErr w:type="gramStart"/>
            <w:r>
              <w:rPr>
                <w:rFonts w:ascii="Times New Roman" w:hAnsi="Times New Roman"/>
              </w:rPr>
              <w:t xml:space="preserve">orgán:   </w:t>
            </w:r>
            <w:proofErr w:type="gramEnd"/>
            <w:r>
              <w:rPr>
                <w:rFonts w:ascii="Times New Roman" w:hAnsi="Times New Roman"/>
              </w:rPr>
              <w:t xml:space="preserve">        Patrik </w:t>
            </w:r>
            <w:proofErr w:type="spellStart"/>
            <w:r>
              <w:rPr>
                <w:rFonts w:ascii="Times New Roman" w:hAnsi="Times New Roman"/>
              </w:rPr>
              <w:t>Zerrich</w:t>
            </w:r>
            <w:proofErr w:type="spellEnd"/>
            <w:r>
              <w:rPr>
                <w:rFonts w:ascii="Times New Roman" w:hAnsi="Times New Roman"/>
              </w:rPr>
              <w:t>, předseda představenstva</w:t>
            </w:r>
          </w:p>
          <w:p w:rsidR="000858FD" w:rsidRDefault="000858FD" w:rsidP="0085678B">
            <w:pPr>
              <w:spacing w:line="276" w:lineRule="auto"/>
              <w:ind w:left="2023" w:hanging="2023"/>
              <w:rPr>
                <w:rFonts w:ascii="Times New Roman" w:hAnsi="Times New Roman"/>
              </w:rPr>
            </w:pPr>
          </w:p>
          <w:p w:rsidR="000858FD" w:rsidRDefault="000858FD" w:rsidP="0085678B">
            <w:pPr>
              <w:spacing w:line="276" w:lineRule="auto"/>
              <w:ind w:left="2023" w:hanging="2023"/>
              <w:rPr>
                <w:rFonts w:ascii="Times New Roman" w:hAnsi="Times New Roman"/>
              </w:rPr>
            </w:pPr>
            <w:r>
              <w:rPr>
                <w:rFonts w:ascii="Times New Roman" w:hAnsi="Times New Roman"/>
              </w:rPr>
              <w:t>(dále také "</w:t>
            </w:r>
            <w:r>
              <w:rPr>
                <w:rFonts w:ascii="Times New Roman" w:hAnsi="Times New Roman"/>
                <w:b/>
              </w:rPr>
              <w:t>prodávající</w:t>
            </w:r>
            <w:r>
              <w:rPr>
                <w:rFonts w:ascii="Times New Roman" w:hAnsi="Times New Roman"/>
              </w:rPr>
              <w:t>")</w:t>
            </w:r>
          </w:p>
          <w:p w:rsidR="000858FD" w:rsidRDefault="000858FD" w:rsidP="0085678B">
            <w:pPr>
              <w:spacing w:line="276" w:lineRule="auto"/>
              <w:ind w:left="2023" w:hanging="2023"/>
              <w:rPr>
                <w:rFonts w:ascii="Times New Roman" w:hAnsi="Times New Roman"/>
              </w:rPr>
            </w:pPr>
          </w:p>
          <w:p w:rsidR="000858FD" w:rsidRDefault="000858FD" w:rsidP="0085678B">
            <w:pPr>
              <w:spacing w:line="276" w:lineRule="auto"/>
              <w:ind w:left="2023" w:hanging="2023"/>
              <w:rPr>
                <w:rFonts w:ascii="Times New Roman" w:hAnsi="Times New Roman"/>
              </w:rPr>
            </w:pPr>
            <w:r>
              <w:rPr>
                <w:rFonts w:ascii="Times New Roman" w:hAnsi="Times New Roman"/>
              </w:rPr>
              <w:t>a</w:t>
            </w:r>
          </w:p>
          <w:p w:rsidR="000858FD" w:rsidRDefault="000858FD" w:rsidP="0085678B">
            <w:pPr>
              <w:spacing w:line="276" w:lineRule="auto"/>
              <w:ind w:left="2023" w:hanging="2023"/>
              <w:rPr>
                <w:rFonts w:ascii="Times New Roman" w:hAnsi="Times New Roman"/>
              </w:rPr>
            </w:pPr>
          </w:p>
          <w:p w:rsidR="000858FD" w:rsidRDefault="000858FD" w:rsidP="0085678B">
            <w:pPr>
              <w:spacing w:line="276" w:lineRule="auto"/>
              <w:ind w:left="2023" w:hanging="2023"/>
              <w:rPr>
                <w:rFonts w:ascii="Times New Roman" w:hAnsi="Times New Roman"/>
              </w:rPr>
            </w:pPr>
            <w:r>
              <w:rPr>
                <w:rFonts w:ascii="Times New Roman" w:hAnsi="Times New Roman"/>
                <w:b/>
              </w:rPr>
              <w:t>Kupující</w:t>
            </w:r>
            <w:r>
              <w:rPr>
                <w:rFonts w:ascii="Times New Roman" w:hAnsi="Times New Roman"/>
              </w:rPr>
              <w:t>:</w:t>
            </w:r>
          </w:p>
          <w:p w:rsidR="000858FD" w:rsidRDefault="000858FD" w:rsidP="0085678B">
            <w:pPr>
              <w:spacing w:line="276" w:lineRule="auto"/>
              <w:rPr>
                <w:rFonts w:ascii="Times New Roman" w:hAnsi="Times New Roman"/>
              </w:rPr>
            </w:pPr>
            <w:r>
              <w:rPr>
                <w:rFonts w:ascii="Times New Roman" w:hAnsi="Times New Roman"/>
              </w:rPr>
              <w:t xml:space="preserve">Obchodní firma: </w:t>
            </w:r>
            <w:r>
              <w:rPr>
                <w:rFonts w:ascii="Times New Roman" w:hAnsi="Times New Roman"/>
              </w:rPr>
              <w:tab/>
              <w:t>[●]</w:t>
            </w:r>
          </w:p>
          <w:p w:rsidR="000858FD" w:rsidRDefault="000858FD" w:rsidP="0085678B">
            <w:pPr>
              <w:spacing w:line="276" w:lineRule="auto"/>
              <w:rPr>
                <w:rFonts w:ascii="Times New Roman" w:hAnsi="Times New Roman"/>
              </w:rPr>
            </w:pPr>
            <w:r>
              <w:rPr>
                <w:rFonts w:ascii="Times New Roman" w:hAnsi="Times New Roman"/>
              </w:rPr>
              <w:t xml:space="preserve">se sídlem: </w:t>
            </w:r>
            <w:r>
              <w:rPr>
                <w:rFonts w:ascii="Times New Roman" w:hAnsi="Times New Roman"/>
              </w:rPr>
              <w:tab/>
            </w:r>
            <w:r>
              <w:rPr>
                <w:rFonts w:ascii="Times New Roman" w:hAnsi="Times New Roman"/>
              </w:rPr>
              <w:tab/>
              <w:t>[●]</w:t>
            </w:r>
          </w:p>
          <w:p w:rsidR="000858FD" w:rsidRDefault="000858FD" w:rsidP="0085678B">
            <w:pPr>
              <w:spacing w:line="276" w:lineRule="auto"/>
              <w:rPr>
                <w:rFonts w:ascii="Times New Roman" w:hAnsi="Times New Roman"/>
              </w:rPr>
            </w:pPr>
            <w:r>
              <w:rPr>
                <w:rFonts w:ascii="Times New Roman" w:hAnsi="Times New Roman"/>
              </w:rPr>
              <w:t xml:space="preserve">IČO: </w:t>
            </w:r>
            <w:r>
              <w:rPr>
                <w:rFonts w:ascii="Times New Roman" w:hAnsi="Times New Roman"/>
              </w:rPr>
              <w:tab/>
            </w:r>
            <w:r>
              <w:rPr>
                <w:rFonts w:ascii="Times New Roman" w:hAnsi="Times New Roman"/>
              </w:rPr>
              <w:tab/>
            </w:r>
            <w:r>
              <w:rPr>
                <w:rFonts w:ascii="Times New Roman" w:hAnsi="Times New Roman"/>
              </w:rPr>
              <w:tab/>
              <w:t>[●]</w:t>
            </w:r>
          </w:p>
          <w:p w:rsidR="000858FD" w:rsidRDefault="000858FD" w:rsidP="0085678B">
            <w:pPr>
              <w:spacing w:line="276" w:lineRule="auto"/>
              <w:rPr>
                <w:rFonts w:ascii="Times New Roman" w:hAnsi="Times New Roman"/>
              </w:rPr>
            </w:pPr>
            <w:r>
              <w:rPr>
                <w:rFonts w:ascii="Times New Roman" w:hAnsi="Times New Roman"/>
              </w:rPr>
              <w:t>IČDPH:</w:t>
            </w:r>
            <w:r>
              <w:rPr>
                <w:rFonts w:ascii="Times New Roman" w:hAnsi="Times New Roman"/>
              </w:rPr>
              <w:tab/>
            </w:r>
            <w:r>
              <w:rPr>
                <w:rFonts w:ascii="Times New Roman" w:hAnsi="Times New Roman"/>
              </w:rPr>
              <w:tab/>
              <w:t>[●]</w:t>
            </w:r>
          </w:p>
          <w:p w:rsidR="000858FD" w:rsidRDefault="000858FD" w:rsidP="0085678B">
            <w:pPr>
              <w:spacing w:line="276" w:lineRule="auto"/>
              <w:rPr>
                <w:rFonts w:ascii="Times New Roman" w:hAnsi="Times New Roman"/>
              </w:rPr>
            </w:pPr>
            <w:r>
              <w:rPr>
                <w:rFonts w:ascii="Times New Roman" w:hAnsi="Times New Roman"/>
              </w:rPr>
              <w:t xml:space="preserve">bankovní spojení: </w:t>
            </w:r>
            <w:r>
              <w:rPr>
                <w:rFonts w:ascii="Times New Roman" w:hAnsi="Times New Roman"/>
              </w:rPr>
              <w:tab/>
              <w:t>[●]</w:t>
            </w:r>
          </w:p>
          <w:p w:rsidR="000858FD" w:rsidRDefault="000858FD" w:rsidP="0085678B">
            <w:pPr>
              <w:spacing w:line="276" w:lineRule="auto"/>
              <w:rPr>
                <w:rFonts w:ascii="Times New Roman" w:hAnsi="Times New Roman"/>
              </w:rPr>
            </w:pPr>
            <w:r>
              <w:rPr>
                <w:rFonts w:ascii="Times New Roman" w:hAnsi="Times New Roman"/>
              </w:rPr>
              <w:lastRenderedPageBreak/>
              <w:t>IBAN:</w:t>
            </w:r>
            <w:r>
              <w:rPr>
                <w:rFonts w:ascii="Times New Roman" w:hAnsi="Times New Roman"/>
              </w:rPr>
              <w:tab/>
            </w:r>
            <w:r>
              <w:rPr>
                <w:rFonts w:ascii="Times New Roman" w:hAnsi="Times New Roman"/>
              </w:rPr>
              <w:tab/>
            </w:r>
            <w:r>
              <w:rPr>
                <w:rFonts w:ascii="Times New Roman" w:hAnsi="Times New Roman"/>
              </w:rPr>
              <w:tab/>
              <w:t>[●]</w:t>
            </w:r>
          </w:p>
          <w:p w:rsidR="000858FD" w:rsidRDefault="000858FD" w:rsidP="0085678B">
            <w:pPr>
              <w:spacing w:line="276" w:lineRule="auto"/>
              <w:ind w:left="2165" w:hanging="2165"/>
              <w:rPr>
                <w:rFonts w:ascii="Times New Roman" w:hAnsi="Times New Roman"/>
              </w:rPr>
            </w:pPr>
            <w:proofErr w:type="gramStart"/>
            <w:r>
              <w:rPr>
                <w:rFonts w:ascii="Times New Roman" w:hAnsi="Times New Roman"/>
              </w:rPr>
              <w:t xml:space="preserve">registrace:   </w:t>
            </w:r>
            <w:proofErr w:type="gramEnd"/>
            <w:r>
              <w:rPr>
                <w:rFonts w:ascii="Times New Roman" w:hAnsi="Times New Roman"/>
              </w:rPr>
              <w:t xml:space="preserve">                    v obchodním rejstříku Městského soudu [●], oddíl [●], vložka č. [●]</w:t>
            </w:r>
          </w:p>
          <w:p w:rsidR="000858FD" w:rsidRDefault="000858FD" w:rsidP="0085678B">
            <w:pPr>
              <w:spacing w:line="276" w:lineRule="auto"/>
              <w:rPr>
                <w:rFonts w:ascii="Times New Roman" w:hAnsi="Times New Roman"/>
              </w:rPr>
            </w:pPr>
            <w:r>
              <w:rPr>
                <w:rFonts w:ascii="Times New Roman" w:hAnsi="Times New Roman"/>
              </w:rPr>
              <w:t>statutární orgán:</w:t>
            </w:r>
            <w:r>
              <w:rPr>
                <w:rFonts w:ascii="Times New Roman" w:hAnsi="Times New Roman"/>
              </w:rPr>
              <w:tab/>
              <w:t>[●]</w:t>
            </w:r>
          </w:p>
          <w:p w:rsidR="000858FD" w:rsidRDefault="000858FD" w:rsidP="0085678B">
            <w:pPr>
              <w:spacing w:line="276" w:lineRule="auto"/>
              <w:ind w:left="2023" w:hanging="2023"/>
              <w:rPr>
                <w:rFonts w:ascii="Times New Roman" w:hAnsi="Times New Roman"/>
              </w:rPr>
            </w:pPr>
          </w:p>
          <w:p w:rsidR="000858FD" w:rsidRDefault="000858FD" w:rsidP="0085678B">
            <w:pPr>
              <w:spacing w:line="276" w:lineRule="auto"/>
              <w:ind w:left="2023" w:hanging="2023"/>
              <w:rPr>
                <w:rFonts w:ascii="Times New Roman" w:hAnsi="Times New Roman"/>
              </w:rPr>
            </w:pPr>
          </w:p>
          <w:p w:rsidR="000858FD" w:rsidRDefault="000858FD" w:rsidP="0085678B">
            <w:pPr>
              <w:spacing w:line="276" w:lineRule="auto"/>
              <w:ind w:left="2023" w:hanging="2023"/>
              <w:rPr>
                <w:rFonts w:ascii="Times New Roman" w:hAnsi="Times New Roman"/>
              </w:rPr>
            </w:pPr>
            <w:r>
              <w:rPr>
                <w:rFonts w:ascii="Times New Roman" w:hAnsi="Times New Roman"/>
              </w:rPr>
              <w:t>(dále také "</w:t>
            </w:r>
            <w:r>
              <w:rPr>
                <w:rFonts w:ascii="Times New Roman" w:hAnsi="Times New Roman"/>
                <w:b/>
              </w:rPr>
              <w:t>kupující</w:t>
            </w:r>
            <w:r>
              <w:rPr>
                <w:rFonts w:ascii="Times New Roman" w:hAnsi="Times New Roman"/>
              </w:rPr>
              <w:t>")</w:t>
            </w:r>
          </w:p>
          <w:p w:rsidR="000858FD" w:rsidRDefault="000858FD" w:rsidP="0085678B">
            <w:pPr>
              <w:spacing w:line="276" w:lineRule="auto"/>
              <w:ind w:left="2023" w:hanging="2023"/>
              <w:rPr>
                <w:rFonts w:ascii="Times New Roman" w:hAnsi="Times New Roman"/>
              </w:rPr>
            </w:pPr>
          </w:p>
          <w:p w:rsidR="000858FD" w:rsidRDefault="000858FD" w:rsidP="0085678B">
            <w:pPr>
              <w:spacing w:line="276" w:lineRule="auto"/>
              <w:jc w:val="both"/>
              <w:rPr>
                <w:rFonts w:ascii="Times New Roman" w:hAnsi="Times New Roman"/>
              </w:rPr>
            </w:pPr>
            <w:r>
              <w:rPr>
                <w:rFonts w:ascii="Times New Roman" w:hAnsi="Times New Roman"/>
              </w:rPr>
              <w:t>(prodávající a kupující společně také jako "</w:t>
            </w:r>
            <w:r>
              <w:rPr>
                <w:rFonts w:ascii="Times New Roman" w:hAnsi="Times New Roman"/>
                <w:b/>
              </w:rPr>
              <w:t>strany</w:t>
            </w:r>
            <w:r>
              <w:rPr>
                <w:rFonts w:ascii="Times New Roman" w:hAnsi="Times New Roman"/>
              </w:rPr>
              <w:t>" a každý samostatně i jako "</w:t>
            </w:r>
            <w:r>
              <w:rPr>
                <w:rFonts w:ascii="Times New Roman" w:hAnsi="Times New Roman"/>
                <w:b/>
              </w:rPr>
              <w:t>smluvní strana</w:t>
            </w:r>
            <w:r>
              <w:rPr>
                <w:rFonts w:ascii="Times New Roman" w:hAnsi="Times New Roman"/>
              </w:rPr>
              <w:t>")</w:t>
            </w:r>
          </w:p>
          <w:p w:rsidR="000858FD" w:rsidRDefault="000858FD" w:rsidP="0085678B">
            <w:pPr>
              <w:pStyle w:val="Normalstodsazen"/>
              <w:numPr>
                <w:ilvl w:val="0"/>
                <w:numId w:val="0"/>
              </w:numPr>
              <w:tabs>
                <w:tab w:val="right" w:leader="hyphen" w:pos="9072"/>
              </w:tabs>
              <w:spacing w:after="0" w:line="276" w:lineRule="auto"/>
              <w:ind w:left="2023" w:right="-3" w:hanging="2023"/>
              <w:rPr>
                <w:szCs w:val="22"/>
                <w:lang w:eastAsia="en-US"/>
              </w:rPr>
            </w:pPr>
          </w:p>
          <w:p w:rsidR="000858FD" w:rsidRDefault="000858FD" w:rsidP="0085678B">
            <w:pPr>
              <w:pStyle w:val="Normalstodsazen"/>
              <w:numPr>
                <w:ilvl w:val="0"/>
                <w:numId w:val="0"/>
              </w:numPr>
              <w:tabs>
                <w:tab w:val="right" w:leader="hyphen" w:pos="9072"/>
              </w:tabs>
              <w:spacing w:after="0" w:line="276" w:lineRule="auto"/>
              <w:ind w:left="2023" w:right="-3" w:hanging="2023"/>
              <w:rPr>
                <w:szCs w:val="22"/>
                <w:lang w:eastAsia="en-US"/>
              </w:rPr>
            </w:pPr>
          </w:p>
          <w:p w:rsidR="000858FD" w:rsidRDefault="000858FD" w:rsidP="0085678B">
            <w:pPr>
              <w:pStyle w:val="Normalstodsazen"/>
              <w:numPr>
                <w:ilvl w:val="0"/>
                <w:numId w:val="0"/>
              </w:numPr>
              <w:tabs>
                <w:tab w:val="right" w:leader="hyphen" w:pos="9072"/>
              </w:tabs>
              <w:spacing w:after="0" w:line="276" w:lineRule="auto"/>
              <w:ind w:left="2023" w:right="-3" w:hanging="2023"/>
              <w:rPr>
                <w:szCs w:val="22"/>
                <w:lang w:eastAsia="en-US"/>
              </w:rPr>
            </w:pPr>
          </w:p>
          <w:p w:rsidR="000858FD" w:rsidRDefault="000858FD" w:rsidP="0085678B">
            <w:pPr>
              <w:pStyle w:val="Normalstodsazen"/>
              <w:numPr>
                <w:ilvl w:val="0"/>
                <w:numId w:val="0"/>
              </w:numPr>
              <w:tabs>
                <w:tab w:val="right" w:leader="hyphen" w:pos="9072"/>
              </w:tabs>
              <w:spacing w:after="0" w:line="276" w:lineRule="auto"/>
              <w:ind w:left="2023" w:right="-3" w:hanging="2023"/>
              <w:rPr>
                <w:szCs w:val="22"/>
                <w:lang w:eastAsia="en-US"/>
              </w:rPr>
            </w:pPr>
          </w:p>
          <w:p w:rsidR="000858FD" w:rsidRDefault="000858FD" w:rsidP="0085678B">
            <w:pPr>
              <w:pStyle w:val="Normalstodsazen"/>
              <w:numPr>
                <w:ilvl w:val="0"/>
                <w:numId w:val="0"/>
              </w:numPr>
              <w:tabs>
                <w:tab w:val="right" w:leader="hyphen" w:pos="9072"/>
              </w:tabs>
              <w:spacing w:after="0" w:line="276" w:lineRule="auto"/>
              <w:ind w:left="2023" w:right="-3" w:hanging="2023"/>
              <w:rPr>
                <w:szCs w:val="22"/>
                <w:lang w:eastAsia="en-US"/>
              </w:rPr>
            </w:pPr>
          </w:p>
          <w:p w:rsidR="000858FD" w:rsidRDefault="000858FD" w:rsidP="0085678B">
            <w:pPr>
              <w:pStyle w:val="Normalstodsazen"/>
              <w:numPr>
                <w:ilvl w:val="0"/>
                <w:numId w:val="0"/>
              </w:numPr>
              <w:tabs>
                <w:tab w:val="right" w:leader="hyphen" w:pos="9072"/>
              </w:tabs>
              <w:spacing w:after="0" w:line="276" w:lineRule="auto"/>
              <w:ind w:right="-3"/>
              <w:jc w:val="center"/>
              <w:rPr>
                <w:b/>
                <w:szCs w:val="22"/>
                <w:lang w:eastAsia="en-US"/>
              </w:rPr>
            </w:pPr>
            <w:r>
              <w:rPr>
                <w:b/>
                <w:szCs w:val="22"/>
                <w:lang w:eastAsia="en-US"/>
              </w:rPr>
              <w:t>Článek I</w:t>
            </w:r>
          </w:p>
          <w:p w:rsidR="000858FD" w:rsidRDefault="000858FD" w:rsidP="0085678B">
            <w:pPr>
              <w:pStyle w:val="Normalstodsazen"/>
              <w:numPr>
                <w:ilvl w:val="0"/>
                <w:numId w:val="0"/>
              </w:numPr>
              <w:tabs>
                <w:tab w:val="right" w:leader="hyphen" w:pos="9072"/>
              </w:tabs>
              <w:spacing w:after="0" w:line="276" w:lineRule="auto"/>
              <w:ind w:right="-3"/>
              <w:jc w:val="center"/>
              <w:rPr>
                <w:b/>
                <w:szCs w:val="22"/>
                <w:lang w:eastAsia="en-US"/>
              </w:rPr>
            </w:pPr>
            <w:r>
              <w:rPr>
                <w:b/>
                <w:szCs w:val="22"/>
                <w:lang w:eastAsia="en-US"/>
              </w:rPr>
              <w:t>Předmět smlouvy</w:t>
            </w:r>
          </w:p>
          <w:p w:rsidR="000858FD" w:rsidRDefault="000858FD" w:rsidP="0085678B">
            <w:pPr>
              <w:pStyle w:val="Normalstodsazen"/>
              <w:numPr>
                <w:ilvl w:val="0"/>
                <w:numId w:val="0"/>
              </w:numPr>
              <w:tabs>
                <w:tab w:val="right" w:leader="hyphen" w:pos="9072"/>
              </w:tabs>
              <w:spacing w:after="0" w:line="276" w:lineRule="auto"/>
              <w:ind w:right="-3"/>
              <w:rPr>
                <w:b/>
                <w:sz w:val="18"/>
                <w:szCs w:val="22"/>
                <w:lang w:eastAsia="en-US"/>
              </w:rPr>
            </w:pPr>
          </w:p>
          <w:p w:rsidR="000858FD" w:rsidRDefault="000858FD" w:rsidP="0085678B">
            <w:pPr>
              <w:pStyle w:val="Normalstodsazen"/>
              <w:numPr>
                <w:ilvl w:val="0"/>
                <w:numId w:val="11"/>
              </w:numPr>
              <w:tabs>
                <w:tab w:val="right" w:leader="hyphen" w:pos="9072"/>
              </w:tabs>
              <w:spacing w:line="276" w:lineRule="auto"/>
              <w:ind w:left="464" w:right="-3"/>
              <w:rPr>
                <w:szCs w:val="22"/>
                <w:lang w:eastAsia="en-US"/>
              </w:rPr>
            </w:pPr>
            <w:r>
              <w:rPr>
                <w:szCs w:val="22"/>
                <w:lang w:eastAsia="en-US"/>
              </w:rPr>
              <w:t>Prodávající je výlučným vlastníkem následujících používaných movitých věci:</w:t>
            </w:r>
          </w:p>
          <w:p w:rsidR="000858FD" w:rsidRDefault="000858FD" w:rsidP="0085678B">
            <w:pPr>
              <w:pStyle w:val="Normalstodsazen"/>
              <w:numPr>
                <w:ilvl w:val="0"/>
                <w:numId w:val="0"/>
              </w:numPr>
              <w:tabs>
                <w:tab w:val="right" w:leader="hyphen" w:pos="9072"/>
              </w:tabs>
              <w:spacing w:line="276" w:lineRule="auto"/>
              <w:ind w:left="464" w:right="-3"/>
              <w:rPr>
                <w:szCs w:val="22"/>
                <w:lang w:eastAsia="en-US"/>
              </w:rPr>
            </w:pPr>
            <w:r>
              <w:rPr>
                <w:szCs w:val="22"/>
                <w:lang w:eastAsia="en-US"/>
              </w:rPr>
              <w:t>[●]</w:t>
            </w:r>
          </w:p>
          <w:p w:rsidR="000858FD" w:rsidRDefault="000858FD" w:rsidP="0085678B">
            <w:pPr>
              <w:pStyle w:val="Normalstodsazen"/>
              <w:numPr>
                <w:ilvl w:val="0"/>
                <w:numId w:val="0"/>
              </w:numPr>
              <w:tabs>
                <w:tab w:val="right" w:leader="hyphen" w:pos="9072"/>
              </w:tabs>
              <w:spacing w:line="276" w:lineRule="auto"/>
              <w:ind w:left="464" w:right="-3"/>
              <w:rPr>
                <w:szCs w:val="22"/>
                <w:lang w:eastAsia="en-US"/>
              </w:rPr>
            </w:pPr>
            <w:r>
              <w:rPr>
                <w:szCs w:val="22"/>
                <w:lang w:eastAsia="en-US"/>
              </w:rPr>
              <w:t>[●]</w:t>
            </w:r>
          </w:p>
          <w:p w:rsidR="000858FD" w:rsidRDefault="000858FD" w:rsidP="0085678B">
            <w:pPr>
              <w:pStyle w:val="Normalstodsazen"/>
              <w:numPr>
                <w:ilvl w:val="0"/>
                <w:numId w:val="0"/>
              </w:numPr>
              <w:tabs>
                <w:tab w:val="right" w:leader="hyphen" w:pos="9072"/>
              </w:tabs>
              <w:spacing w:line="276" w:lineRule="auto"/>
              <w:ind w:left="464" w:right="-3"/>
              <w:rPr>
                <w:szCs w:val="22"/>
                <w:lang w:eastAsia="en-US"/>
              </w:rPr>
            </w:pPr>
            <w:r>
              <w:rPr>
                <w:szCs w:val="22"/>
                <w:lang w:eastAsia="en-US"/>
              </w:rPr>
              <w:t>které jsou blíže specifikovány v příloze č. 1 této smlouvy, která tvoří nedílnou součást této smlouvy (dále také "</w:t>
            </w:r>
            <w:r>
              <w:rPr>
                <w:b/>
                <w:szCs w:val="22"/>
                <w:lang w:eastAsia="en-US"/>
              </w:rPr>
              <w:t>předmět převodu</w:t>
            </w:r>
            <w:r>
              <w:rPr>
                <w:szCs w:val="22"/>
                <w:lang w:eastAsia="en-US"/>
              </w:rPr>
              <w:t>").</w:t>
            </w:r>
          </w:p>
          <w:p w:rsidR="000858FD" w:rsidRDefault="000858FD" w:rsidP="0085678B">
            <w:pPr>
              <w:pStyle w:val="Normalstodsazen"/>
              <w:numPr>
                <w:ilvl w:val="0"/>
                <w:numId w:val="11"/>
              </w:numPr>
              <w:tabs>
                <w:tab w:val="right" w:leader="hyphen" w:pos="9072"/>
              </w:tabs>
              <w:spacing w:line="276" w:lineRule="auto"/>
              <w:ind w:left="464" w:right="-3"/>
              <w:rPr>
                <w:szCs w:val="22"/>
                <w:lang w:eastAsia="en-US"/>
              </w:rPr>
            </w:pPr>
            <w:r>
              <w:rPr>
                <w:szCs w:val="22"/>
                <w:lang w:eastAsia="en-US"/>
              </w:rPr>
              <w:t>Součástí a příslušenstvím předmětu převodu je:</w:t>
            </w:r>
          </w:p>
          <w:p w:rsidR="000858FD" w:rsidRDefault="000858FD" w:rsidP="0085678B">
            <w:pPr>
              <w:pStyle w:val="Normalstodsazen"/>
              <w:numPr>
                <w:ilvl w:val="0"/>
                <w:numId w:val="0"/>
              </w:numPr>
              <w:tabs>
                <w:tab w:val="right" w:leader="hyphen" w:pos="9072"/>
              </w:tabs>
              <w:spacing w:line="276" w:lineRule="auto"/>
              <w:ind w:left="464" w:right="-3"/>
              <w:rPr>
                <w:szCs w:val="22"/>
                <w:lang w:eastAsia="en-US"/>
              </w:rPr>
            </w:pPr>
            <w:r>
              <w:rPr>
                <w:szCs w:val="22"/>
                <w:lang w:eastAsia="en-US"/>
              </w:rPr>
              <w:t>[●]</w:t>
            </w:r>
          </w:p>
          <w:p w:rsidR="000858FD" w:rsidRDefault="000858FD" w:rsidP="0085678B">
            <w:pPr>
              <w:pStyle w:val="Normalstodsazen"/>
              <w:numPr>
                <w:ilvl w:val="0"/>
                <w:numId w:val="0"/>
              </w:numPr>
              <w:tabs>
                <w:tab w:val="right" w:leader="hyphen" w:pos="9072"/>
              </w:tabs>
              <w:spacing w:line="276" w:lineRule="auto"/>
              <w:ind w:left="464" w:right="-3"/>
              <w:rPr>
                <w:szCs w:val="22"/>
                <w:lang w:eastAsia="en-US"/>
              </w:rPr>
            </w:pPr>
            <w:r>
              <w:rPr>
                <w:szCs w:val="22"/>
                <w:lang w:eastAsia="en-US"/>
              </w:rPr>
              <w:t>[●]</w:t>
            </w:r>
          </w:p>
          <w:p w:rsidR="000858FD" w:rsidRDefault="000858FD" w:rsidP="0085678B">
            <w:pPr>
              <w:pStyle w:val="Normalstodsazen"/>
              <w:numPr>
                <w:ilvl w:val="0"/>
                <w:numId w:val="11"/>
              </w:numPr>
              <w:tabs>
                <w:tab w:val="right" w:leader="hyphen" w:pos="9072"/>
              </w:tabs>
              <w:spacing w:after="0" w:line="276" w:lineRule="auto"/>
              <w:ind w:left="464" w:right="-3"/>
              <w:rPr>
                <w:szCs w:val="22"/>
                <w:lang w:eastAsia="en-US"/>
              </w:rPr>
            </w:pPr>
            <w:r>
              <w:rPr>
                <w:szCs w:val="22"/>
                <w:lang w:eastAsia="en-US"/>
              </w:rPr>
              <w:t>Prodávající předmět převodu specifikovaný v bodě 1 tohoto článku Smlouvy prodává kupujícímu a kupující kupuje předmět převodu do svého výlučného vlastnictví a zavazuje se zaplatit prodávajícímu dohodnutou kupní cenu dle článku II. této smlouvy.</w:t>
            </w:r>
          </w:p>
          <w:p w:rsidR="000858FD" w:rsidRDefault="000858FD" w:rsidP="0085678B">
            <w:pPr>
              <w:pStyle w:val="Normalstodsazen"/>
              <w:numPr>
                <w:ilvl w:val="0"/>
                <w:numId w:val="0"/>
              </w:numPr>
              <w:tabs>
                <w:tab w:val="right" w:leader="hyphen" w:pos="9072"/>
              </w:tabs>
              <w:spacing w:after="0" w:line="276" w:lineRule="auto"/>
              <w:ind w:right="-3"/>
              <w:rPr>
                <w:szCs w:val="22"/>
                <w:lang w:eastAsia="en-US"/>
              </w:rPr>
            </w:pPr>
          </w:p>
          <w:p w:rsidR="000858FD" w:rsidRDefault="000858FD" w:rsidP="0085678B">
            <w:pPr>
              <w:pStyle w:val="Normalstodsazen"/>
              <w:numPr>
                <w:ilvl w:val="0"/>
                <w:numId w:val="0"/>
              </w:numPr>
              <w:tabs>
                <w:tab w:val="right" w:leader="hyphen" w:pos="9072"/>
              </w:tabs>
              <w:spacing w:after="0" w:line="276" w:lineRule="auto"/>
              <w:ind w:right="-3"/>
              <w:jc w:val="center"/>
              <w:rPr>
                <w:b/>
                <w:szCs w:val="22"/>
                <w:lang w:eastAsia="en-US"/>
              </w:rPr>
            </w:pPr>
          </w:p>
          <w:p w:rsidR="000858FD" w:rsidRDefault="000858FD" w:rsidP="0085678B">
            <w:pPr>
              <w:pStyle w:val="Normalstodsazen"/>
              <w:numPr>
                <w:ilvl w:val="0"/>
                <w:numId w:val="0"/>
              </w:numPr>
              <w:tabs>
                <w:tab w:val="right" w:leader="hyphen" w:pos="9072"/>
              </w:tabs>
              <w:spacing w:after="0" w:line="276" w:lineRule="auto"/>
              <w:ind w:right="-3"/>
              <w:jc w:val="center"/>
              <w:rPr>
                <w:b/>
                <w:szCs w:val="22"/>
                <w:lang w:eastAsia="en-US"/>
              </w:rPr>
            </w:pPr>
          </w:p>
          <w:p w:rsidR="000858FD" w:rsidRDefault="000858FD" w:rsidP="0085678B">
            <w:pPr>
              <w:pStyle w:val="Normalstodsazen"/>
              <w:numPr>
                <w:ilvl w:val="0"/>
                <w:numId w:val="0"/>
              </w:numPr>
              <w:tabs>
                <w:tab w:val="right" w:leader="hyphen" w:pos="9072"/>
              </w:tabs>
              <w:spacing w:after="0" w:line="276" w:lineRule="auto"/>
              <w:ind w:right="-3"/>
              <w:jc w:val="center"/>
              <w:rPr>
                <w:b/>
                <w:szCs w:val="22"/>
                <w:lang w:eastAsia="en-US"/>
              </w:rPr>
            </w:pPr>
          </w:p>
          <w:p w:rsidR="000858FD" w:rsidRDefault="000858FD" w:rsidP="0085678B">
            <w:pPr>
              <w:pStyle w:val="Normalstodsazen"/>
              <w:numPr>
                <w:ilvl w:val="0"/>
                <w:numId w:val="0"/>
              </w:numPr>
              <w:tabs>
                <w:tab w:val="right" w:leader="hyphen" w:pos="9072"/>
              </w:tabs>
              <w:spacing w:after="0" w:line="276" w:lineRule="auto"/>
              <w:ind w:right="-3"/>
              <w:jc w:val="center"/>
              <w:rPr>
                <w:b/>
                <w:szCs w:val="22"/>
                <w:lang w:eastAsia="en-US"/>
              </w:rPr>
            </w:pPr>
          </w:p>
          <w:p w:rsidR="000858FD" w:rsidRDefault="000858FD" w:rsidP="0085678B">
            <w:pPr>
              <w:pStyle w:val="Normalstodsazen"/>
              <w:numPr>
                <w:ilvl w:val="0"/>
                <w:numId w:val="0"/>
              </w:numPr>
              <w:tabs>
                <w:tab w:val="right" w:leader="hyphen" w:pos="9072"/>
              </w:tabs>
              <w:spacing w:after="0" w:line="276" w:lineRule="auto"/>
              <w:ind w:right="-3"/>
              <w:jc w:val="center"/>
              <w:rPr>
                <w:b/>
                <w:szCs w:val="22"/>
                <w:lang w:eastAsia="en-US"/>
              </w:rPr>
            </w:pPr>
            <w:r>
              <w:rPr>
                <w:b/>
                <w:szCs w:val="22"/>
                <w:lang w:eastAsia="en-US"/>
              </w:rPr>
              <w:lastRenderedPageBreak/>
              <w:t>Článek II</w:t>
            </w:r>
          </w:p>
          <w:p w:rsidR="000858FD" w:rsidRDefault="000858FD" w:rsidP="0085678B">
            <w:pPr>
              <w:pStyle w:val="Normalstodsazen"/>
              <w:numPr>
                <w:ilvl w:val="0"/>
                <w:numId w:val="0"/>
              </w:numPr>
              <w:tabs>
                <w:tab w:val="right" w:leader="hyphen" w:pos="9072"/>
              </w:tabs>
              <w:spacing w:line="276" w:lineRule="auto"/>
              <w:ind w:right="-3"/>
              <w:jc w:val="center"/>
              <w:rPr>
                <w:b/>
                <w:szCs w:val="22"/>
                <w:lang w:eastAsia="en-US"/>
              </w:rPr>
            </w:pPr>
            <w:r>
              <w:rPr>
                <w:b/>
                <w:szCs w:val="22"/>
                <w:lang w:eastAsia="en-US"/>
              </w:rPr>
              <w:t>Kupní cena</w:t>
            </w:r>
          </w:p>
          <w:p w:rsidR="000858FD" w:rsidRPr="008D656C" w:rsidRDefault="000858FD" w:rsidP="0085678B">
            <w:pPr>
              <w:pStyle w:val="Normalstodsazen"/>
              <w:numPr>
                <w:ilvl w:val="0"/>
                <w:numId w:val="0"/>
              </w:numPr>
              <w:tabs>
                <w:tab w:val="right" w:leader="hyphen" w:pos="9072"/>
              </w:tabs>
              <w:spacing w:after="0" w:line="276" w:lineRule="auto"/>
              <w:ind w:left="464" w:right="-3"/>
              <w:rPr>
                <w:bCs/>
                <w:szCs w:val="22"/>
                <w:lang w:eastAsia="en-US"/>
              </w:rPr>
            </w:pPr>
          </w:p>
          <w:p w:rsidR="000858FD" w:rsidRDefault="000858FD" w:rsidP="0085678B">
            <w:pPr>
              <w:pStyle w:val="Normalstodsazen"/>
              <w:numPr>
                <w:ilvl w:val="0"/>
                <w:numId w:val="12"/>
              </w:numPr>
              <w:tabs>
                <w:tab w:val="right" w:leader="hyphen" w:pos="9072"/>
              </w:tabs>
              <w:spacing w:after="0" w:line="276" w:lineRule="auto"/>
              <w:ind w:left="464" w:right="-3"/>
              <w:rPr>
                <w:bCs/>
                <w:szCs w:val="22"/>
                <w:lang w:eastAsia="en-US"/>
              </w:rPr>
            </w:pPr>
            <w:r>
              <w:rPr>
                <w:szCs w:val="22"/>
                <w:lang w:eastAsia="en-US"/>
              </w:rPr>
              <w:t>Smluvní strany se dohodly na kupní ceně za předmět převodu ve výši [●] EUR s DPH (slovy: [●] eur) (dále také "</w:t>
            </w:r>
            <w:r>
              <w:rPr>
                <w:b/>
                <w:szCs w:val="22"/>
                <w:lang w:eastAsia="en-US"/>
              </w:rPr>
              <w:t>kupní cena</w:t>
            </w:r>
            <w:r>
              <w:rPr>
                <w:szCs w:val="22"/>
                <w:lang w:eastAsia="en-US"/>
              </w:rPr>
              <w:t>").</w:t>
            </w:r>
          </w:p>
          <w:p w:rsidR="000858FD" w:rsidRDefault="000858FD" w:rsidP="0085678B">
            <w:pPr>
              <w:pStyle w:val="Normalstodsazen"/>
              <w:numPr>
                <w:ilvl w:val="0"/>
                <w:numId w:val="0"/>
              </w:numPr>
              <w:tabs>
                <w:tab w:val="right" w:leader="hyphen" w:pos="9072"/>
              </w:tabs>
              <w:spacing w:after="0" w:line="276" w:lineRule="auto"/>
              <w:ind w:left="464" w:right="-3"/>
              <w:rPr>
                <w:szCs w:val="22"/>
                <w:lang w:eastAsia="en-US"/>
              </w:rPr>
            </w:pPr>
          </w:p>
          <w:p w:rsidR="000858FD" w:rsidRDefault="000858FD" w:rsidP="0085678B">
            <w:pPr>
              <w:pStyle w:val="Normalstodsazen"/>
              <w:numPr>
                <w:ilvl w:val="0"/>
                <w:numId w:val="0"/>
              </w:numPr>
              <w:tabs>
                <w:tab w:val="right" w:leader="hyphen" w:pos="9072"/>
              </w:tabs>
              <w:spacing w:after="0" w:line="276" w:lineRule="auto"/>
              <w:ind w:left="464" w:right="-3"/>
              <w:rPr>
                <w:szCs w:val="22"/>
                <w:highlight w:val="yellow"/>
                <w:lang w:eastAsia="en-US"/>
              </w:rPr>
            </w:pPr>
            <w:r>
              <w:rPr>
                <w:szCs w:val="22"/>
                <w:highlight w:val="yellow"/>
                <w:lang w:eastAsia="en-US"/>
              </w:rPr>
              <w:t>VARIANTA PROPLÁTCE DPH V EU</w:t>
            </w:r>
          </w:p>
          <w:p w:rsidR="000858FD" w:rsidRDefault="000858FD" w:rsidP="0085678B">
            <w:pPr>
              <w:pStyle w:val="Normalstodsazen"/>
              <w:numPr>
                <w:ilvl w:val="0"/>
                <w:numId w:val="0"/>
              </w:numPr>
              <w:tabs>
                <w:tab w:val="right" w:leader="hyphen" w:pos="9072"/>
              </w:tabs>
              <w:spacing w:after="0" w:line="276" w:lineRule="auto"/>
              <w:ind w:left="464" w:right="-3"/>
              <w:rPr>
                <w:bCs/>
                <w:szCs w:val="22"/>
                <w:highlight w:val="yellow"/>
                <w:lang w:eastAsia="en-US"/>
              </w:rPr>
            </w:pPr>
          </w:p>
          <w:p w:rsidR="000858FD" w:rsidRDefault="000858FD" w:rsidP="0085678B">
            <w:pPr>
              <w:pStyle w:val="Normalstodsazen"/>
              <w:numPr>
                <w:ilvl w:val="0"/>
                <w:numId w:val="0"/>
              </w:numPr>
              <w:tabs>
                <w:tab w:val="right" w:leader="hyphen" w:pos="9072"/>
              </w:tabs>
              <w:spacing w:after="0" w:line="276" w:lineRule="auto"/>
              <w:ind w:left="464" w:right="-3"/>
              <w:rPr>
                <w:bCs/>
                <w:szCs w:val="22"/>
                <w:lang w:eastAsia="en-US"/>
              </w:rPr>
            </w:pPr>
            <w:r>
              <w:rPr>
                <w:bCs/>
                <w:szCs w:val="22"/>
                <w:highlight w:val="yellow"/>
                <w:lang w:eastAsia="en-US"/>
              </w:rPr>
              <w:t xml:space="preserve">Smluvní strany se dohodly na kupní ceně za předmět převodu ve </w:t>
            </w:r>
            <w:r>
              <w:rPr>
                <w:szCs w:val="22"/>
                <w:highlight w:val="yellow"/>
                <w:lang w:eastAsia="en-US"/>
              </w:rPr>
              <w:t>výši [●] EUR (slovy: [●] eur)</w:t>
            </w:r>
            <w:r>
              <w:rPr>
                <w:bCs/>
                <w:szCs w:val="22"/>
                <w:highlight w:val="yellow"/>
                <w:lang w:eastAsia="en-US"/>
              </w:rPr>
              <w:t xml:space="preserve">. Na základě splnění podmínek kupujícím pro osvobozené plnění dle </w:t>
            </w:r>
            <w:proofErr w:type="spellStart"/>
            <w:r>
              <w:rPr>
                <w:bCs/>
                <w:szCs w:val="22"/>
                <w:highlight w:val="yellow"/>
                <w:lang w:eastAsia="en-US"/>
              </w:rPr>
              <w:t>ust</w:t>
            </w:r>
            <w:proofErr w:type="spellEnd"/>
            <w:r>
              <w:rPr>
                <w:bCs/>
                <w:szCs w:val="22"/>
                <w:highlight w:val="yellow"/>
                <w:lang w:eastAsia="en-US"/>
              </w:rPr>
              <w:t xml:space="preserve">. § 43 zákona č.  222/2004 </w:t>
            </w:r>
            <w:proofErr w:type="spellStart"/>
            <w:r>
              <w:rPr>
                <w:bCs/>
                <w:szCs w:val="22"/>
                <w:highlight w:val="yellow"/>
                <w:lang w:eastAsia="en-US"/>
              </w:rPr>
              <w:t>Z.z</w:t>
            </w:r>
            <w:proofErr w:type="spellEnd"/>
            <w:r>
              <w:rPr>
                <w:bCs/>
                <w:szCs w:val="22"/>
                <w:highlight w:val="yellow"/>
                <w:lang w:eastAsia="en-US"/>
              </w:rPr>
              <w:t xml:space="preserve">. </w:t>
            </w:r>
            <w:proofErr w:type="gramStart"/>
            <w:r>
              <w:rPr>
                <w:bCs/>
                <w:szCs w:val="22"/>
                <w:highlight w:val="yellow"/>
                <w:lang w:eastAsia="en-US"/>
              </w:rPr>
              <w:t>o  dani</w:t>
            </w:r>
            <w:proofErr w:type="gramEnd"/>
            <w:r>
              <w:rPr>
                <w:bCs/>
                <w:szCs w:val="22"/>
                <w:highlight w:val="yellow"/>
                <w:lang w:eastAsia="en-US"/>
              </w:rPr>
              <w:t xml:space="preserve"> z </w:t>
            </w:r>
            <w:proofErr w:type="spellStart"/>
            <w:r>
              <w:rPr>
                <w:bCs/>
                <w:szCs w:val="22"/>
                <w:highlight w:val="yellow"/>
                <w:lang w:eastAsia="en-US"/>
              </w:rPr>
              <w:t>pridanej</w:t>
            </w:r>
            <w:proofErr w:type="spellEnd"/>
            <w:r>
              <w:rPr>
                <w:bCs/>
                <w:szCs w:val="22"/>
                <w:highlight w:val="yellow"/>
                <w:lang w:eastAsia="en-US"/>
              </w:rPr>
              <w:t xml:space="preserve"> hodnoty, se jedná o cenu bez DPH. Pokud </w:t>
            </w:r>
            <w:proofErr w:type="gramStart"/>
            <w:r>
              <w:rPr>
                <w:bCs/>
                <w:szCs w:val="22"/>
                <w:highlight w:val="yellow"/>
                <w:lang w:eastAsia="en-US"/>
              </w:rPr>
              <w:t>by  bylo</w:t>
            </w:r>
            <w:proofErr w:type="gramEnd"/>
            <w:r>
              <w:rPr>
                <w:bCs/>
                <w:szCs w:val="22"/>
                <w:highlight w:val="yellow"/>
                <w:lang w:eastAsia="en-US"/>
              </w:rPr>
              <w:t xml:space="preserve"> následně zjištěno, že nebyly splněny všechny podmínky pro osvobozené plnění, bude kupní cena  navýšena o DPH v základní sazbě 20%.</w:t>
            </w:r>
            <w:r>
              <w:rPr>
                <w:bCs/>
                <w:szCs w:val="22"/>
                <w:lang w:eastAsia="en-US"/>
              </w:rPr>
              <w:t xml:space="preserve"> </w:t>
            </w:r>
          </w:p>
          <w:p w:rsidR="000858FD" w:rsidRDefault="000858FD" w:rsidP="0085678B">
            <w:pPr>
              <w:spacing w:line="276" w:lineRule="auto"/>
              <w:jc w:val="both"/>
              <w:rPr>
                <w:szCs w:val="24"/>
              </w:rPr>
            </w:pPr>
          </w:p>
          <w:p w:rsidR="000858FD" w:rsidRDefault="000858FD" w:rsidP="0085678B">
            <w:pPr>
              <w:pStyle w:val="Normalstodsazen"/>
              <w:numPr>
                <w:ilvl w:val="0"/>
                <w:numId w:val="0"/>
              </w:numPr>
              <w:tabs>
                <w:tab w:val="right" w:leader="hyphen" w:pos="9072"/>
              </w:tabs>
              <w:spacing w:after="0" w:line="276" w:lineRule="auto"/>
              <w:ind w:left="464" w:right="-3"/>
              <w:rPr>
                <w:szCs w:val="22"/>
                <w:lang w:eastAsia="en-US"/>
              </w:rPr>
            </w:pPr>
          </w:p>
          <w:p w:rsidR="000858FD" w:rsidRDefault="000858FD" w:rsidP="0085678B">
            <w:pPr>
              <w:pStyle w:val="Normalstodsazen"/>
              <w:numPr>
                <w:ilvl w:val="0"/>
                <w:numId w:val="0"/>
              </w:numPr>
              <w:tabs>
                <w:tab w:val="right" w:leader="hyphen" w:pos="9072"/>
              </w:tabs>
              <w:spacing w:after="0" w:line="276" w:lineRule="auto"/>
              <w:ind w:left="464" w:right="-3"/>
              <w:rPr>
                <w:szCs w:val="22"/>
                <w:lang w:eastAsia="en-US"/>
              </w:rPr>
            </w:pPr>
          </w:p>
          <w:p w:rsidR="000858FD" w:rsidRDefault="000858FD" w:rsidP="0085678B">
            <w:pPr>
              <w:pStyle w:val="Normalstodsazen"/>
              <w:numPr>
                <w:ilvl w:val="0"/>
                <w:numId w:val="0"/>
              </w:numPr>
              <w:tabs>
                <w:tab w:val="right" w:leader="hyphen" w:pos="9072"/>
              </w:tabs>
              <w:spacing w:after="0" w:line="276" w:lineRule="auto"/>
              <w:ind w:left="464" w:right="-3"/>
              <w:rPr>
                <w:sz w:val="2"/>
                <w:szCs w:val="22"/>
                <w:lang w:eastAsia="en-US"/>
              </w:rPr>
            </w:pPr>
          </w:p>
          <w:p w:rsidR="000858FD" w:rsidRPr="008D656C" w:rsidRDefault="000858FD" w:rsidP="0085678B">
            <w:pPr>
              <w:pStyle w:val="Odstavecseseznamem"/>
              <w:numPr>
                <w:ilvl w:val="0"/>
                <w:numId w:val="12"/>
              </w:numPr>
              <w:rPr>
                <w:rFonts w:ascii="Times New Roman" w:hAnsi="Times New Roman"/>
                <w:sz w:val="22"/>
                <w:szCs w:val="22"/>
              </w:rPr>
            </w:pPr>
            <w:r w:rsidRPr="008D656C">
              <w:rPr>
                <w:rFonts w:ascii="Times New Roman" w:hAnsi="Times New Roman"/>
                <w:sz w:val="22"/>
                <w:szCs w:val="22"/>
              </w:rPr>
              <w:t>Kupující zaplatil kupní cenu před podpisem této smlouvy, a to bezhotovostním bankovním převodem na bankovní účet zprostředkovatele prodeje - společnosti PROKONZULTA, a.s., IČ: 26307367, Křenová 299/26, 602 00 Brno (dále také "</w:t>
            </w:r>
            <w:r w:rsidRPr="008D656C">
              <w:rPr>
                <w:rFonts w:ascii="Times New Roman" w:hAnsi="Times New Roman"/>
                <w:b/>
                <w:sz w:val="22"/>
                <w:szCs w:val="22"/>
              </w:rPr>
              <w:t>zprostředkovatel prodeje</w:t>
            </w:r>
            <w:r w:rsidRPr="008D656C">
              <w:rPr>
                <w:rFonts w:ascii="Times New Roman" w:hAnsi="Times New Roman"/>
                <w:sz w:val="22"/>
                <w:szCs w:val="22"/>
              </w:rPr>
              <w:t xml:space="preserve">") č. </w:t>
            </w:r>
            <w:r w:rsidRPr="008D656C">
              <w:rPr>
                <w:rFonts w:ascii="Times New Roman" w:eastAsiaTheme="minorEastAsia" w:hAnsi="Times New Roman"/>
                <w:sz w:val="22"/>
                <w:szCs w:val="22"/>
              </w:rPr>
              <w:t xml:space="preserve">1457721005/1111, vedený u </w:t>
            </w:r>
            <w:proofErr w:type="spellStart"/>
            <w:r w:rsidRPr="008D656C">
              <w:rPr>
                <w:rFonts w:ascii="Times New Roman" w:eastAsiaTheme="minorEastAsia" w:hAnsi="Times New Roman"/>
                <w:sz w:val="22"/>
                <w:szCs w:val="22"/>
              </w:rPr>
              <w:t>UniCredit</w:t>
            </w:r>
            <w:proofErr w:type="spellEnd"/>
            <w:r w:rsidRPr="008D656C">
              <w:rPr>
                <w:rFonts w:ascii="Times New Roman" w:eastAsiaTheme="minorEastAsia" w:hAnsi="Times New Roman"/>
                <w:sz w:val="22"/>
                <w:szCs w:val="22"/>
              </w:rPr>
              <w:t xml:space="preserve"> Bank Czech Republic and </w:t>
            </w:r>
            <w:proofErr w:type="spellStart"/>
            <w:proofErr w:type="gramStart"/>
            <w:r w:rsidRPr="008D656C">
              <w:rPr>
                <w:rFonts w:ascii="Times New Roman" w:eastAsiaTheme="minorEastAsia" w:hAnsi="Times New Roman"/>
                <w:sz w:val="22"/>
                <w:szCs w:val="22"/>
              </w:rPr>
              <w:t>Slovakia,a.s</w:t>
            </w:r>
            <w:proofErr w:type="spellEnd"/>
            <w:r w:rsidRPr="008D656C">
              <w:rPr>
                <w:rFonts w:ascii="Times New Roman" w:hAnsi="Times New Roman"/>
                <w:sz w:val="22"/>
                <w:szCs w:val="22"/>
              </w:rPr>
              <w:t>.</w:t>
            </w:r>
            <w:proofErr w:type="gramEnd"/>
            <w:r w:rsidRPr="008D656C">
              <w:rPr>
                <w:rFonts w:ascii="Times New Roman" w:hAnsi="Times New Roman"/>
                <w:sz w:val="22"/>
                <w:szCs w:val="22"/>
              </w:rPr>
              <w:t xml:space="preserve"> (dále také "</w:t>
            </w:r>
            <w:r w:rsidRPr="008D656C">
              <w:rPr>
                <w:rFonts w:ascii="Times New Roman" w:hAnsi="Times New Roman"/>
                <w:b/>
                <w:sz w:val="22"/>
                <w:szCs w:val="22"/>
              </w:rPr>
              <w:t>záloha</w:t>
            </w:r>
            <w:r w:rsidRPr="008D656C">
              <w:rPr>
                <w:rFonts w:ascii="Times New Roman" w:hAnsi="Times New Roman"/>
                <w:sz w:val="22"/>
                <w:szCs w:val="22"/>
              </w:rPr>
              <w:t>") ve smyslu podmínek online aukce organizované zprostředkovatelem prodeje na pokyn prodávajícího.</w:t>
            </w:r>
          </w:p>
          <w:p w:rsidR="000858FD" w:rsidRPr="008D656C" w:rsidRDefault="000858FD" w:rsidP="0085678B">
            <w:pPr>
              <w:pStyle w:val="Normalstodsazen"/>
              <w:numPr>
                <w:ilvl w:val="0"/>
                <w:numId w:val="0"/>
              </w:numPr>
              <w:tabs>
                <w:tab w:val="right" w:leader="hyphen" w:pos="9072"/>
              </w:tabs>
              <w:spacing w:after="0" w:line="276" w:lineRule="auto"/>
              <w:ind w:left="464" w:right="-3"/>
              <w:rPr>
                <w:szCs w:val="22"/>
                <w:lang w:eastAsia="en-US"/>
              </w:rPr>
            </w:pPr>
          </w:p>
          <w:p w:rsidR="000858FD" w:rsidRDefault="000858FD" w:rsidP="0085678B">
            <w:pPr>
              <w:pStyle w:val="Normalstodsazen"/>
              <w:numPr>
                <w:ilvl w:val="0"/>
                <w:numId w:val="12"/>
              </w:numPr>
              <w:tabs>
                <w:tab w:val="right" w:leader="hyphen" w:pos="9072"/>
              </w:tabs>
              <w:spacing w:after="0" w:line="276" w:lineRule="auto"/>
              <w:ind w:right="-3"/>
              <w:rPr>
                <w:szCs w:val="22"/>
                <w:lang w:eastAsia="en-US"/>
              </w:rPr>
            </w:pPr>
            <w:r w:rsidRPr="008D656C">
              <w:rPr>
                <w:szCs w:val="22"/>
                <w:lang w:eastAsia="en-US"/>
              </w:rPr>
              <w:t>Prodávající je oprávněn vystavit fakturu</w:t>
            </w:r>
            <w:r>
              <w:rPr>
                <w:szCs w:val="22"/>
                <w:lang w:eastAsia="en-US"/>
              </w:rPr>
              <w:t xml:space="preserve"> v den podpisu této smlouvy oběma smluvními stranami. Smluvní strany se dohodly, že záloha se započte na kupní cenu podle této smlouvy.</w:t>
            </w:r>
          </w:p>
          <w:p w:rsidR="000858FD" w:rsidRDefault="000858FD" w:rsidP="0085678B">
            <w:pPr>
              <w:pStyle w:val="Normalstodsazen"/>
              <w:numPr>
                <w:ilvl w:val="0"/>
                <w:numId w:val="0"/>
              </w:numPr>
              <w:tabs>
                <w:tab w:val="right" w:leader="hyphen" w:pos="9072"/>
              </w:tabs>
              <w:spacing w:after="0" w:line="276" w:lineRule="auto"/>
              <w:ind w:right="-3"/>
              <w:rPr>
                <w:sz w:val="18"/>
                <w:szCs w:val="22"/>
                <w:lang w:eastAsia="en-US"/>
              </w:rPr>
            </w:pPr>
          </w:p>
          <w:p w:rsidR="000858FD" w:rsidRDefault="000858FD" w:rsidP="0085678B">
            <w:pPr>
              <w:pStyle w:val="Normalstodsazen"/>
              <w:numPr>
                <w:ilvl w:val="0"/>
                <w:numId w:val="0"/>
              </w:numPr>
              <w:tabs>
                <w:tab w:val="right" w:leader="hyphen" w:pos="9072"/>
              </w:tabs>
              <w:spacing w:after="0" w:line="276" w:lineRule="auto"/>
              <w:ind w:right="-3"/>
              <w:rPr>
                <w:sz w:val="18"/>
                <w:szCs w:val="22"/>
                <w:lang w:eastAsia="en-US"/>
              </w:rPr>
            </w:pPr>
          </w:p>
          <w:p w:rsidR="000858FD" w:rsidRDefault="000858FD" w:rsidP="0085678B">
            <w:pPr>
              <w:pStyle w:val="Normalstodsazen"/>
              <w:numPr>
                <w:ilvl w:val="0"/>
                <w:numId w:val="0"/>
              </w:numPr>
              <w:tabs>
                <w:tab w:val="right" w:leader="hyphen" w:pos="9072"/>
              </w:tabs>
              <w:spacing w:after="0" w:line="276" w:lineRule="auto"/>
              <w:ind w:right="-3"/>
              <w:jc w:val="center"/>
              <w:rPr>
                <w:b/>
                <w:szCs w:val="22"/>
                <w:lang w:eastAsia="en-US"/>
              </w:rPr>
            </w:pPr>
            <w:r>
              <w:rPr>
                <w:b/>
                <w:szCs w:val="22"/>
                <w:lang w:eastAsia="en-US"/>
              </w:rPr>
              <w:t>Článek III</w:t>
            </w:r>
          </w:p>
          <w:p w:rsidR="000858FD" w:rsidRDefault="000858FD" w:rsidP="0085678B">
            <w:pPr>
              <w:pStyle w:val="Normalstodsazen"/>
              <w:numPr>
                <w:ilvl w:val="0"/>
                <w:numId w:val="0"/>
              </w:numPr>
              <w:tabs>
                <w:tab w:val="right" w:leader="hyphen" w:pos="9072"/>
              </w:tabs>
              <w:spacing w:line="276" w:lineRule="auto"/>
              <w:ind w:right="-3"/>
              <w:jc w:val="center"/>
              <w:rPr>
                <w:b/>
                <w:szCs w:val="22"/>
                <w:lang w:eastAsia="en-US"/>
              </w:rPr>
            </w:pPr>
            <w:r>
              <w:rPr>
                <w:b/>
                <w:szCs w:val="22"/>
                <w:lang w:eastAsia="en-US"/>
              </w:rPr>
              <w:t xml:space="preserve">Stav předmětu převodu a předání </w:t>
            </w:r>
            <w:r>
              <w:rPr>
                <w:b/>
                <w:szCs w:val="22"/>
                <w:lang w:eastAsia="en-US"/>
              </w:rPr>
              <w:br/>
              <w:t>předmětu převodu</w:t>
            </w:r>
          </w:p>
          <w:p w:rsidR="000858FD" w:rsidRDefault="000858FD" w:rsidP="0085678B">
            <w:pPr>
              <w:pStyle w:val="Normalstodsazen"/>
              <w:numPr>
                <w:ilvl w:val="0"/>
                <w:numId w:val="13"/>
              </w:numPr>
              <w:tabs>
                <w:tab w:val="right" w:leader="hyphen" w:pos="9072"/>
              </w:tabs>
              <w:spacing w:line="276" w:lineRule="auto"/>
              <w:ind w:left="464" w:right="-3"/>
              <w:rPr>
                <w:szCs w:val="22"/>
                <w:lang w:eastAsia="en-US"/>
              </w:rPr>
            </w:pPr>
            <w:r>
              <w:rPr>
                <w:szCs w:val="22"/>
                <w:lang w:eastAsia="en-US"/>
              </w:rPr>
              <w:t xml:space="preserve">Kupující prohlašuje, že stav předmětu převodu je mu dobře znám. Kupující prohlašuje, že si je plně vědom skutečnosti, že předmět převodu je používanou věcí, přičemž její stav odpovídá obvyklému způsobu používání a věku předmětu </w:t>
            </w:r>
            <w:r>
              <w:rPr>
                <w:szCs w:val="22"/>
                <w:lang w:eastAsia="en-US"/>
              </w:rPr>
              <w:lastRenderedPageBreak/>
              <w:t>převodu. Kupující podpisem této smlouvy potvrzuje, že předmět převodu odpovídá běžnému opotřebení a ke dni podpisu této smlouvy je způsobilým v plném rozsahu k užívání v souladu s jeho účelovým určením.</w:t>
            </w:r>
          </w:p>
          <w:p w:rsidR="000858FD" w:rsidRDefault="000858FD" w:rsidP="0085678B">
            <w:pPr>
              <w:pStyle w:val="Normalstodsazen"/>
              <w:numPr>
                <w:ilvl w:val="0"/>
                <w:numId w:val="13"/>
              </w:numPr>
              <w:tabs>
                <w:tab w:val="right" w:leader="hyphen" w:pos="9072"/>
              </w:tabs>
              <w:spacing w:line="276" w:lineRule="auto"/>
              <w:ind w:left="464" w:right="-3"/>
              <w:rPr>
                <w:szCs w:val="22"/>
                <w:lang w:eastAsia="en-US"/>
              </w:rPr>
            </w:pPr>
            <w:r>
              <w:rPr>
                <w:szCs w:val="22"/>
                <w:lang w:eastAsia="en-US"/>
              </w:rPr>
              <w:t>Kupující kupuje předmět převodu ve stavu, v jakém se předmět převodu nachází ke dni podpisu této smlouvy.</w:t>
            </w:r>
          </w:p>
          <w:p w:rsidR="000858FD" w:rsidRDefault="000858FD" w:rsidP="0085678B">
            <w:pPr>
              <w:pStyle w:val="Normalstodsazen"/>
              <w:numPr>
                <w:ilvl w:val="0"/>
                <w:numId w:val="13"/>
              </w:numPr>
              <w:tabs>
                <w:tab w:val="right" w:leader="hyphen" w:pos="9072"/>
              </w:tabs>
              <w:spacing w:line="276" w:lineRule="auto"/>
              <w:ind w:left="464" w:right="-3"/>
              <w:rPr>
                <w:szCs w:val="22"/>
                <w:lang w:eastAsia="en-US"/>
              </w:rPr>
            </w:pPr>
            <w:r>
              <w:rPr>
                <w:szCs w:val="22"/>
                <w:lang w:eastAsia="en-US"/>
              </w:rPr>
              <w:t>Prodávající neposkytuje kupujícímu záruku za jakost na předmět převodu.</w:t>
            </w:r>
          </w:p>
          <w:p w:rsidR="000858FD" w:rsidRDefault="000858FD" w:rsidP="0085678B">
            <w:pPr>
              <w:pStyle w:val="Normalstodsazen"/>
              <w:numPr>
                <w:ilvl w:val="0"/>
                <w:numId w:val="13"/>
              </w:numPr>
              <w:tabs>
                <w:tab w:val="right" w:leader="hyphen" w:pos="9072"/>
              </w:tabs>
              <w:spacing w:line="276" w:lineRule="auto"/>
              <w:ind w:left="464" w:right="-3"/>
              <w:rPr>
                <w:szCs w:val="22"/>
                <w:lang w:eastAsia="en-US"/>
              </w:rPr>
            </w:pPr>
            <w:r>
              <w:rPr>
                <w:szCs w:val="22"/>
                <w:lang w:eastAsia="en-US"/>
              </w:rPr>
              <w:t>Prodávající se zavazuje odevzdat kupujícímu předmět převodu ve lhůtě 5 (pěti) pracovních dnů ode dne podpisu této smlouvy oběma smluvními stranami, a to včetně jeho součástí a příslušenství a kupující je povinen převzít předmět převodu od prodávajícího. Předání předmětu převodu kupujícímu bude provedeno v sídle prodávajícího nebo na jiném stranami sjednaném místě. O předání a převzetí předmětu převodu bude stranami podepsán předávací protokol nebo jiné potvrzení o předání předmětu převodu kupujícímu.</w:t>
            </w:r>
          </w:p>
          <w:p w:rsidR="000858FD" w:rsidRDefault="000858FD" w:rsidP="0085678B">
            <w:pPr>
              <w:pStyle w:val="Normalstodsazen"/>
              <w:numPr>
                <w:ilvl w:val="0"/>
                <w:numId w:val="0"/>
              </w:numPr>
              <w:tabs>
                <w:tab w:val="right" w:leader="hyphen" w:pos="9072"/>
              </w:tabs>
              <w:spacing w:line="276" w:lineRule="auto"/>
              <w:ind w:right="-3"/>
              <w:rPr>
                <w:szCs w:val="22"/>
                <w:lang w:eastAsia="en-US"/>
              </w:rPr>
            </w:pPr>
          </w:p>
          <w:p w:rsidR="000858FD" w:rsidRDefault="000858FD" w:rsidP="0085678B">
            <w:pPr>
              <w:pStyle w:val="Normalstodsazen"/>
              <w:numPr>
                <w:ilvl w:val="0"/>
                <w:numId w:val="0"/>
              </w:numPr>
              <w:tabs>
                <w:tab w:val="right" w:leader="hyphen" w:pos="9072"/>
              </w:tabs>
              <w:spacing w:line="276" w:lineRule="auto"/>
              <w:ind w:right="-3"/>
              <w:rPr>
                <w:sz w:val="16"/>
                <w:szCs w:val="22"/>
                <w:lang w:eastAsia="en-US"/>
              </w:rPr>
            </w:pPr>
          </w:p>
          <w:p w:rsidR="000858FD" w:rsidRDefault="000858FD" w:rsidP="0085678B">
            <w:pPr>
              <w:pStyle w:val="Normalstodsazen"/>
              <w:numPr>
                <w:ilvl w:val="0"/>
                <w:numId w:val="0"/>
              </w:numPr>
              <w:tabs>
                <w:tab w:val="right" w:leader="hyphen" w:pos="9072"/>
              </w:tabs>
              <w:spacing w:after="0" w:line="276" w:lineRule="auto"/>
              <w:ind w:right="-3"/>
              <w:rPr>
                <w:szCs w:val="22"/>
                <w:lang w:eastAsia="en-US"/>
              </w:rPr>
            </w:pPr>
          </w:p>
          <w:p w:rsidR="000858FD" w:rsidRDefault="000858FD" w:rsidP="0085678B">
            <w:pPr>
              <w:pStyle w:val="Normalstodsazen"/>
              <w:numPr>
                <w:ilvl w:val="0"/>
                <w:numId w:val="0"/>
              </w:numPr>
              <w:tabs>
                <w:tab w:val="right" w:leader="hyphen" w:pos="9072"/>
              </w:tabs>
              <w:spacing w:after="0" w:line="276" w:lineRule="auto"/>
              <w:ind w:right="-3"/>
              <w:jc w:val="center"/>
              <w:rPr>
                <w:b/>
                <w:szCs w:val="22"/>
                <w:lang w:eastAsia="en-US"/>
              </w:rPr>
            </w:pPr>
            <w:r>
              <w:rPr>
                <w:b/>
                <w:szCs w:val="22"/>
                <w:lang w:eastAsia="en-US"/>
              </w:rPr>
              <w:t>Článek IV</w:t>
            </w:r>
          </w:p>
          <w:p w:rsidR="000858FD" w:rsidRDefault="000858FD" w:rsidP="0085678B">
            <w:pPr>
              <w:pStyle w:val="Normalstodsazen"/>
              <w:numPr>
                <w:ilvl w:val="0"/>
                <w:numId w:val="0"/>
              </w:numPr>
              <w:tabs>
                <w:tab w:val="right" w:leader="hyphen" w:pos="9072"/>
              </w:tabs>
              <w:spacing w:after="0" w:line="276" w:lineRule="auto"/>
              <w:ind w:right="-3"/>
              <w:jc w:val="center"/>
              <w:rPr>
                <w:b/>
                <w:szCs w:val="22"/>
                <w:lang w:eastAsia="en-US"/>
              </w:rPr>
            </w:pPr>
            <w:r>
              <w:rPr>
                <w:b/>
                <w:szCs w:val="22"/>
                <w:lang w:eastAsia="en-US"/>
              </w:rPr>
              <w:t xml:space="preserve">Nabytí vlastnického práva a přechod </w:t>
            </w:r>
            <w:r>
              <w:rPr>
                <w:b/>
                <w:szCs w:val="22"/>
                <w:lang w:eastAsia="en-US"/>
              </w:rPr>
              <w:br/>
              <w:t>nebezpečí škody na předmětu převodu</w:t>
            </w:r>
          </w:p>
          <w:p w:rsidR="000858FD" w:rsidRDefault="000858FD" w:rsidP="0085678B">
            <w:pPr>
              <w:pStyle w:val="Normalstodsazen"/>
              <w:numPr>
                <w:ilvl w:val="0"/>
                <w:numId w:val="0"/>
              </w:numPr>
              <w:tabs>
                <w:tab w:val="right" w:leader="hyphen" w:pos="9072"/>
              </w:tabs>
              <w:spacing w:after="0" w:line="276" w:lineRule="auto"/>
              <w:ind w:right="-3"/>
              <w:jc w:val="center"/>
              <w:rPr>
                <w:b/>
                <w:sz w:val="20"/>
                <w:szCs w:val="22"/>
                <w:lang w:eastAsia="en-US"/>
              </w:rPr>
            </w:pPr>
          </w:p>
          <w:p w:rsidR="000858FD" w:rsidRDefault="000858FD" w:rsidP="0085678B">
            <w:pPr>
              <w:pStyle w:val="Normalstodsazen"/>
              <w:numPr>
                <w:ilvl w:val="0"/>
                <w:numId w:val="14"/>
              </w:numPr>
              <w:tabs>
                <w:tab w:val="right" w:leader="hyphen" w:pos="9072"/>
              </w:tabs>
              <w:spacing w:after="0" w:line="276" w:lineRule="auto"/>
              <w:ind w:left="464" w:right="-3"/>
              <w:rPr>
                <w:szCs w:val="22"/>
                <w:lang w:eastAsia="en-US"/>
              </w:rPr>
            </w:pPr>
            <w:r>
              <w:rPr>
                <w:szCs w:val="22"/>
                <w:lang w:eastAsia="en-US"/>
              </w:rPr>
              <w:t>Vlastnické právo k předmětu převodu přechází na kupujícího podpisem této smlouvy a zaplacením kupní ceny.</w:t>
            </w:r>
          </w:p>
          <w:p w:rsidR="000858FD" w:rsidRDefault="000858FD" w:rsidP="0085678B">
            <w:pPr>
              <w:pStyle w:val="Normalstodsazen"/>
              <w:numPr>
                <w:ilvl w:val="0"/>
                <w:numId w:val="14"/>
              </w:numPr>
              <w:tabs>
                <w:tab w:val="right" w:leader="hyphen" w:pos="9072"/>
              </w:tabs>
              <w:spacing w:line="276" w:lineRule="auto"/>
              <w:ind w:left="464" w:right="-3"/>
              <w:rPr>
                <w:szCs w:val="22"/>
                <w:lang w:eastAsia="en-US"/>
              </w:rPr>
            </w:pPr>
            <w:r>
              <w:rPr>
                <w:szCs w:val="22"/>
                <w:lang w:eastAsia="en-US"/>
              </w:rPr>
              <w:t>Nebezpečí škody na předmětu převodu přechází na kupujícího okamžikem podpisu této smlouvy oběma smluvními stranami.</w:t>
            </w:r>
          </w:p>
          <w:p w:rsidR="000858FD" w:rsidRDefault="000858FD" w:rsidP="0085678B">
            <w:pPr>
              <w:pStyle w:val="Normalstodsazen"/>
              <w:numPr>
                <w:ilvl w:val="0"/>
                <w:numId w:val="0"/>
              </w:numPr>
              <w:tabs>
                <w:tab w:val="right" w:leader="hyphen" w:pos="9072"/>
              </w:tabs>
              <w:spacing w:line="276" w:lineRule="auto"/>
              <w:ind w:right="-3"/>
              <w:jc w:val="left"/>
              <w:rPr>
                <w:sz w:val="2"/>
                <w:szCs w:val="22"/>
                <w:lang w:eastAsia="en-US"/>
              </w:rPr>
            </w:pPr>
          </w:p>
          <w:p w:rsidR="000858FD" w:rsidRDefault="000858FD" w:rsidP="0085678B">
            <w:pPr>
              <w:pStyle w:val="Normalstodsazen"/>
              <w:numPr>
                <w:ilvl w:val="0"/>
                <w:numId w:val="0"/>
              </w:numPr>
              <w:tabs>
                <w:tab w:val="right" w:leader="hyphen" w:pos="9072"/>
              </w:tabs>
              <w:spacing w:line="276" w:lineRule="auto"/>
              <w:ind w:right="-3"/>
              <w:jc w:val="left"/>
              <w:rPr>
                <w:sz w:val="2"/>
                <w:szCs w:val="22"/>
                <w:lang w:eastAsia="en-US"/>
              </w:rPr>
            </w:pPr>
          </w:p>
          <w:p w:rsidR="000858FD" w:rsidRDefault="000858FD" w:rsidP="0085678B">
            <w:pPr>
              <w:pStyle w:val="Normalstodsazen"/>
              <w:numPr>
                <w:ilvl w:val="0"/>
                <w:numId w:val="0"/>
              </w:numPr>
              <w:tabs>
                <w:tab w:val="right" w:leader="hyphen" w:pos="9072"/>
              </w:tabs>
              <w:spacing w:line="276" w:lineRule="auto"/>
              <w:ind w:right="-3"/>
              <w:jc w:val="left"/>
              <w:rPr>
                <w:sz w:val="2"/>
                <w:szCs w:val="22"/>
                <w:lang w:eastAsia="en-US"/>
              </w:rPr>
            </w:pPr>
          </w:p>
          <w:p w:rsidR="000858FD" w:rsidRDefault="000858FD" w:rsidP="0085678B">
            <w:pPr>
              <w:pStyle w:val="Normalstodsazen"/>
              <w:numPr>
                <w:ilvl w:val="0"/>
                <w:numId w:val="0"/>
              </w:numPr>
              <w:tabs>
                <w:tab w:val="right" w:leader="hyphen" w:pos="9072"/>
              </w:tabs>
              <w:spacing w:line="276" w:lineRule="auto"/>
              <w:ind w:right="-3"/>
              <w:jc w:val="left"/>
              <w:rPr>
                <w:sz w:val="2"/>
                <w:szCs w:val="22"/>
                <w:lang w:eastAsia="en-US"/>
              </w:rPr>
            </w:pPr>
          </w:p>
          <w:p w:rsidR="000858FD" w:rsidRDefault="000858FD" w:rsidP="0085678B">
            <w:pPr>
              <w:pStyle w:val="Normalstodsazen"/>
              <w:numPr>
                <w:ilvl w:val="0"/>
                <w:numId w:val="0"/>
              </w:numPr>
              <w:tabs>
                <w:tab w:val="right" w:leader="hyphen" w:pos="9072"/>
              </w:tabs>
              <w:spacing w:line="276" w:lineRule="auto"/>
              <w:ind w:right="-3"/>
              <w:jc w:val="left"/>
              <w:rPr>
                <w:sz w:val="2"/>
                <w:szCs w:val="22"/>
                <w:lang w:eastAsia="en-US"/>
              </w:rPr>
            </w:pPr>
          </w:p>
          <w:p w:rsidR="000858FD" w:rsidRDefault="000858FD" w:rsidP="0085678B">
            <w:pPr>
              <w:pStyle w:val="Normalstodsazen"/>
              <w:numPr>
                <w:ilvl w:val="0"/>
                <w:numId w:val="0"/>
              </w:numPr>
              <w:tabs>
                <w:tab w:val="right" w:leader="hyphen" w:pos="9072"/>
              </w:tabs>
              <w:spacing w:line="276" w:lineRule="auto"/>
              <w:ind w:right="-3"/>
              <w:jc w:val="left"/>
              <w:rPr>
                <w:sz w:val="2"/>
                <w:szCs w:val="22"/>
                <w:lang w:eastAsia="en-US"/>
              </w:rPr>
            </w:pPr>
          </w:p>
          <w:p w:rsidR="000858FD" w:rsidRDefault="000858FD" w:rsidP="0085678B">
            <w:pPr>
              <w:pStyle w:val="Normalstodsazen"/>
              <w:numPr>
                <w:ilvl w:val="0"/>
                <w:numId w:val="0"/>
              </w:numPr>
              <w:tabs>
                <w:tab w:val="right" w:leader="hyphen" w:pos="9072"/>
              </w:tabs>
              <w:spacing w:line="276" w:lineRule="auto"/>
              <w:ind w:right="-3"/>
              <w:jc w:val="left"/>
              <w:rPr>
                <w:sz w:val="2"/>
                <w:szCs w:val="22"/>
                <w:lang w:eastAsia="en-US"/>
              </w:rPr>
            </w:pPr>
          </w:p>
          <w:p w:rsidR="000858FD" w:rsidRDefault="000858FD" w:rsidP="0085678B">
            <w:pPr>
              <w:pStyle w:val="Normalstodsazen"/>
              <w:numPr>
                <w:ilvl w:val="0"/>
                <w:numId w:val="0"/>
              </w:numPr>
              <w:tabs>
                <w:tab w:val="right" w:leader="hyphen" w:pos="9072"/>
              </w:tabs>
              <w:spacing w:after="0" w:line="276" w:lineRule="auto"/>
              <w:ind w:right="-3"/>
              <w:jc w:val="center"/>
              <w:rPr>
                <w:b/>
                <w:szCs w:val="22"/>
                <w:lang w:eastAsia="en-US"/>
              </w:rPr>
            </w:pPr>
            <w:r>
              <w:rPr>
                <w:b/>
                <w:szCs w:val="22"/>
                <w:lang w:eastAsia="en-US"/>
              </w:rPr>
              <w:t>Článek V</w:t>
            </w:r>
          </w:p>
          <w:p w:rsidR="000858FD" w:rsidRDefault="000858FD" w:rsidP="0085678B">
            <w:pPr>
              <w:spacing w:after="240" w:line="276" w:lineRule="auto"/>
              <w:jc w:val="center"/>
              <w:rPr>
                <w:rFonts w:ascii="Times New Roman" w:hAnsi="Times New Roman"/>
                <w:b/>
              </w:rPr>
            </w:pPr>
            <w:r>
              <w:rPr>
                <w:rFonts w:ascii="Times New Roman" w:hAnsi="Times New Roman"/>
                <w:b/>
              </w:rPr>
              <w:t>Závěrečná ustanovení</w:t>
            </w:r>
          </w:p>
          <w:p w:rsidR="000858FD" w:rsidRDefault="000858FD" w:rsidP="0085678B">
            <w:pPr>
              <w:pStyle w:val="Normalstodsazen"/>
              <w:numPr>
                <w:ilvl w:val="0"/>
                <w:numId w:val="15"/>
              </w:numPr>
              <w:tabs>
                <w:tab w:val="right" w:leader="hyphen" w:pos="9072"/>
              </w:tabs>
              <w:spacing w:after="0" w:line="276" w:lineRule="auto"/>
              <w:ind w:left="464" w:right="-3"/>
              <w:rPr>
                <w:szCs w:val="22"/>
                <w:lang w:eastAsia="en-US"/>
              </w:rPr>
            </w:pPr>
            <w:r>
              <w:rPr>
                <w:szCs w:val="22"/>
                <w:lang w:eastAsia="en-US"/>
              </w:rPr>
              <w:t>Tato smlouva nabývá platnosti a účinnosti dnem podpisu této smlouvy oběma smluvními stranami.</w:t>
            </w:r>
          </w:p>
          <w:p w:rsidR="000858FD" w:rsidRDefault="000858FD" w:rsidP="0085678B">
            <w:pPr>
              <w:pStyle w:val="Normalstodsazen"/>
              <w:numPr>
                <w:ilvl w:val="0"/>
                <w:numId w:val="15"/>
              </w:numPr>
              <w:tabs>
                <w:tab w:val="right" w:leader="hyphen" w:pos="9072"/>
              </w:tabs>
              <w:spacing w:after="0" w:line="276" w:lineRule="auto"/>
              <w:ind w:left="464" w:right="-3"/>
              <w:rPr>
                <w:szCs w:val="22"/>
                <w:lang w:eastAsia="en-US"/>
              </w:rPr>
            </w:pPr>
            <w:r>
              <w:rPr>
                <w:szCs w:val="22"/>
                <w:lang w:eastAsia="en-US"/>
              </w:rPr>
              <w:lastRenderedPageBreak/>
              <w:t xml:space="preserve">Tato smlouva se vyhotovuje v 2 stejnopisech, z toho </w:t>
            </w:r>
            <w:r>
              <w:rPr>
                <w:szCs w:val="22"/>
                <w:lang w:eastAsia="en-US"/>
              </w:rPr>
              <w:br/>
              <w:t>1 stejnopis pro prodávajícího a 1 stejnopis pro kupujícího.</w:t>
            </w:r>
          </w:p>
          <w:p w:rsidR="000858FD" w:rsidRDefault="000858FD" w:rsidP="0085678B">
            <w:pPr>
              <w:pStyle w:val="Normalstodsazen"/>
              <w:numPr>
                <w:ilvl w:val="0"/>
                <w:numId w:val="15"/>
              </w:numPr>
              <w:tabs>
                <w:tab w:val="right" w:leader="hyphen" w:pos="9072"/>
              </w:tabs>
              <w:spacing w:after="0" w:line="276" w:lineRule="auto"/>
              <w:ind w:left="464" w:right="-3"/>
              <w:rPr>
                <w:szCs w:val="22"/>
                <w:lang w:eastAsia="en-US"/>
              </w:rPr>
            </w:pPr>
            <w:r>
              <w:rPr>
                <w:szCs w:val="22"/>
                <w:lang w:eastAsia="en-US"/>
              </w:rPr>
              <w:t xml:space="preserve">Právní vztahy výslovně neupravené touto smlouvou se řídí příslušnými ustanoveními zákona </w:t>
            </w:r>
            <w:r>
              <w:rPr>
                <w:szCs w:val="22"/>
                <w:lang w:eastAsia="en-US"/>
              </w:rPr>
              <w:br/>
              <w:t>č. 513/1991 Sb. Obchodní zákoník v platném znění a dalšími právní předpisy SR.</w:t>
            </w:r>
          </w:p>
          <w:p w:rsidR="000858FD" w:rsidRDefault="000858FD" w:rsidP="0085678B">
            <w:pPr>
              <w:pStyle w:val="Normalstodsazen"/>
              <w:numPr>
                <w:ilvl w:val="0"/>
                <w:numId w:val="15"/>
              </w:numPr>
              <w:tabs>
                <w:tab w:val="right" w:leader="hyphen" w:pos="9072"/>
              </w:tabs>
              <w:spacing w:after="0" w:line="276" w:lineRule="auto"/>
              <w:ind w:left="464" w:right="-3"/>
              <w:rPr>
                <w:szCs w:val="22"/>
                <w:lang w:eastAsia="en-US"/>
              </w:rPr>
            </w:pPr>
            <w:r>
              <w:rPr>
                <w:szCs w:val="22"/>
                <w:lang w:eastAsia="en-US"/>
              </w:rPr>
              <w:t>Měnit tuto smlouvu lze jen písemně.</w:t>
            </w:r>
          </w:p>
          <w:p w:rsidR="000858FD" w:rsidRDefault="000858FD" w:rsidP="0085678B">
            <w:pPr>
              <w:pStyle w:val="Normalstodsazen"/>
              <w:numPr>
                <w:ilvl w:val="0"/>
                <w:numId w:val="15"/>
              </w:numPr>
              <w:tabs>
                <w:tab w:val="right" w:leader="hyphen" w:pos="9072"/>
              </w:tabs>
              <w:spacing w:after="0" w:line="276" w:lineRule="auto"/>
              <w:ind w:left="464" w:right="-3"/>
              <w:rPr>
                <w:szCs w:val="22"/>
                <w:lang w:eastAsia="en-US"/>
              </w:rPr>
            </w:pPr>
            <w:r>
              <w:rPr>
                <w:szCs w:val="22"/>
                <w:lang w:eastAsia="en-US"/>
              </w:rPr>
              <w:t>Smluvní strany prohlašují, že jsou způsobilé k právním úkonům, smlouvu si přečetly, jejímu obsahu porozuměly, odpovídá jejich svobodné, vážné a omylu prosté vůli, neuzavírají ji v tísni ani za nápadně nevýhodných podmínek, a na znak souhlasu s jejím obsahem ji vlastnoručně podepisují.</w:t>
            </w:r>
          </w:p>
          <w:p w:rsidR="000858FD" w:rsidRDefault="000858FD" w:rsidP="0085678B">
            <w:pPr>
              <w:spacing w:line="276" w:lineRule="auto"/>
              <w:rPr>
                <w:rFonts w:ascii="Times New Roman" w:hAnsi="Times New Roman"/>
                <w:sz w:val="24"/>
                <w:szCs w:val="24"/>
              </w:rPr>
            </w:pPr>
          </w:p>
          <w:p w:rsidR="000858FD" w:rsidRDefault="000858FD" w:rsidP="0085678B">
            <w:pPr>
              <w:spacing w:line="276" w:lineRule="auto"/>
              <w:rPr>
                <w:rFonts w:ascii="Times New Roman" w:hAnsi="Times New Roman"/>
                <w:sz w:val="24"/>
              </w:rPr>
            </w:pPr>
          </w:p>
          <w:p w:rsidR="000858FD" w:rsidRDefault="000858FD" w:rsidP="0085678B">
            <w:pPr>
              <w:spacing w:line="276" w:lineRule="auto"/>
              <w:rPr>
                <w:rFonts w:ascii="Times New Roman" w:hAnsi="Times New Roman"/>
              </w:rPr>
            </w:pPr>
            <w:r>
              <w:rPr>
                <w:rFonts w:ascii="Times New Roman" w:hAnsi="Times New Roman"/>
                <w:sz w:val="24"/>
              </w:rPr>
              <w:t>V _________ dne ______________</w:t>
            </w:r>
            <w:r>
              <w:rPr>
                <w:rFonts w:ascii="Times New Roman" w:hAnsi="Times New Roman"/>
                <w:sz w:val="24"/>
              </w:rPr>
              <w:tab/>
            </w: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rPr>
            </w:pPr>
          </w:p>
          <w:p w:rsidR="000858FD" w:rsidRDefault="000858FD" w:rsidP="0085678B">
            <w:pPr>
              <w:spacing w:line="276" w:lineRule="auto"/>
              <w:rPr>
                <w:rFonts w:ascii="Times New Roman" w:hAnsi="Times New Roman"/>
              </w:rPr>
            </w:pPr>
            <w:proofErr w:type="spellStart"/>
            <w:r>
              <w:rPr>
                <w:rFonts w:ascii="Times New Roman" w:hAnsi="Times New Roman"/>
              </w:rPr>
              <w:t>Kupujúci</w:t>
            </w:r>
            <w:proofErr w:type="spellEnd"/>
            <w:r>
              <w:rPr>
                <w:rFonts w:ascii="Times New Roman" w:hAnsi="Times New Roman"/>
              </w:rPr>
              <w:t xml:space="preserve"> / Kupující: </w:t>
            </w:r>
          </w:p>
          <w:p w:rsidR="000858FD" w:rsidRDefault="000858FD" w:rsidP="0085678B">
            <w:pPr>
              <w:spacing w:line="276" w:lineRule="auto"/>
              <w:rPr>
                <w:rFonts w:ascii="Times New Roman" w:hAnsi="Times New Roman"/>
              </w:rPr>
            </w:pPr>
          </w:p>
          <w:p w:rsidR="000858FD" w:rsidRDefault="000858FD" w:rsidP="0085678B">
            <w:pPr>
              <w:spacing w:line="276" w:lineRule="auto"/>
              <w:ind w:left="2023" w:hanging="2023"/>
              <w:rPr>
                <w:rFonts w:ascii="Times New Roman" w:hAnsi="Times New Roman"/>
              </w:rPr>
            </w:pPr>
          </w:p>
          <w:p w:rsidR="000858FD" w:rsidRDefault="000858FD" w:rsidP="0085678B">
            <w:pPr>
              <w:spacing w:line="276" w:lineRule="auto"/>
              <w:ind w:left="2023" w:hanging="2023"/>
              <w:rPr>
                <w:rFonts w:ascii="Times New Roman" w:hAnsi="Times New Roman"/>
              </w:rPr>
            </w:pPr>
          </w:p>
          <w:p w:rsidR="000858FD" w:rsidRDefault="000858FD" w:rsidP="0085678B">
            <w:pPr>
              <w:spacing w:line="276" w:lineRule="auto"/>
              <w:rPr>
                <w:rFonts w:ascii="Garamond" w:hAnsi="Garamond"/>
                <w:sz w:val="26"/>
                <w:szCs w:val="24"/>
              </w:rPr>
            </w:pPr>
            <w:r>
              <w:rPr>
                <w:rFonts w:ascii="Times New Roman" w:hAnsi="Times New Roman"/>
              </w:rPr>
              <w:t>___________________________</w:t>
            </w:r>
          </w:p>
          <w:p w:rsidR="000858FD" w:rsidRDefault="000858FD" w:rsidP="0085678B">
            <w:pPr>
              <w:spacing w:line="276" w:lineRule="auto"/>
              <w:ind w:left="2023" w:right="176" w:hanging="2023"/>
              <w:rPr>
                <w:rFonts w:ascii="Times New Roman" w:hAnsi="Times New Roman"/>
                <w:b/>
              </w:rPr>
            </w:pPr>
            <w:r>
              <w:rPr>
                <w:rFonts w:ascii="Times New Roman" w:hAnsi="Times New Roman"/>
                <w:b/>
              </w:rPr>
              <w:t xml:space="preserve">[Obchodné </w:t>
            </w:r>
            <w:proofErr w:type="spellStart"/>
            <w:r>
              <w:rPr>
                <w:rFonts w:ascii="Times New Roman" w:hAnsi="Times New Roman"/>
                <w:b/>
              </w:rPr>
              <w:t>meno</w:t>
            </w:r>
            <w:proofErr w:type="spellEnd"/>
            <w:r>
              <w:rPr>
                <w:rFonts w:ascii="Times New Roman" w:hAnsi="Times New Roman"/>
                <w:b/>
              </w:rPr>
              <w:t xml:space="preserve"> / obchodní firma]</w:t>
            </w:r>
          </w:p>
          <w:p w:rsidR="000858FD" w:rsidRDefault="000858FD" w:rsidP="0085678B">
            <w:pPr>
              <w:spacing w:line="276" w:lineRule="auto"/>
              <w:ind w:left="2023" w:right="176" w:hanging="2023"/>
              <w:rPr>
                <w:rFonts w:ascii="Times New Roman" w:hAnsi="Times New Roman"/>
              </w:rPr>
            </w:pPr>
            <w:r>
              <w:rPr>
                <w:rFonts w:ascii="Times New Roman" w:hAnsi="Times New Roman"/>
              </w:rPr>
              <w:t>[</w:t>
            </w:r>
            <w:proofErr w:type="spellStart"/>
            <w:r>
              <w:rPr>
                <w:rFonts w:ascii="Times New Roman" w:hAnsi="Times New Roman"/>
              </w:rPr>
              <w:t>Meno</w:t>
            </w:r>
            <w:proofErr w:type="spellEnd"/>
            <w:r>
              <w:rPr>
                <w:rFonts w:ascii="Times New Roman" w:hAnsi="Times New Roman"/>
              </w:rPr>
              <w:t xml:space="preserve">, </w:t>
            </w:r>
            <w:proofErr w:type="spellStart"/>
            <w:r>
              <w:rPr>
                <w:rFonts w:ascii="Times New Roman" w:hAnsi="Times New Roman"/>
              </w:rPr>
              <w:t>Prezvisko</w:t>
            </w:r>
            <w:proofErr w:type="spellEnd"/>
            <w:r>
              <w:rPr>
                <w:rFonts w:ascii="Times New Roman" w:hAnsi="Times New Roman"/>
              </w:rPr>
              <w:t xml:space="preserve">, </w:t>
            </w:r>
            <w:proofErr w:type="spellStart"/>
            <w:r>
              <w:rPr>
                <w:rFonts w:ascii="Times New Roman" w:hAnsi="Times New Roman"/>
              </w:rPr>
              <w:t>funkcia</w:t>
            </w:r>
            <w:proofErr w:type="spellEnd"/>
            <w:r>
              <w:rPr>
                <w:rFonts w:ascii="Times New Roman" w:hAnsi="Times New Roman"/>
              </w:rPr>
              <w:t xml:space="preserve"> / Jméno, Příjmení, funkce]</w:t>
            </w:r>
          </w:p>
        </w:tc>
      </w:tr>
    </w:tbl>
    <w:p w:rsidR="000858FD" w:rsidRDefault="000858FD" w:rsidP="000858FD">
      <w:pPr>
        <w:rPr>
          <w:color w:val="000000" w:themeColor="text1"/>
          <w:szCs w:val="26"/>
        </w:rPr>
        <w:sectPr w:rsidR="000858FD">
          <w:headerReference w:type="default" r:id="rId28"/>
          <w:pgSz w:w="11906" w:h="16838"/>
          <w:pgMar w:top="1417" w:right="1417" w:bottom="1618" w:left="1417" w:header="737" w:footer="283" w:gutter="0"/>
          <w:cols w:space="708"/>
        </w:sectPr>
      </w:pPr>
    </w:p>
    <w:bookmarkEnd w:id="2"/>
    <w:p w:rsidR="000858FD" w:rsidRDefault="000858FD" w:rsidP="000858FD">
      <w:pPr>
        <w:jc w:val="both"/>
        <w:rPr>
          <w:rFonts w:ascii="Garamond" w:eastAsia="Times New Roman" w:hAnsi="Garamond"/>
          <w:color w:val="000000" w:themeColor="text1"/>
          <w:sz w:val="26"/>
          <w:szCs w:val="26"/>
          <w:lang w:eastAsia="cs-CZ"/>
        </w:rPr>
      </w:pPr>
    </w:p>
    <w:p w:rsidR="000858FD" w:rsidRDefault="000858FD" w:rsidP="000858FD">
      <w:pPr>
        <w:jc w:val="both"/>
        <w:rPr>
          <w:color w:val="000000" w:themeColor="text1"/>
          <w:szCs w:val="26"/>
        </w:rPr>
      </w:pPr>
    </w:p>
    <w:p w:rsidR="000858FD" w:rsidRDefault="000858FD" w:rsidP="000858FD">
      <w:pPr>
        <w:rPr>
          <w:color w:val="000000" w:themeColor="text1"/>
          <w:szCs w:val="24"/>
        </w:rPr>
      </w:pPr>
    </w:p>
    <w:p w:rsidR="000858FD" w:rsidRDefault="000858FD" w:rsidP="000858FD">
      <w:pPr>
        <w:rPr>
          <w:color w:val="000000" w:themeColor="text1"/>
          <w:sz w:val="24"/>
        </w:rPr>
      </w:pPr>
    </w:p>
    <w:p w:rsidR="000858FD" w:rsidRDefault="000858FD" w:rsidP="000858FD"/>
    <w:p w:rsidR="000858FD" w:rsidRDefault="000858FD" w:rsidP="000858FD"/>
    <w:p w:rsidR="000858FD" w:rsidRDefault="000858FD" w:rsidP="000858FD"/>
    <w:p w:rsidR="000858FD" w:rsidRDefault="000858FD" w:rsidP="000858FD"/>
    <w:p w:rsidR="000858FD" w:rsidRDefault="000858FD" w:rsidP="000858FD"/>
    <w:p w:rsidR="00231165" w:rsidRDefault="000858FD"/>
    <w:sectPr w:rsidR="00231165">
      <w:headerReference w:type="default" r:id="rId29"/>
      <w:pgSz w:w="11906" w:h="16838"/>
      <w:pgMar w:top="1134" w:right="851"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3D79" w:rsidRDefault="000858FD">
    <w:pPr>
      <w:pStyle w:val="Zhlav"/>
      <w:jc w:val="right"/>
    </w:pPr>
    <w:r>
      <w:t xml:space="preserve">Stránka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z </w:t>
    </w:r>
    <w:r>
      <w:rPr>
        <w:b/>
        <w:bCs/>
      </w:rPr>
      <w:fldChar w:fldCharType="begin"/>
    </w:r>
    <w:r>
      <w:rPr>
        <w:b/>
        <w:bCs/>
      </w:rPr>
      <w:instrText>NUMPAGES  \* Arabic  \* MERGEFORMAT</w:instrText>
    </w:r>
    <w:r>
      <w:rPr>
        <w:b/>
        <w:bCs/>
      </w:rPr>
      <w:fldChar w:fldCharType="separate"/>
    </w:r>
    <w:r>
      <w:rPr>
        <w:b/>
        <w:bCs/>
      </w:rPr>
      <w:t>2</w:t>
    </w:r>
    <w:r>
      <w:rPr>
        <w:b/>
        <w:bCs/>
      </w:rPr>
      <w:fldChar w:fldCharType="end"/>
    </w:r>
  </w:p>
  <w:p w:rsidR="008D656C" w:rsidRDefault="000858FD">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336367"/>
      <w:docPartObj>
        <w:docPartGallery w:val="Page Numbers (Top of Page)"/>
        <w:docPartUnique/>
      </w:docPartObj>
    </w:sdtPr>
    <w:sdtEndPr/>
    <w:sdtContent>
      <w:p w:rsidR="00782D96" w:rsidRDefault="000858FD">
        <w:pPr>
          <w:pStyle w:val="Zhlav"/>
          <w:jc w:val="right"/>
        </w:pPr>
        <w:r>
          <w:t xml:space="preserve">Stránka </w:t>
        </w:r>
        <w:r>
          <w:rPr>
            <w:b/>
            <w:bCs/>
          </w:rPr>
          <w:fldChar w:fldCharType="begin"/>
        </w:r>
        <w:r>
          <w:rPr>
            <w:b/>
            <w:bCs/>
          </w:rPr>
          <w:instrText>PAGE</w:instrText>
        </w:r>
        <w:r>
          <w:rPr>
            <w:b/>
            <w:bCs/>
          </w:rPr>
          <w:fldChar w:fldCharType="separate"/>
        </w:r>
        <w:r>
          <w:rPr>
            <w:b/>
            <w:bCs/>
          </w:rPr>
          <w:t>2</w:t>
        </w:r>
        <w:r>
          <w:rPr>
            <w:b/>
            <w:bCs/>
          </w:rPr>
          <w:fldChar w:fldCharType="end"/>
        </w:r>
        <w:r>
          <w:t xml:space="preserve"> z </w:t>
        </w:r>
        <w:r>
          <w:rPr>
            <w:b/>
            <w:bCs/>
          </w:rPr>
          <w:fldChar w:fldCharType="begin"/>
        </w:r>
        <w:r>
          <w:rPr>
            <w:b/>
            <w:bCs/>
          </w:rPr>
          <w:instrText>NUMPAGES</w:instrText>
        </w:r>
        <w:r>
          <w:rPr>
            <w:b/>
            <w:bCs/>
          </w:rPr>
          <w:fldChar w:fldCharType="separate"/>
        </w:r>
        <w:r>
          <w:rPr>
            <w:b/>
            <w:bCs/>
          </w:rPr>
          <w:t>2</w:t>
        </w:r>
        <w:r>
          <w:rPr>
            <w:b/>
            <w:bCs/>
          </w:rPr>
          <w:fldChar w:fldCharType="end"/>
        </w:r>
      </w:p>
    </w:sdtContent>
  </w:sdt>
  <w:p w:rsidR="00782D96" w:rsidRDefault="000858FD">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165055D"/>
    <w:multiLevelType w:val="hybridMultilevel"/>
    <w:tmpl w:val="BDC24CE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15:restartNumberingAfterBreak="0">
    <w:nsid w:val="231524F8"/>
    <w:multiLevelType w:val="hybridMultilevel"/>
    <w:tmpl w:val="F09C556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 w15:restartNumberingAfterBreak="0">
    <w:nsid w:val="286E4294"/>
    <w:multiLevelType w:val="hybridMultilevel"/>
    <w:tmpl w:val="281E771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15:restartNumberingAfterBreak="0">
    <w:nsid w:val="2886538D"/>
    <w:multiLevelType w:val="hybridMultilevel"/>
    <w:tmpl w:val="38B0148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33254A99"/>
    <w:multiLevelType w:val="hybridMultilevel"/>
    <w:tmpl w:val="3E2A281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0BC1C30"/>
    <w:multiLevelType w:val="hybridMultilevel"/>
    <w:tmpl w:val="B08C889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462A0842"/>
    <w:multiLevelType w:val="hybridMultilevel"/>
    <w:tmpl w:val="F9A6EAF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6392EFA"/>
    <w:multiLevelType w:val="multilevel"/>
    <w:tmpl w:val="EE82A3A6"/>
    <w:lvl w:ilvl="0">
      <w:start w:val="8"/>
      <w:numFmt w:val="decimal"/>
      <w:pStyle w:val="Normalstodsazen"/>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15:restartNumberingAfterBreak="0">
    <w:nsid w:val="4B1E105B"/>
    <w:multiLevelType w:val="hybridMultilevel"/>
    <w:tmpl w:val="2AF439C0"/>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0" w15:restartNumberingAfterBreak="0">
    <w:nsid w:val="4B7349F8"/>
    <w:multiLevelType w:val="hybridMultilevel"/>
    <w:tmpl w:val="F920EA9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EBD70FD"/>
    <w:multiLevelType w:val="hybridMultilevel"/>
    <w:tmpl w:val="D8EA270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59FA0EE2"/>
    <w:multiLevelType w:val="hybridMultilevel"/>
    <w:tmpl w:val="3FA292C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D12501D"/>
    <w:multiLevelType w:val="hybridMultilevel"/>
    <w:tmpl w:val="3C200AE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A072371"/>
    <w:multiLevelType w:val="hybridMultilevel"/>
    <w:tmpl w:val="37984E9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2"/>
  </w:num>
  <w:num w:numId="3">
    <w:abstractNumId w:val="7"/>
  </w:num>
  <w:num w:numId="4">
    <w:abstractNumId w:val="9"/>
  </w:num>
  <w:num w:numId="5">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8FD"/>
    <w:rsid w:val="000858FD"/>
    <w:rsid w:val="0041717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F2BEC"/>
  <w15:chartTrackingRefBased/>
  <w15:docId w15:val="{D3A690C7-688E-4F9F-B4AB-7E42E4A3C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rsid w:val="000858F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858F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858FD"/>
  </w:style>
  <w:style w:type="paragraph" w:styleId="Odstavecseseznamem">
    <w:name w:val="List Paragraph"/>
    <w:basedOn w:val="Normln"/>
    <w:uiPriority w:val="34"/>
    <w:qFormat/>
    <w:rsid w:val="000858FD"/>
    <w:pPr>
      <w:spacing w:after="0" w:line="240" w:lineRule="auto"/>
      <w:ind w:left="720"/>
      <w:contextualSpacing/>
    </w:pPr>
    <w:rPr>
      <w:rFonts w:ascii="Garamond" w:eastAsia="Times New Roman" w:hAnsi="Garamond" w:cs="Times New Roman"/>
      <w:sz w:val="26"/>
      <w:szCs w:val="24"/>
      <w:lang w:eastAsia="cs-CZ"/>
    </w:rPr>
  </w:style>
  <w:style w:type="character" w:customStyle="1" w:styleId="NormalstodsazenChar">
    <w:name w:val="Normal část. odsazený Char"/>
    <w:link w:val="Normalstodsazen"/>
    <w:locked/>
    <w:rsid w:val="000858FD"/>
    <w:rPr>
      <w:rFonts w:ascii="Times New Roman" w:eastAsia="Times New Roman" w:hAnsi="Times New Roman" w:cs="Times New Roman"/>
      <w:szCs w:val="20"/>
      <w:lang w:eastAsia="cs-CZ"/>
    </w:rPr>
  </w:style>
  <w:style w:type="paragraph" w:customStyle="1" w:styleId="Normalstodsazen">
    <w:name w:val="Normal část. odsazený"/>
    <w:basedOn w:val="Normln"/>
    <w:link w:val="NormalstodsazenChar"/>
    <w:rsid w:val="000858FD"/>
    <w:pPr>
      <w:numPr>
        <w:numId w:val="5"/>
      </w:numPr>
      <w:suppressAutoHyphens/>
      <w:spacing w:after="120" w:line="240" w:lineRule="auto"/>
      <w:jc w:val="both"/>
    </w:pPr>
    <w:rPr>
      <w:rFonts w:ascii="Times New Roman" w:eastAsia="Times New Roman" w:hAnsi="Times New Roman" w:cs="Times New Roman"/>
      <w:szCs w:val="20"/>
      <w:lang w:eastAsia="cs-CZ"/>
    </w:rPr>
  </w:style>
  <w:style w:type="character" w:styleId="Hypertextovodkaz">
    <w:name w:val="Hyperlink"/>
    <w:basedOn w:val="Standardnpsmoodstavce"/>
    <w:uiPriority w:val="99"/>
    <w:unhideWhenUsed/>
    <w:rsid w:val="000858FD"/>
    <w:rPr>
      <w:color w:val="0000FF"/>
      <w:u w:val="single"/>
    </w:rPr>
  </w:style>
  <w:style w:type="paragraph" w:styleId="Normlnweb">
    <w:name w:val="Normal (Web)"/>
    <w:basedOn w:val="Normln"/>
    <w:uiPriority w:val="99"/>
    <w:semiHidden/>
    <w:unhideWhenUsed/>
    <w:rsid w:val="000858F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Nevyeenzmnka">
    <w:name w:val="Unresolved Mention"/>
    <w:basedOn w:val="Standardnpsmoodstavce"/>
    <w:uiPriority w:val="99"/>
    <w:semiHidden/>
    <w:unhideWhenUsed/>
    <w:rsid w:val="000858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966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konzulta.cz/" TargetMode="External"/><Relationship Id="rId13" Type="http://schemas.openxmlformats.org/officeDocument/2006/relationships/hyperlink" Target="http://www.prokonzulta.cz/" TargetMode="External"/><Relationship Id="rId18" Type="http://schemas.openxmlformats.org/officeDocument/2006/relationships/hyperlink" Target="http://www.prokonzulta.cz/" TargetMode="External"/><Relationship Id="rId26" Type="http://schemas.openxmlformats.org/officeDocument/2006/relationships/hyperlink" Target="http://www.prokonzulta.cz/" TargetMode="External"/><Relationship Id="rId3" Type="http://schemas.openxmlformats.org/officeDocument/2006/relationships/settings" Target="settings.xml"/><Relationship Id="rId21" Type="http://schemas.openxmlformats.org/officeDocument/2006/relationships/hyperlink" Target="http://www.prokonzulta.cz/" TargetMode="External"/><Relationship Id="rId7" Type="http://schemas.openxmlformats.org/officeDocument/2006/relationships/hyperlink" Target="mailto:nova@prokonzulta.cz" TargetMode="External"/><Relationship Id="rId12" Type="http://schemas.openxmlformats.org/officeDocument/2006/relationships/hyperlink" Target="http://www.prokonzulta.cz/" TargetMode="External"/><Relationship Id="rId17" Type="http://schemas.openxmlformats.org/officeDocument/2006/relationships/hyperlink" Target="http://www.prokonzulta.cz/" TargetMode="External"/><Relationship Id="rId25" Type="http://schemas.openxmlformats.org/officeDocument/2006/relationships/hyperlink" Target="http://www.prokonzulta.cz/" TargetMode="External"/><Relationship Id="rId2" Type="http://schemas.openxmlformats.org/officeDocument/2006/relationships/styles" Target="styles.xml"/><Relationship Id="rId16" Type="http://schemas.openxmlformats.org/officeDocument/2006/relationships/hyperlink" Target="http://www.prokonzulta.cz/" TargetMode="External"/><Relationship Id="rId20" Type="http://schemas.openxmlformats.org/officeDocument/2006/relationships/hyperlink" Target="http://www.prokonzulta.cz/"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hyperlink" Target="https://www.prokonzulta.cz/aukce/psj-hydrotranzit-bratislava-nuzky-profilove-npm-10-6633.htm" TargetMode="External"/><Relationship Id="rId11" Type="http://schemas.openxmlformats.org/officeDocument/2006/relationships/hyperlink" Target="http://www.prokonzulta.cz/" TargetMode="External"/><Relationship Id="rId24" Type="http://schemas.openxmlformats.org/officeDocument/2006/relationships/hyperlink" Target="http://www.prokonzulta.cz/" TargetMode="External"/><Relationship Id="rId5" Type="http://schemas.openxmlformats.org/officeDocument/2006/relationships/hyperlink" Target="mailto:rychnovsky@prokonzulta.cz" TargetMode="External"/><Relationship Id="rId15" Type="http://schemas.openxmlformats.org/officeDocument/2006/relationships/hyperlink" Target="http://www.prokonzulta.cz/" TargetMode="External"/><Relationship Id="rId23" Type="http://schemas.openxmlformats.org/officeDocument/2006/relationships/hyperlink" Target="http://www.prokonzulta.cz/" TargetMode="External"/><Relationship Id="rId28" Type="http://schemas.openxmlformats.org/officeDocument/2006/relationships/header" Target="header1.xml"/><Relationship Id="rId10" Type="http://schemas.openxmlformats.org/officeDocument/2006/relationships/hyperlink" Target="http://www.prokonzulta.cz/" TargetMode="External"/><Relationship Id="rId19" Type="http://schemas.openxmlformats.org/officeDocument/2006/relationships/hyperlink" Target="http://www.prokonzulta.cz/"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rokonzulta.cz/" TargetMode="External"/><Relationship Id="rId14" Type="http://schemas.openxmlformats.org/officeDocument/2006/relationships/hyperlink" Target="http://www.prokonzulta.cz/" TargetMode="External"/><Relationship Id="rId22" Type="http://schemas.openxmlformats.org/officeDocument/2006/relationships/hyperlink" Target="http://www.prokonzulta.cz/" TargetMode="External"/><Relationship Id="rId27" Type="http://schemas.openxmlformats.org/officeDocument/2006/relationships/hyperlink" Target="http://www.prokonzulta.cz/" TargetMode="External"/><Relationship Id="rId30"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5661</Words>
  <Characters>33404</Characters>
  <Application>Microsoft Office Word</Application>
  <DocSecurity>0</DocSecurity>
  <Lines>278</Lines>
  <Paragraphs>77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Kateřina Nová</dc:creator>
  <cp:keywords/>
  <dc:description/>
  <cp:lastModifiedBy>Kateřina Nová</cp:lastModifiedBy>
  <cp:revision>1</cp:revision>
  <dcterms:created xsi:type="dcterms:W3CDTF">2020-02-16T19:59:00Z</dcterms:created>
  <dcterms:modified xsi:type="dcterms:W3CDTF">2020-02-16T20:04:00Z</dcterms:modified>
</cp:coreProperties>
</file>