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E71EC" w14:textId="673E27EC" w:rsidR="001574A8" w:rsidRPr="001574A8" w:rsidRDefault="001574A8" w:rsidP="00E01610">
      <w:pPr>
        <w:pStyle w:val="Bezmezer"/>
        <w:jc w:val="center"/>
      </w:pPr>
      <w:r w:rsidRPr="001574A8">
        <w:rPr>
          <w:rStyle w:val="Siln"/>
          <w:rFonts w:ascii="Calibri" w:hAnsi="Calibri" w:cs="Calibri"/>
          <w:caps/>
          <w:sz w:val="27"/>
          <w:szCs w:val="27"/>
        </w:rPr>
        <w:t>OZNÁMENÍ O UPUŠTĚNÍ OD DRAŽBY</w:t>
      </w:r>
    </w:p>
    <w:p w14:paraId="039829A5" w14:textId="28538C6E" w:rsidR="001574A8" w:rsidRPr="001574A8" w:rsidRDefault="001574A8" w:rsidP="00E01610">
      <w:pPr>
        <w:pStyle w:val="Bezmezer"/>
        <w:jc w:val="center"/>
      </w:pPr>
      <w:r w:rsidRPr="001574A8">
        <w:rPr>
          <w:sz w:val="21"/>
          <w:szCs w:val="21"/>
        </w:rPr>
        <w:t>NEDOBROVOLNÉ</w:t>
      </w:r>
      <w:r w:rsidR="007B6F5E">
        <w:t xml:space="preserve"> </w:t>
      </w:r>
      <w:r w:rsidRPr="001574A8">
        <w:rPr>
          <w:sz w:val="21"/>
          <w:szCs w:val="21"/>
        </w:rPr>
        <w:t>číslo </w:t>
      </w:r>
      <w:r w:rsidRPr="001574A8">
        <w:rPr>
          <w:color w:val="192038"/>
          <w:sz w:val="21"/>
          <w:szCs w:val="21"/>
          <w:shd w:val="clear" w:color="auto" w:fill="FFFFFF"/>
        </w:rPr>
        <w:t>21DR000657</w:t>
      </w:r>
    </w:p>
    <w:p w14:paraId="7F824154" w14:textId="77777777" w:rsidR="001574A8" w:rsidRPr="001574A8" w:rsidRDefault="001574A8" w:rsidP="00E01610">
      <w:pPr>
        <w:pStyle w:val="Bezmezer"/>
        <w:jc w:val="center"/>
      </w:pPr>
      <w:r w:rsidRPr="001574A8">
        <w:br/>
      </w:r>
      <w:r w:rsidRPr="001574A8">
        <w:rPr>
          <w:rStyle w:val="Zdraznn"/>
          <w:rFonts w:ascii="Calibri" w:hAnsi="Calibri" w:cs="Calibri"/>
          <w:sz w:val="21"/>
          <w:szCs w:val="21"/>
        </w:rPr>
        <w:t>ve smyslu znění zákona č. 26/2000 Sb., o veřejných dražbách, v platném znění</w:t>
      </w:r>
    </w:p>
    <w:p w14:paraId="43114208" w14:textId="77777777" w:rsidR="001574A8" w:rsidRPr="001574A8" w:rsidRDefault="001574A8" w:rsidP="001574A8">
      <w:pPr>
        <w:rPr>
          <w:rFonts w:eastAsia="Times New Roman"/>
        </w:rPr>
      </w:pPr>
    </w:p>
    <w:p w14:paraId="265BC134" w14:textId="221F073D" w:rsidR="001574A8" w:rsidRPr="00E01610" w:rsidRDefault="001574A8" w:rsidP="00E01610">
      <w:pPr>
        <w:jc w:val="both"/>
        <w:rPr>
          <w:rFonts w:eastAsia="Times New Roman" w:cstheme="minorHAnsi"/>
          <w:sz w:val="20"/>
          <w:szCs w:val="20"/>
        </w:rPr>
      </w:pPr>
      <w:r w:rsidRPr="00E01610">
        <w:rPr>
          <w:rFonts w:eastAsia="Times New Roman" w:cstheme="minorHAnsi"/>
          <w:sz w:val="20"/>
          <w:szCs w:val="20"/>
        </w:rPr>
        <w:t>Jako dražebník tímto oznamujeme, že od níže specifikované veřejné dražby, prováděné dle smlouvy o provedení nedobrovolné dražby ze dne</w:t>
      </w:r>
      <w:r w:rsidR="007B6F5E" w:rsidRPr="00E01610">
        <w:rPr>
          <w:rFonts w:eastAsia="Times New Roman" w:cstheme="minorHAnsi"/>
          <w:sz w:val="20"/>
          <w:szCs w:val="20"/>
        </w:rPr>
        <w:t xml:space="preserve"> 2.9.2021</w:t>
      </w:r>
      <w:r w:rsidRPr="00E01610">
        <w:rPr>
          <w:rFonts w:eastAsia="Times New Roman" w:cstheme="minorHAnsi"/>
          <w:sz w:val="20"/>
          <w:szCs w:val="20"/>
        </w:rPr>
        <w:t xml:space="preserve">, jsme povinni upustit z důvodu odstoupení navrhovatele od uvedené smlouvy. </w:t>
      </w:r>
    </w:p>
    <w:p w14:paraId="290FA8B5" w14:textId="22A04BDE" w:rsidR="001574A8" w:rsidRPr="00E01610" w:rsidRDefault="001574A8" w:rsidP="001574A8">
      <w:pPr>
        <w:pStyle w:val="Normlnweb"/>
        <w:spacing w:before="0" w:beforeAutospacing="0" w:line="276" w:lineRule="auto"/>
        <w:jc w:val="left"/>
        <w:rPr>
          <w:rFonts w:asciiTheme="minorHAnsi" w:hAnsiTheme="minorHAnsi" w:cstheme="minorHAnsi"/>
          <w:sz w:val="20"/>
          <w:szCs w:val="20"/>
          <w:lang w:val="cs-CZ"/>
        </w:rPr>
      </w:pPr>
      <w:r w:rsidRPr="00E01610">
        <w:rPr>
          <w:rFonts w:asciiTheme="minorHAnsi" w:hAnsiTheme="minorHAnsi" w:cstheme="minorHAnsi"/>
          <w:sz w:val="20"/>
          <w:szCs w:val="20"/>
          <w:lang w:val="cs-CZ"/>
        </w:rPr>
        <w:t>Dražba se v dražební místnosti https://www.prokonzulta.cz/drazba/rd-velke-pavlovice-okres-breclav-m21DR000657 </w:t>
      </w:r>
      <w:r w:rsidRPr="00E01610">
        <w:rPr>
          <w:rStyle w:val="Siln"/>
          <w:rFonts w:asciiTheme="minorHAnsi" w:hAnsiTheme="minorHAnsi" w:cstheme="minorHAnsi"/>
          <w:sz w:val="20"/>
          <w:szCs w:val="20"/>
          <w:u w:val="single"/>
          <w:lang w:val="cs-CZ"/>
        </w:rPr>
        <w:t>nebude konat</w:t>
      </w:r>
      <w:r w:rsidRPr="00E01610">
        <w:rPr>
          <w:rFonts w:asciiTheme="minorHAnsi" w:hAnsiTheme="minorHAnsi" w:cstheme="minorHAnsi"/>
          <w:sz w:val="20"/>
          <w:szCs w:val="20"/>
          <w:lang w:val="cs-CZ"/>
        </w:rPr>
        <w:t>.</w:t>
      </w:r>
    </w:p>
    <w:p w14:paraId="58C7DFCD" w14:textId="77777777" w:rsidR="001574A8" w:rsidRPr="00E01610" w:rsidRDefault="001574A8" w:rsidP="00E01610">
      <w:pPr>
        <w:pStyle w:val="Bezmezer"/>
        <w:rPr>
          <w:sz w:val="20"/>
          <w:szCs w:val="20"/>
        </w:rPr>
      </w:pPr>
      <w:r w:rsidRPr="00E01610">
        <w:rPr>
          <w:sz w:val="20"/>
          <w:szCs w:val="20"/>
        </w:rPr>
        <w:t> </w:t>
      </w:r>
    </w:p>
    <w:p w14:paraId="5781F148" w14:textId="77777777" w:rsidR="007B6F5E" w:rsidRPr="00E01610" w:rsidRDefault="007B6F5E" w:rsidP="007B6F5E">
      <w:pPr>
        <w:pStyle w:val="Bezmezer"/>
        <w:rPr>
          <w:rFonts w:cstheme="minorHAnsi"/>
          <w:sz w:val="20"/>
          <w:szCs w:val="20"/>
        </w:rPr>
      </w:pPr>
      <w:r w:rsidRPr="00E01610">
        <w:rPr>
          <w:rStyle w:val="Siln"/>
          <w:rFonts w:cstheme="minorHAnsi"/>
          <w:sz w:val="20"/>
          <w:szCs w:val="20"/>
        </w:rPr>
        <w:t>Dražebník</w:t>
      </w:r>
      <w:r w:rsidRPr="00E01610">
        <w:rPr>
          <w:rFonts w:cstheme="minorHAnsi"/>
          <w:sz w:val="20"/>
          <w:szCs w:val="20"/>
        </w:rPr>
        <w:t>:</w:t>
      </w:r>
    </w:p>
    <w:p w14:paraId="2F124AEC" w14:textId="77777777" w:rsidR="007B6F5E" w:rsidRPr="00E01610" w:rsidRDefault="007B6F5E" w:rsidP="007B6F5E">
      <w:pPr>
        <w:pStyle w:val="Bezmezer"/>
        <w:rPr>
          <w:rFonts w:cstheme="minorHAnsi"/>
          <w:sz w:val="20"/>
          <w:szCs w:val="20"/>
        </w:rPr>
      </w:pPr>
      <w:r w:rsidRPr="00E01610">
        <w:rPr>
          <w:rFonts w:cstheme="minorHAnsi"/>
          <w:b/>
          <w:bCs/>
          <w:sz w:val="20"/>
          <w:szCs w:val="20"/>
        </w:rPr>
        <w:t>PROKONZULTA, a.s</w:t>
      </w:r>
      <w:r w:rsidRPr="00E01610">
        <w:rPr>
          <w:rFonts w:cstheme="minorHAnsi"/>
          <w:sz w:val="20"/>
          <w:szCs w:val="20"/>
        </w:rPr>
        <w:t xml:space="preserve">., IČ 26307367, se sídlem Křenová 299/26, 602 </w:t>
      </w:r>
      <w:proofErr w:type="gramStart"/>
      <w:r w:rsidRPr="00E01610">
        <w:rPr>
          <w:rFonts w:cstheme="minorHAnsi"/>
          <w:sz w:val="20"/>
          <w:szCs w:val="20"/>
        </w:rPr>
        <w:t>00  Brno</w:t>
      </w:r>
      <w:proofErr w:type="gramEnd"/>
      <w:r w:rsidRPr="00E01610">
        <w:rPr>
          <w:rFonts w:cstheme="minorHAnsi"/>
          <w:sz w:val="20"/>
          <w:szCs w:val="20"/>
        </w:rPr>
        <w:br/>
        <w:t xml:space="preserve">zapsaná v obchodním rejstříku u Krajského soudu v Brně, </w:t>
      </w:r>
      <w:proofErr w:type="spellStart"/>
      <w:r w:rsidRPr="00E01610">
        <w:rPr>
          <w:rFonts w:cstheme="minorHAnsi"/>
          <w:sz w:val="20"/>
          <w:szCs w:val="20"/>
        </w:rPr>
        <w:t>sp</w:t>
      </w:r>
      <w:proofErr w:type="spellEnd"/>
      <w:r w:rsidRPr="00E01610">
        <w:rPr>
          <w:rFonts w:cstheme="minorHAnsi"/>
          <w:sz w:val="20"/>
          <w:szCs w:val="20"/>
        </w:rPr>
        <w:t>. zn. B7673,</w:t>
      </w:r>
      <w:r w:rsidRPr="00E01610">
        <w:rPr>
          <w:rFonts w:cstheme="minorHAnsi"/>
          <w:sz w:val="20"/>
          <w:szCs w:val="20"/>
        </w:rPr>
        <w:br/>
        <w:t>zastoupená Ing. Jaroslavem Hradilem, členem správní rady</w:t>
      </w:r>
    </w:p>
    <w:p w14:paraId="6BD10B8F" w14:textId="77777777" w:rsidR="007B6F5E" w:rsidRPr="00E01610" w:rsidRDefault="007B6F5E" w:rsidP="007B6F5E">
      <w:pPr>
        <w:pStyle w:val="Bezmezer"/>
        <w:rPr>
          <w:rFonts w:cstheme="minorHAnsi"/>
          <w:sz w:val="20"/>
          <w:szCs w:val="20"/>
        </w:rPr>
      </w:pPr>
    </w:p>
    <w:p w14:paraId="4DB56642" w14:textId="77777777" w:rsidR="007B6F5E" w:rsidRPr="00E01610" w:rsidRDefault="007B6F5E" w:rsidP="007B6F5E">
      <w:pPr>
        <w:pStyle w:val="Bezmezer"/>
        <w:rPr>
          <w:rFonts w:cstheme="minorHAnsi"/>
          <w:sz w:val="20"/>
          <w:szCs w:val="20"/>
        </w:rPr>
      </w:pPr>
      <w:r w:rsidRPr="00E01610">
        <w:rPr>
          <w:rStyle w:val="Siln"/>
          <w:rFonts w:cstheme="minorHAnsi"/>
          <w:sz w:val="20"/>
          <w:szCs w:val="20"/>
        </w:rPr>
        <w:t>Navrhovatel</w:t>
      </w:r>
      <w:r w:rsidRPr="00E01610">
        <w:rPr>
          <w:rFonts w:cstheme="minorHAnsi"/>
          <w:sz w:val="20"/>
          <w:szCs w:val="20"/>
        </w:rPr>
        <w:t>:</w:t>
      </w:r>
    </w:p>
    <w:p w14:paraId="4320CED0" w14:textId="77777777" w:rsidR="007B6F5E" w:rsidRPr="00E01610" w:rsidRDefault="007B6F5E" w:rsidP="007B6F5E">
      <w:pPr>
        <w:pStyle w:val="Bezmezer"/>
        <w:rPr>
          <w:rFonts w:cstheme="minorHAnsi"/>
          <w:sz w:val="20"/>
          <w:szCs w:val="20"/>
        </w:rPr>
      </w:pPr>
      <w:r w:rsidRPr="00E01610">
        <w:rPr>
          <w:rFonts w:cstheme="minorHAnsi"/>
          <w:b/>
          <w:bCs/>
          <w:sz w:val="20"/>
          <w:szCs w:val="20"/>
        </w:rPr>
        <w:t>IFIS investiční fond, a.s</w:t>
      </w:r>
      <w:r w:rsidRPr="00E01610">
        <w:rPr>
          <w:rFonts w:cstheme="minorHAnsi"/>
          <w:sz w:val="20"/>
          <w:szCs w:val="20"/>
        </w:rPr>
        <w:t>., IČ 24316717, se sídlem Čechyňská 419/</w:t>
      </w:r>
      <w:proofErr w:type="gramStart"/>
      <w:r w:rsidRPr="00E01610">
        <w:rPr>
          <w:rFonts w:cstheme="minorHAnsi"/>
          <w:sz w:val="20"/>
          <w:szCs w:val="20"/>
        </w:rPr>
        <w:t>14a</w:t>
      </w:r>
      <w:proofErr w:type="gramEnd"/>
      <w:r w:rsidRPr="00E01610">
        <w:rPr>
          <w:rFonts w:cstheme="minorHAnsi"/>
          <w:sz w:val="20"/>
          <w:szCs w:val="20"/>
        </w:rPr>
        <w:t xml:space="preserve">, 60200 Brno. </w:t>
      </w:r>
    </w:p>
    <w:p w14:paraId="5CAADD6C" w14:textId="77777777" w:rsidR="007B6F5E" w:rsidRPr="00E01610" w:rsidRDefault="007B6F5E" w:rsidP="007B6F5E">
      <w:pPr>
        <w:pStyle w:val="Bezmezer"/>
        <w:rPr>
          <w:rFonts w:cstheme="minorHAnsi"/>
          <w:sz w:val="20"/>
          <w:szCs w:val="20"/>
        </w:rPr>
      </w:pPr>
      <w:r w:rsidRPr="00E01610">
        <w:rPr>
          <w:rFonts w:cstheme="minorHAnsi"/>
          <w:sz w:val="20"/>
          <w:szCs w:val="20"/>
        </w:rPr>
        <w:t xml:space="preserve">zapsaná v obchodním rejstříku u Krajského soudu v Brně, </w:t>
      </w:r>
      <w:proofErr w:type="spellStart"/>
      <w:r w:rsidRPr="00E01610">
        <w:rPr>
          <w:rFonts w:cstheme="minorHAnsi"/>
          <w:sz w:val="20"/>
          <w:szCs w:val="20"/>
        </w:rPr>
        <w:t>sp</w:t>
      </w:r>
      <w:proofErr w:type="spellEnd"/>
      <w:r w:rsidRPr="00E01610">
        <w:rPr>
          <w:rFonts w:cstheme="minorHAnsi"/>
          <w:sz w:val="20"/>
          <w:szCs w:val="20"/>
        </w:rPr>
        <w:t xml:space="preserve">. zn. B8086. </w:t>
      </w:r>
    </w:p>
    <w:p w14:paraId="21FD6C9A" w14:textId="77777777" w:rsidR="007B6F5E" w:rsidRPr="00E01610" w:rsidRDefault="007B6F5E" w:rsidP="007B6F5E">
      <w:pPr>
        <w:pStyle w:val="Bezmezer"/>
        <w:rPr>
          <w:rFonts w:cstheme="minorHAnsi"/>
          <w:sz w:val="20"/>
          <w:szCs w:val="20"/>
        </w:rPr>
      </w:pPr>
      <w:r w:rsidRPr="00E01610">
        <w:rPr>
          <w:rFonts w:cstheme="minorHAnsi"/>
          <w:sz w:val="20"/>
          <w:szCs w:val="20"/>
        </w:rPr>
        <w:t>zastoupená Patrikem Knotkem, členem představenstva</w:t>
      </w:r>
    </w:p>
    <w:p w14:paraId="123C06CC" w14:textId="77777777" w:rsidR="007B6F5E" w:rsidRPr="00E01610" w:rsidRDefault="007B6F5E" w:rsidP="007B6F5E">
      <w:pPr>
        <w:pStyle w:val="Bezmezer"/>
        <w:rPr>
          <w:rStyle w:val="Siln"/>
          <w:rFonts w:cstheme="minorHAnsi"/>
          <w:sz w:val="20"/>
          <w:szCs w:val="20"/>
        </w:rPr>
      </w:pPr>
    </w:p>
    <w:p w14:paraId="23DD7217" w14:textId="77777777" w:rsidR="007B6F5E" w:rsidRPr="00E01610" w:rsidRDefault="007B6F5E" w:rsidP="007B6F5E">
      <w:pPr>
        <w:pStyle w:val="Bezmezer"/>
        <w:rPr>
          <w:rFonts w:cstheme="minorHAnsi"/>
          <w:sz w:val="20"/>
          <w:szCs w:val="20"/>
        </w:rPr>
      </w:pPr>
      <w:r w:rsidRPr="00E01610">
        <w:rPr>
          <w:rStyle w:val="Siln"/>
          <w:rFonts w:cstheme="minorHAnsi"/>
          <w:sz w:val="20"/>
          <w:szCs w:val="20"/>
        </w:rPr>
        <w:t>Vlastník předmětu dražby, dlužník a zástavce:</w:t>
      </w:r>
    </w:p>
    <w:p w14:paraId="016E95C1" w14:textId="77777777" w:rsidR="007B6F5E" w:rsidRPr="00E01610" w:rsidRDefault="007B6F5E" w:rsidP="007B6F5E">
      <w:pPr>
        <w:pStyle w:val="Bezmezer"/>
        <w:rPr>
          <w:rFonts w:cstheme="minorHAnsi"/>
          <w:sz w:val="20"/>
          <w:szCs w:val="20"/>
        </w:rPr>
      </w:pPr>
      <w:proofErr w:type="gramStart"/>
      <w:r w:rsidRPr="00E01610">
        <w:rPr>
          <w:rFonts w:cstheme="minorHAnsi"/>
          <w:sz w:val="20"/>
          <w:szCs w:val="20"/>
        </w:rPr>
        <w:t xml:space="preserve">SMJ  </w:t>
      </w:r>
      <w:proofErr w:type="spellStart"/>
      <w:r w:rsidRPr="00E01610">
        <w:rPr>
          <w:rFonts w:cstheme="minorHAnsi"/>
          <w:sz w:val="20"/>
          <w:szCs w:val="20"/>
        </w:rPr>
        <w:t>Burak</w:t>
      </w:r>
      <w:proofErr w:type="spellEnd"/>
      <w:proofErr w:type="gramEnd"/>
      <w:r w:rsidRPr="00E01610">
        <w:rPr>
          <w:rFonts w:cstheme="minorHAnsi"/>
          <w:sz w:val="20"/>
          <w:szCs w:val="20"/>
        </w:rPr>
        <w:t xml:space="preserve"> Nikolaj Alexejevič, nar. 17.03.1973, bytem Hálkova 706/21, Husovice, 61400 Brno a </w:t>
      </w:r>
    </w:p>
    <w:p w14:paraId="193FD64E" w14:textId="3339C71B" w:rsidR="001574A8" w:rsidRPr="00E01610" w:rsidRDefault="007B6F5E" w:rsidP="00E01610">
      <w:pPr>
        <w:pStyle w:val="Bezmezer"/>
        <w:rPr>
          <w:rFonts w:cstheme="minorHAnsi"/>
          <w:sz w:val="20"/>
          <w:szCs w:val="20"/>
        </w:rPr>
      </w:pPr>
      <w:proofErr w:type="spellStart"/>
      <w:r w:rsidRPr="00E01610">
        <w:rPr>
          <w:rFonts w:cstheme="minorHAnsi"/>
          <w:sz w:val="20"/>
          <w:szCs w:val="20"/>
        </w:rPr>
        <w:t>Buracová</w:t>
      </w:r>
      <w:proofErr w:type="spellEnd"/>
      <w:r w:rsidRPr="00E01610">
        <w:rPr>
          <w:rFonts w:cstheme="minorHAnsi"/>
          <w:sz w:val="20"/>
          <w:szCs w:val="20"/>
        </w:rPr>
        <w:t xml:space="preserve"> Irina, nar. 06.01.1977, bytem U Kaple 15/21, 66449 Ostopovice</w:t>
      </w:r>
    </w:p>
    <w:p w14:paraId="410D246F" w14:textId="77777777" w:rsidR="001574A8" w:rsidRPr="00E01610" w:rsidRDefault="001574A8" w:rsidP="001574A8">
      <w:pPr>
        <w:pStyle w:val="Normlnweb"/>
        <w:spacing w:before="0" w:beforeAutospacing="0" w:line="276" w:lineRule="auto"/>
        <w:jc w:val="left"/>
        <w:rPr>
          <w:rFonts w:asciiTheme="minorHAnsi" w:hAnsiTheme="minorHAnsi" w:cstheme="minorHAnsi"/>
          <w:sz w:val="20"/>
          <w:szCs w:val="20"/>
          <w:lang w:val="cs-CZ"/>
        </w:rPr>
      </w:pPr>
    </w:p>
    <w:p w14:paraId="303B95B6" w14:textId="77777777" w:rsidR="001574A8" w:rsidRPr="00E01610" w:rsidRDefault="001574A8" w:rsidP="001574A8">
      <w:pPr>
        <w:pStyle w:val="Normlnweb"/>
        <w:spacing w:before="0" w:beforeAutospacing="0" w:line="276" w:lineRule="auto"/>
        <w:jc w:val="left"/>
        <w:rPr>
          <w:rFonts w:asciiTheme="minorHAnsi" w:hAnsiTheme="minorHAnsi" w:cstheme="minorHAnsi"/>
          <w:sz w:val="20"/>
          <w:szCs w:val="20"/>
          <w:lang w:val="cs-CZ"/>
        </w:rPr>
      </w:pPr>
      <w:r w:rsidRPr="00E01610">
        <w:rPr>
          <w:rStyle w:val="Siln"/>
          <w:rFonts w:asciiTheme="minorHAnsi" w:hAnsiTheme="minorHAnsi" w:cstheme="minorHAnsi"/>
          <w:sz w:val="20"/>
          <w:szCs w:val="20"/>
          <w:lang w:val="cs-CZ"/>
        </w:rPr>
        <w:t>4. Označení a specifikace předmětu dražby</w:t>
      </w:r>
    </w:p>
    <w:p w14:paraId="78EB235B" w14:textId="27751809" w:rsidR="001574A8" w:rsidRPr="00E01610" w:rsidRDefault="001574A8" w:rsidP="001574A8">
      <w:pPr>
        <w:pStyle w:val="Normlnweb"/>
        <w:spacing w:before="0" w:beforeAutospacing="0" w:line="276" w:lineRule="auto"/>
        <w:jc w:val="left"/>
        <w:rPr>
          <w:rFonts w:asciiTheme="minorHAnsi" w:hAnsiTheme="minorHAnsi" w:cstheme="minorHAnsi"/>
          <w:sz w:val="20"/>
          <w:szCs w:val="20"/>
          <w:lang w:val="cs-CZ"/>
        </w:rPr>
      </w:pPr>
      <w:r w:rsidRPr="00E01610">
        <w:rPr>
          <w:rFonts w:asciiTheme="minorHAnsi" w:hAnsiTheme="minorHAnsi" w:cstheme="minorHAnsi"/>
          <w:sz w:val="20"/>
          <w:szCs w:val="20"/>
          <w:lang w:val="cs-CZ"/>
        </w:rPr>
        <w:t>Předmětem elektronické dražby byl soubor věcí nemovitých, a to:</w:t>
      </w:r>
    </w:p>
    <w:p w14:paraId="6FB85BC2" w14:textId="77777777" w:rsidR="001574A8" w:rsidRPr="00E01610" w:rsidRDefault="001574A8" w:rsidP="001574A8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0"/>
          <w:szCs w:val="20"/>
        </w:rPr>
      </w:pPr>
      <w:r w:rsidRPr="00E01610">
        <w:rPr>
          <w:rFonts w:eastAsia="Times New Roman" w:cstheme="minorHAnsi"/>
          <w:sz w:val="20"/>
          <w:szCs w:val="20"/>
        </w:rPr>
        <w:t>pozemek p. č. 1293 – zastavěná plocha a nádvoří, evidovaná výměra 507 m</w:t>
      </w:r>
      <w:r w:rsidRPr="00E01610">
        <w:rPr>
          <w:rFonts w:eastAsia="Times New Roman" w:cstheme="minorHAnsi"/>
          <w:sz w:val="20"/>
          <w:szCs w:val="20"/>
          <w:vertAlign w:val="superscript"/>
        </w:rPr>
        <w:t>2</w:t>
      </w:r>
    </w:p>
    <w:p w14:paraId="0EA50B81" w14:textId="77777777" w:rsidR="001574A8" w:rsidRPr="00E01610" w:rsidRDefault="001574A8" w:rsidP="007B6F5E">
      <w:pPr>
        <w:pStyle w:val="Bezmezer"/>
        <w:rPr>
          <w:rFonts w:eastAsiaTheme="minorEastAsia" w:cstheme="minorHAnsi"/>
          <w:sz w:val="20"/>
          <w:szCs w:val="20"/>
        </w:rPr>
      </w:pPr>
      <w:r w:rsidRPr="00E01610">
        <w:rPr>
          <w:rStyle w:val="Zdraznn"/>
          <w:rFonts w:cstheme="minorHAnsi"/>
          <w:sz w:val="20"/>
          <w:szCs w:val="20"/>
        </w:rPr>
        <w:t>Součástí je stavba:</w:t>
      </w:r>
      <w:r w:rsidRPr="00E01610">
        <w:rPr>
          <w:rFonts w:cstheme="minorHAnsi"/>
          <w:sz w:val="20"/>
          <w:szCs w:val="20"/>
        </w:rPr>
        <w:t> Velké Pavlovice, č.p. 752, bydlení</w:t>
      </w:r>
    </w:p>
    <w:p w14:paraId="6CB7083C" w14:textId="77777777" w:rsidR="001574A8" w:rsidRPr="00E01610" w:rsidRDefault="001574A8" w:rsidP="007B6F5E">
      <w:pPr>
        <w:pStyle w:val="Bezmezer"/>
        <w:rPr>
          <w:rFonts w:cstheme="minorHAnsi"/>
          <w:sz w:val="20"/>
          <w:szCs w:val="20"/>
        </w:rPr>
      </w:pPr>
      <w:r w:rsidRPr="00E01610">
        <w:rPr>
          <w:rStyle w:val="Zdraznn"/>
          <w:rFonts w:cstheme="minorHAnsi"/>
          <w:sz w:val="20"/>
          <w:szCs w:val="20"/>
        </w:rPr>
        <w:t xml:space="preserve">Stavba stojí na pozemku </w:t>
      </w:r>
      <w:proofErr w:type="spellStart"/>
      <w:r w:rsidRPr="00E01610">
        <w:rPr>
          <w:rStyle w:val="Zdraznn"/>
          <w:rFonts w:cstheme="minorHAnsi"/>
          <w:sz w:val="20"/>
          <w:szCs w:val="20"/>
        </w:rPr>
        <w:t>p.č</w:t>
      </w:r>
      <w:proofErr w:type="spellEnd"/>
      <w:r w:rsidRPr="00E01610">
        <w:rPr>
          <w:rStyle w:val="Zdraznn"/>
          <w:rFonts w:cstheme="minorHAnsi"/>
          <w:sz w:val="20"/>
          <w:szCs w:val="20"/>
        </w:rPr>
        <w:t>.:</w:t>
      </w:r>
      <w:r w:rsidRPr="00E01610">
        <w:rPr>
          <w:rFonts w:cstheme="minorHAnsi"/>
          <w:sz w:val="20"/>
          <w:szCs w:val="20"/>
        </w:rPr>
        <w:t>  1293</w:t>
      </w:r>
    </w:p>
    <w:p w14:paraId="44C3E4BA" w14:textId="77777777" w:rsidR="001574A8" w:rsidRPr="00E01610" w:rsidRDefault="001574A8" w:rsidP="001574A8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0"/>
          <w:szCs w:val="20"/>
        </w:rPr>
      </w:pPr>
      <w:r w:rsidRPr="00E01610">
        <w:rPr>
          <w:rFonts w:eastAsia="Times New Roman" w:cstheme="minorHAnsi"/>
          <w:sz w:val="20"/>
          <w:szCs w:val="20"/>
        </w:rPr>
        <w:t>pozemek p. č. 1294 – zahrada, evidovaná výměra 470 m</w:t>
      </w:r>
      <w:r w:rsidRPr="00E01610">
        <w:rPr>
          <w:rFonts w:eastAsia="Times New Roman" w:cstheme="minorHAnsi"/>
          <w:sz w:val="20"/>
          <w:szCs w:val="20"/>
          <w:vertAlign w:val="superscript"/>
        </w:rPr>
        <w:t>2</w:t>
      </w:r>
      <w:r w:rsidRPr="00E01610">
        <w:rPr>
          <w:rFonts w:eastAsia="Times New Roman" w:cstheme="minorHAnsi"/>
          <w:sz w:val="20"/>
          <w:szCs w:val="20"/>
        </w:rPr>
        <w:t>, způsob ochrany – zemědělský půdní fond</w:t>
      </w:r>
    </w:p>
    <w:p w14:paraId="3BCADA79" w14:textId="3DDB9142" w:rsidR="001574A8" w:rsidRPr="00197F4C" w:rsidRDefault="001574A8" w:rsidP="00E01610">
      <w:pPr>
        <w:jc w:val="both"/>
        <w:rPr>
          <w:rFonts w:eastAsia="Times New Roman" w:cstheme="minorHAnsi"/>
          <w:sz w:val="20"/>
          <w:szCs w:val="20"/>
        </w:rPr>
      </w:pPr>
      <w:r w:rsidRPr="00197F4C">
        <w:rPr>
          <w:rFonts w:eastAsia="Times New Roman" w:cstheme="minorHAnsi"/>
          <w:sz w:val="20"/>
          <w:szCs w:val="20"/>
        </w:rPr>
        <w:t xml:space="preserve">vše zapsáno v katastru nemovitostí u Katastrálního úřadu pro Jihomoravský kraj, Katastrální pracoviště Hustopeče, obec Velké Pavlovice (okres Břeclav), část obce Velké Pavlovice, katastrální území </w:t>
      </w:r>
      <w:r w:rsidRPr="00197F4C">
        <w:rPr>
          <w:rStyle w:val="Siln"/>
          <w:rFonts w:eastAsia="Times New Roman" w:cstheme="minorHAnsi"/>
          <w:sz w:val="20"/>
          <w:szCs w:val="20"/>
        </w:rPr>
        <w:t>Velké Pavlovice</w:t>
      </w:r>
      <w:r w:rsidRPr="00197F4C">
        <w:rPr>
          <w:rFonts w:eastAsia="Times New Roman" w:cstheme="minorHAnsi"/>
          <w:sz w:val="20"/>
          <w:szCs w:val="20"/>
        </w:rPr>
        <w:t xml:space="preserve"> na LV 11493.</w:t>
      </w:r>
    </w:p>
    <w:p w14:paraId="6BB767D4" w14:textId="6688E986" w:rsidR="001574A8" w:rsidRDefault="001574A8" w:rsidP="001574A8">
      <w:pPr>
        <w:pStyle w:val="Normlnweb"/>
        <w:spacing w:before="0" w:beforeAutospacing="0" w:line="276" w:lineRule="auto"/>
        <w:jc w:val="left"/>
        <w:rPr>
          <w:rFonts w:asciiTheme="minorHAnsi" w:hAnsiTheme="minorHAnsi" w:cstheme="minorHAnsi"/>
          <w:sz w:val="20"/>
          <w:szCs w:val="20"/>
          <w:lang w:val="cs-CZ"/>
        </w:rPr>
      </w:pPr>
      <w:r w:rsidRPr="00197F4C">
        <w:rPr>
          <w:rFonts w:asciiTheme="minorHAnsi" w:hAnsiTheme="minorHAnsi" w:cstheme="minorHAnsi"/>
          <w:sz w:val="20"/>
          <w:szCs w:val="20"/>
          <w:lang w:val="cs-CZ"/>
        </w:rPr>
        <w:t xml:space="preserve"> V Brně dne </w:t>
      </w:r>
      <w:r w:rsidR="00197F4C" w:rsidRPr="00197F4C">
        <w:rPr>
          <w:rFonts w:asciiTheme="minorHAnsi" w:hAnsiTheme="minorHAnsi" w:cstheme="minorHAnsi"/>
          <w:sz w:val="20"/>
          <w:szCs w:val="20"/>
          <w:lang w:val="cs-CZ"/>
        </w:rPr>
        <w:t>19</w:t>
      </w:r>
      <w:r w:rsidRPr="00197F4C">
        <w:rPr>
          <w:rFonts w:asciiTheme="minorHAnsi" w:hAnsiTheme="minorHAnsi" w:cstheme="minorHAnsi"/>
          <w:sz w:val="20"/>
          <w:szCs w:val="20"/>
          <w:lang w:val="cs-CZ"/>
        </w:rPr>
        <w:t>.</w:t>
      </w:r>
      <w:r w:rsidR="00197F4C" w:rsidRPr="00197F4C">
        <w:rPr>
          <w:rFonts w:asciiTheme="minorHAnsi" w:hAnsiTheme="minorHAnsi" w:cstheme="minorHAnsi"/>
          <w:sz w:val="20"/>
          <w:szCs w:val="20"/>
          <w:lang w:val="cs-CZ"/>
        </w:rPr>
        <w:t>4</w:t>
      </w:r>
      <w:r w:rsidRPr="00197F4C">
        <w:rPr>
          <w:rFonts w:asciiTheme="minorHAnsi" w:hAnsiTheme="minorHAnsi" w:cstheme="minorHAnsi"/>
          <w:sz w:val="20"/>
          <w:szCs w:val="20"/>
          <w:lang w:val="cs-CZ"/>
        </w:rPr>
        <w:t>.2023</w:t>
      </w:r>
    </w:p>
    <w:p w14:paraId="487B8569" w14:textId="77777777" w:rsidR="00E01610" w:rsidRPr="00E01610" w:rsidRDefault="00E01610" w:rsidP="001574A8">
      <w:pPr>
        <w:pStyle w:val="Normlnweb"/>
        <w:spacing w:before="0" w:beforeAutospacing="0" w:line="276" w:lineRule="auto"/>
        <w:jc w:val="left"/>
        <w:rPr>
          <w:rFonts w:asciiTheme="minorHAnsi" w:hAnsiTheme="minorHAnsi" w:cstheme="minorHAnsi"/>
          <w:sz w:val="20"/>
          <w:szCs w:val="20"/>
          <w:lang w:val="cs-CZ"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54"/>
        <w:gridCol w:w="3163"/>
      </w:tblGrid>
      <w:tr w:rsidR="001574A8" w:rsidRPr="00E01610" w14:paraId="6C1DEFF7" w14:textId="77777777" w:rsidTr="001574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172055" w14:textId="77777777" w:rsidR="001574A8" w:rsidRPr="00E01610" w:rsidRDefault="001574A8" w:rsidP="00E01610">
            <w:pPr>
              <w:pStyle w:val="Bezmezer"/>
              <w:rPr>
                <w:sz w:val="20"/>
                <w:szCs w:val="20"/>
              </w:rPr>
            </w:pPr>
            <w:r w:rsidRPr="00E01610">
              <w:rPr>
                <w:sz w:val="20"/>
                <w:szCs w:val="20"/>
              </w:rPr>
              <w:t>                                                                                   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404181" w14:textId="77777777" w:rsidR="001574A8" w:rsidRPr="00E01610" w:rsidRDefault="001574A8" w:rsidP="00E01610">
            <w:pPr>
              <w:pStyle w:val="Bezmezer"/>
              <w:rPr>
                <w:sz w:val="20"/>
                <w:szCs w:val="20"/>
              </w:rPr>
            </w:pPr>
            <w:r w:rsidRPr="00E01610">
              <w:rPr>
                <w:sz w:val="20"/>
                <w:szCs w:val="20"/>
              </w:rPr>
              <w:t>_______________________________</w:t>
            </w:r>
          </w:p>
        </w:tc>
      </w:tr>
      <w:tr w:rsidR="001574A8" w:rsidRPr="00E01610" w14:paraId="39D3C204" w14:textId="77777777" w:rsidTr="001574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8BCB8B" w14:textId="77777777" w:rsidR="001574A8" w:rsidRPr="00E01610" w:rsidRDefault="001574A8" w:rsidP="00E01610">
            <w:pPr>
              <w:pStyle w:val="Bezmezer"/>
              <w:rPr>
                <w:sz w:val="20"/>
                <w:szCs w:val="20"/>
              </w:rPr>
            </w:pPr>
            <w:r w:rsidRPr="00E01610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0C743B" w14:textId="77777777" w:rsidR="001574A8" w:rsidRPr="00E01610" w:rsidRDefault="001574A8" w:rsidP="00E01610">
            <w:pPr>
              <w:pStyle w:val="Bezmezer"/>
              <w:rPr>
                <w:sz w:val="20"/>
                <w:szCs w:val="20"/>
              </w:rPr>
            </w:pPr>
            <w:r w:rsidRPr="00E01610">
              <w:rPr>
                <w:sz w:val="20"/>
                <w:szCs w:val="20"/>
              </w:rPr>
              <w:t>Dražebník</w:t>
            </w:r>
          </w:p>
        </w:tc>
      </w:tr>
      <w:tr w:rsidR="001574A8" w:rsidRPr="00E01610" w14:paraId="370491DB" w14:textId="77777777" w:rsidTr="001574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C6F157" w14:textId="77777777" w:rsidR="001574A8" w:rsidRPr="00E01610" w:rsidRDefault="001574A8" w:rsidP="00E01610">
            <w:pPr>
              <w:pStyle w:val="Bezmezer"/>
              <w:rPr>
                <w:sz w:val="20"/>
                <w:szCs w:val="20"/>
              </w:rPr>
            </w:pPr>
            <w:r w:rsidRPr="00E01610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2560EF" w14:textId="77777777" w:rsidR="001574A8" w:rsidRPr="00E01610" w:rsidRDefault="001574A8" w:rsidP="00E01610">
            <w:pPr>
              <w:pStyle w:val="Bezmezer"/>
              <w:rPr>
                <w:sz w:val="20"/>
                <w:szCs w:val="20"/>
              </w:rPr>
            </w:pPr>
            <w:r w:rsidRPr="00E01610">
              <w:rPr>
                <w:sz w:val="20"/>
                <w:szCs w:val="20"/>
              </w:rPr>
              <w:t>PROKONZULTA, a.s.</w:t>
            </w:r>
          </w:p>
        </w:tc>
      </w:tr>
      <w:tr w:rsidR="001574A8" w:rsidRPr="00E01610" w14:paraId="7454D462" w14:textId="77777777" w:rsidTr="001574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5C6104" w14:textId="77777777" w:rsidR="001574A8" w:rsidRPr="00E01610" w:rsidRDefault="001574A8" w:rsidP="00E01610">
            <w:pPr>
              <w:pStyle w:val="Bezmezer"/>
              <w:rPr>
                <w:rFonts w:eastAsia="Times New Roman"/>
                <w:sz w:val="20"/>
                <w:szCs w:val="20"/>
              </w:rPr>
            </w:pPr>
            <w:r w:rsidRPr="00E01610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02A3DC" w14:textId="77777777" w:rsidR="001574A8" w:rsidRPr="00E01610" w:rsidRDefault="001574A8" w:rsidP="00E01610">
            <w:pPr>
              <w:pStyle w:val="Bezmezer"/>
              <w:rPr>
                <w:rFonts w:eastAsiaTheme="minorEastAsia"/>
                <w:sz w:val="20"/>
                <w:szCs w:val="20"/>
              </w:rPr>
            </w:pPr>
            <w:r w:rsidRPr="00E01610">
              <w:rPr>
                <w:sz w:val="20"/>
                <w:szCs w:val="20"/>
              </w:rPr>
              <w:t xml:space="preserve">Ing. Jaroslav Hradil, </w:t>
            </w:r>
            <w:r w:rsidRPr="00E01610">
              <w:rPr>
                <w:color w:val="192038"/>
                <w:sz w:val="20"/>
                <w:szCs w:val="20"/>
                <w:shd w:val="clear" w:color="auto" w:fill="FFFFFF"/>
              </w:rPr>
              <w:t>člen správní rady</w:t>
            </w:r>
            <w:r w:rsidRPr="00E01610">
              <w:rPr>
                <w:sz w:val="20"/>
                <w:szCs w:val="20"/>
              </w:rPr>
              <w:t xml:space="preserve"> </w:t>
            </w:r>
          </w:p>
        </w:tc>
      </w:tr>
    </w:tbl>
    <w:p w14:paraId="0F4B28CC" w14:textId="5227E8A3" w:rsidR="00002F54" w:rsidRPr="00E01610" w:rsidRDefault="001574A8" w:rsidP="00E01610">
      <w:pPr>
        <w:pStyle w:val="Bezmezer"/>
        <w:rPr>
          <w:sz w:val="20"/>
          <w:szCs w:val="20"/>
        </w:rPr>
      </w:pPr>
      <w:r w:rsidRPr="00E01610">
        <w:rPr>
          <w:rStyle w:val="Zdraznn"/>
          <w:rFonts w:cstheme="minorHAnsi"/>
          <w:sz w:val="20"/>
          <w:szCs w:val="20"/>
        </w:rPr>
        <w:t> </w:t>
      </w:r>
    </w:p>
    <w:sectPr w:rsidR="00002F54" w:rsidRPr="00E01610" w:rsidSect="00E57FB4">
      <w:footerReference w:type="default" r:id="rId7"/>
      <w:headerReference w:type="first" r:id="rId8"/>
      <w:footerReference w:type="first" r:id="rId9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131C1" w14:textId="77777777" w:rsidR="007829AA" w:rsidRDefault="007829AA" w:rsidP="00330DE9">
      <w:pPr>
        <w:spacing w:after="0" w:line="240" w:lineRule="auto"/>
      </w:pPr>
      <w:r>
        <w:separator/>
      </w:r>
    </w:p>
  </w:endnote>
  <w:endnote w:type="continuationSeparator" w:id="0">
    <w:p w14:paraId="68FA7AAF" w14:textId="77777777" w:rsidR="007829AA" w:rsidRDefault="007829AA" w:rsidP="00330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theme="minorHAnsi"/>
        <w:sz w:val="20"/>
        <w:szCs w:val="20"/>
      </w:rPr>
      <w:id w:val="706527513"/>
      <w:docPartObj>
        <w:docPartGallery w:val="Page Numbers (Bottom of Page)"/>
        <w:docPartUnique/>
      </w:docPartObj>
    </w:sdtPr>
    <w:sdtEndPr/>
    <w:sdtContent>
      <w:sdt>
        <w:sdtPr>
          <w:rPr>
            <w:rFonts w:cstheme="minorHAnsi"/>
            <w:sz w:val="20"/>
            <w:szCs w:val="20"/>
          </w:rPr>
          <w:id w:val="1311210858"/>
          <w:docPartObj>
            <w:docPartGallery w:val="Page Numbers (Top of Page)"/>
            <w:docPartUnique/>
          </w:docPartObj>
        </w:sdtPr>
        <w:sdtEndPr/>
        <w:sdtContent>
          <w:p w14:paraId="1017739C" w14:textId="77777777" w:rsidR="000A0E8C" w:rsidRPr="00A86960" w:rsidRDefault="000A0E8C" w:rsidP="000A0E8C">
            <w:pPr>
              <w:pStyle w:val="Zpat"/>
              <w:jc w:val="center"/>
              <w:rPr>
                <w:rFonts w:cstheme="minorHAnsi"/>
                <w:sz w:val="20"/>
                <w:szCs w:val="20"/>
              </w:rPr>
            </w:pPr>
            <w:r w:rsidRPr="00A86960">
              <w:rPr>
                <w:rFonts w:cstheme="minorHAnsi"/>
                <w:sz w:val="20"/>
                <w:szCs w:val="20"/>
              </w:rPr>
              <w:t xml:space="preserve">Stránka </w:t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fldChar w:fldCharType="begin"/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instrText>PAGE</w:instrText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fldChar w:fldCharType="separate"/>
            </w:r>
            <w:r w:rsidR="00E84C22">
              <w:rPr>
                <w:rFonts w:cstheme="minorHAnsi"/>
                <w:b/>
                <w:bCs/>
                <w:noProof/>
                <w:sz w:val="20"/>
                <w:szCs w:val="20"/>
              </w:rPr>
              <w:t>3</w:t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fldChar w:fldCharType="end"/>
            </w:r>
            <w:r w:rsidRPr="00A86960">
              <w:rPr>
                <w:rFonts w:cstheme="minorHAnsi"/>
                <w:sz w:val="20"/>
                <w:szCs w:val="20"/>
              </w:rPr>
              <w:t xml:space="preserve"> z </w:t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fldChar w:fldCharType="begin"/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instrText>NUMPAGES</w:instrText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fldChar w:fldCharType="separate"/>
            </w:r>
            <w:r w:rsidR="00E84C22">
              <w:rPr>
                <w:rFonts w:cstheme="minorHAnsi"/>
                <w:b/>
                <w:bCs/>
                <w:noProof/>
                <w:sz w:val="20"/>
                <w:szCs w:val="20"/>
              </w:rPr>
              <w:t>3</w:t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672B8" w14:textId="77777777" w:rsidR="00151FD0" w:rsidRPr="00EF3D32" w:rsidRDefault="007C7359" w:rsidP="00151FD0">
    <w:pPr>
      <w:pStyle w:val="Zpat"/>
      <w:spacing w:line="300" w:lineRule="auto"/>
      <w:jc w:val="center"/>
      <w:rPr>
        <w:rFonts w:cstheme="minorHAnsi"/>
      </w:rPr>
    </w:pPr>
    <w:r w:rsidRPr="00EF3D32">
      <w:rPr>
        <w:rFonts w:cstheme="minorHAnsi"/>
        <w:sz w:val="20"/>
        <w:szCs w:val="20"/>
      </w:rPr>
      <w:br/>
    </w:r>
    <w:r w:rsidRPr="00EF3D32">
      <w:rPr>
        <w:rFonts w:cstheme="minorHAnsi"/>
        <w:noProof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4B24D38" wp14:editId="77496470">
              <wp:simplePos x="0" y="0"/>
              <wp:positionH relativeFrom="margin">
                <wp:align>center</wp:align>
              </wp:positionH>
              <wp:positionV relativeFrom="paragraph">
                <wp:posOffset>8627</wp:posOffset>
              </wp:positionV>
              <wp:extent cx="6634843" cy="45719"/>
              <wp:effectExtent l="0" t="0" r="13970" b="12065"/>
              <wp:wrapNone/>
              <wp:docPr id="1" name="Obdélní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6634843" cy="45719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3CB8BC0" w14:textId="77777777" w:rsidR="007C7359" w:rsidRDefault="007C7359" w:rsidP="007C7359">
                          <w:pPr>
                            <w:jc w:val="center"/>
                          </w:pPr>
                          <w:r>
                            <w:t>v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4B24D38" id="Obdélník 1" o:spid="_x0000_s1027" style="position:absolute;left:0;text-align:left;margin-left:0;margin-top:.7pt;width:522.45pt;height:3.6pt;flip:y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" fillcolor="#bfbfbf [2412]" strokecolor="white [3212]" strokeweight="1pt">
              <v:textbox>
                <w:txbxContent>
                  <w:p w14:paraId="43CB8BC0" w14:textId="77777777" w:rsidR="007C7359" w:rsidRDefault="007C7359" w:rsidP="007C7359">
                    <w:pPr>
                      <w:jc w:val="center"/>
                    </w:pPr>
                    <w:r>
                      <w:t>v</w:t>
                    </w:r>
                  </w:p>
                </w:txbxContent>
              </v:textbox>
              <w10:wrap anchorx="margin"/>
            </v:rect>
          </w:pict>
        </mc:Fallback>
      </mc:AlternateContent>
    </w:r>
    <w:r w:rsidR="00330DE9" w:rsidRPr="00EF3D32">
      <w:rPr>
        <w:rFonts w:cstheme="minorHAnsi"/>
        <w:sz w:val="20"/>
        <w:szCs w:val="20"/>
      </w:rPr>
      <w:t xml:space="preserve">www.prokonzulta.cz | info@prokonzulta.cz | zapsáno v OR KS Brno oddíl B, vložka 7673 </w:t>
    </w:r>
    <w:r w:rsidR="002654B0" w:rsidRPr="00EF3D32">
      <w:rPr>
        <w:rFonts w:cstheme="minorHAnsi"/>
        <w:sz w:val="20"/>
        <w:szCs w:val="20"/>
      </w:rPr>
      <w:br/>
    </w:r>
    <w:r w:rsidR="00330DE9" w:rsidRPr="00EF3D32">
      <w:rPr>
        <w:rFonts w:cstheme="minorHAnsi"/>
        <w:sz w:val="20"/>
        <w:szCs w:val="20"/>
      </w:rPr>
      <w:t>IČ: 26307367 | DIČ: CZ26307367</w:t>
    </w:r>
    <w:r w:rsidRPr="00EF3D32">
      <w:rPr>
        <w:rFonts w:cstheme="minorHAnsi"/>
      </w:rPr>
      <w:br/>
    </w:r>
  </w:p>
  <w:p w14:paraId="0F9BD82F" w14:textId="77777777" w:rsidR="000A0E8C" w:rsidRPr="00EF3D32" w:rsidRDefault="00197F4C" w:rsidP="00151FD0">
    <w:pPr>
      <w:pStyle w:val="Zpat"/>
      <w:spacing w:line="300" w:lineRule="auto"/>
      <w:jc w:val="center"/>
      <w:rPr>
        <w:rFonts w:cstheme="minorHAnsi"/>
      </w:rPr>
    </w:pPr>
    <w:sdt>
      <w:sdtPr>
        <w:rPr>
          <w:rFonts w:cstheme="minorHAnsi"/>
        </w:rPr>
        <w:id w:val="1292327410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cstheme="minorHAnsi"/>
            </w:r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330DE9" w:rsidRPr="00EF3D32">
              <w:rPr>
                <w:rFonts w:cstheme="minorHAnsi"/>
                <w:sz w:val="20"/>
                <w:szCs w:val="20"/>
              </w:rPr>
              <w:t xml:space="preserve">Stránka </w:t>
            </w:r>
            <w:r w:rsidR="00330DE9" w:rsidRPr="00EF3D32">
              <w:rPr>
                <w:rFonts w:cstheme="minorHAnsi"/>
                <w:b/>
                <w:bCs/>
                <w:sz w:val="20"/>
                <w:szCs w:val="20"/>
              </w:rPr>
              <w:fldChar w:fldCharType="begin"/>
            </w:r>
            <w:r w:rsidR="00330DE9" w:rsidRPr="00EF3D32">
              <w:rPr>
                <w:rFonts w:cstheme="minorHAnsi"/>
                <w:b/>
                <w:bCs/>
                <w:sz w:val="20"/>
                <w:szCs w:val="20"/>
              </w:rPr>
              <w:instrText>PAGE</w:instrText>
            </w:r>
            <w:r w:rsidR="00330DE9" w:rsidRPr="00EF3D32">
              <w:rPr>
                <w:rFonts w:cstheme="minorHAnsi"/>
                <w:b/>
                <w:bCs/>
                <w:sz w:val="20"/>
                <w:szCs w:val="20"/>
              </w:rPr>
              <w:fldChar w:fldCharType="separate"/>
            </w:r>
            <w:r w:rsidR="00E84C22">
              <w:rPr>
                <w:rFonts w:cstheme="minorHAnsi"/>
                <w:b/>
                <w:bCs/>
                <w:noProof/>
                <w:sz w:val="20"/>
                <w:szCs w:val="20"/>
              </w:rPr>
              <w:t>1</w:t>
            </w:r>
            <w:r w:rsidR="00330DE9" w:rsidRPr="00EF3D32">
              <w:rPr>
                <w:rFonts w:cstheme="minorHAnsi"/>
                <w:b/>
                <w:bCs/>
                <w:sz w:val="20"/>
                <w:szCs w:val="20"/>
              </w:rPr>
              <w:fldChar w:fldCharType="end"/>
            </w:r>
            <w:r w:rsidR="00330DE9" w:rsidRPr="00EF3D32">
              <w:rPr>
                <w:rFonts w:cstheme="minorHAnsi"/>
                <w:sz w:val="20"/>
                <w:szCs w:val="20"/>
              </w:rPr>
              <w:t xml:space="preserve"> z </w:t>
            </w:r>
            <w:r w:rsidR="00330DE9" w:rsidRPr="00EF3D32">
              <w:rPr>
                <w:rFonts w:cstheme="minorHAnsi"/>
                <w:b/>
                <w:bCs/>
                <w:sz w:val="20"/>
                <w:szCs w:val="20"/>
              </w:rPr>
              <w:fldChar w:fldCharType="begin"/>
            </w:r>
            <w:r w:rsidR="00330DE9" w:rsidRPr="00EF3D32">
              <w:rPr>
                <w:rFonts w:cstheme="minorHAnsi"/>
                <w:b/>
                <w:bCs/>
                <w:sz w:val="20"/>
                <w:szCs w:val="20"/>
              </w:rPr>
              <w:instrText>NUMPAGES</w:instrText>
            </w:r>
            <w:r w:rsidR="00330DE9" w:rsidRPr="00EF3D32">
              <w:rPr>
                <w:rFonts w:cstheme="minorHAnsi"/>
                <w:b/>
                <w:bCs/>
                <w:sz w:val="20"/>
                <w:szCs w:val="20"/>
              </w:rPr>
              <w:fldChar w:fldCharType="separate"/>
            </w:r>
            <w:r w:rsidR="00E84C22">
              <w:rPr>
                <w:rFonts w:cstheme="minorHAnsi"/>
                <w:b/>
                <w:bCs/>
                <w:noProof/>
                <w:sz w:val="20"/>
                <w:szCs w:val="20"/>
              </w:rPr>
              <w:t>1</w:t>
            </w:r>
            <w:r w:rsidR="00330DE9" w:rsidRPr="00EF3D32">
              <w:rPr>
                <w:rFonts w:cstheme="minorHAnsi"/>
                <w:b/>
                <w:bCs/>
                <w:sz w:val="20"/>
                <w:szCs w:val="20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62B05" w14:textId="77777777" w:rsidR="007829AA" w:rsidRDefault="007829AA" w:rsidP="00330DE9">
      <w:pPr>
        <w:spacing w:after="0" w:line="240" w:lineRule="auto"/>
      </w:pPr>
      <w:r>
        <w:separator/>
      </w:r>
    </w:p>
  </w:footnote>
  <w:footnote w:type="continuationSeparator" w:id="0">
    <w:p w14:paraId="0AA1230D" w14:textId="77777777" w:rsidR="007829AA" w:rsidRDefault="007829AA" w:rsidP="00330D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EB217" w14:textId="77777777" w:rsidR="00330DE9" w:rsidRPr="00EF3D32" w:rsidRDefault="00330DE9" w:rsidP="00330DE9">
    <w:pPr>
      <w:pStyle w:val="Zhlav"/>
      <w:spacing w:line="384" w:lineRule="auto"/>
      <w:jc w:val="right"/>
      <w:rPr>
        <w:rFonts w:cstheme="minorHAnsi"/>
      </w:rPr>
    </w:pPr>
    <w:r w:rsidRPr="00EF3D32">
      <w:rPr>
        <w:rFonts w:cstheme="minorHAnsi"/>
        <w:noProof/>
        <w:lang w:eastAsia="cs-CZ"/>
      </w:rPr>
      <w:drawing>
        <wp:anchor distT="0" distB="0" distL="114300" distR="114300" simplePos="0" relativeHeight="251659264" behindDoc="0" locked="0" layoutInCell="1" allowOverlap="1" wp14:anchorId="4C246913" wp14:editId="68A6C1E3">
          <wp:simplePos x="0" y="0"/>
          <wp:positionH relativeFrom="column">
            <wp:posOffset>0</wp:posOffset>
          </wp:positionH>
          <wp:positionV relativeFrom="page">
            <wp:posOffset>377190</wp:posOffset>
          </wp:positionV>
          <wp:extent cx="2362200" cy="617220"/>
          <wp:effectExtent l="0" t="0" r="0" b="0"/>
          <wp:wrapSquare wrapText="bothSides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rokonzulta Logo PNG mens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2200" cy="617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F3D32">
      <w:rPr>
        <w:rFonts w:cstheme="minorHAnsi"/>
      </w:rPr>
      <w:t xml:space="preserve"> </w:t>
    </w:r>
    <w:r w:rsidRPr="00EF3D32">
      <w:rPr>
        <w:rFonts w:cstheme="minorHAnsi"/>
      </w:rPr>
      <w:tab/>
    </w:r>
    <w:r w:rsidRPr="00EF3D32">
      <w:rPr>
        <w:rFonts w:cstheme="minorHAnsi"/>
      </w:rPr>
      <w:tab/>
      <w:t>Křenová 299/26, Brno 602 00</w:t>
    </w:r>
    <w:r w:rsidRPr="00EF3D32">
      <w:rPr>
        <w:rFonts w:cstheme="minorHAnsi"/>
      </w:rPr>
      <w:cr/>
    </w:r>
    <w:r w:rsidRPr="00EF3D32">
      <w:rPr>
        <w:rFonts w:cstheme="minorHAnsi"/>
      </w:rPr>
      <w:sym w:font="Wingdings" w:char="F028"/>
    </w:r>
    <w:r w:rsidRPr="00EF3D32">
      <w:rPr>
        <w:rFonts w:cstheme="minorHAnsi"/>
      </w:rPr>
      <w:t xml:space="preserve"> +420</w:t>
    </w:r>
    <w:r w:rsidR="007C7359" w:rsidRPr="00EF3D32">
      <w:rPr>
        <w:rFonts w:cstheme="minorHAnsi"/>
      </w:rPr>
      <w:t xml:space="preserve"> </w:t>
    </w:r>
    <w:r w:rsidRPr="00EF3D32">
      <w:rPr>
        <w:rFonts w:cstheme="minorHAnsi"/>
      </w:rPr>
      <w:t>543</w:t>
    </w:r>
    <w:r w:rsidR="007C7359" w:rsidRPr="00EF3D32">
      <w:rPr>
        <w:rFonts w:cstheme="minorHAnsi"/>
      </w:rPr>
      <w:t xml:space="preserve"> </w:t>
    </w:r>
    <w:r w:rsidRPr="00EF3D32">
      <w:rPr>
        <w:rFonts w:cstheme="minorHAnsi"/>
      </w:rPr>
      <w:t>255</w:t>
    </w:r>
    <w:r w:rsidR="007C7359" w:rsidRPr="00EF3D32">
      <w:rPr>
        <w:rFonts w:cstheme="minorHAnsi"/>
      </w:rPr>
      <w:t xml:space="preserve"> </w:t>
    </w:r>
    <w:r w:rsidRPr="00EF3D32">
      <w:rPr>
        <w:rFonts w:cstheme="minorHAnsi"/>
      </w:rPr>
      <w:t>515</w:t>
    </w:r>
  </w:p>
  <w:p w14:paraId="4482E975" w14:textId="77777777" w:rsidR="00330DE9" w:rsidRPr="00EF3D32" w:rsidRDefault="007C7359">
    <w:pPr>
      <w:pStyle w:val="Zhlav"/>
      <w:rPr>
        <w:rFonts w:cstheme="minorHAnsi"/>
      </w:rPr>
    </w:pPr>
    <w:r w:rsidRPr="00EF3D32">
      <w:rPr>
        <w:rFonts w:cstheme="minorHAnsi"/>
        <w:noProof/>
        <w:lang w:eastAsia="cs-CZ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4397325" wp14:editId="6B03326C">
              <wp:simplePos x="0" y="0"/>
              <wp:positionH relativeFrom="margin">
                <wp:align>center</wp:align>
              </wp:positionH>
              <wp:positionV relativeFrom="paragraph">
                <wp:posOffset>-2540</wp:posOffset>
              </wp:positionV>
              <wp:extent cx="6634843" cy="45719"/>
              <wp:effectExtent l="0" t="0" r="13970" b="12065"/>
              <wp:wrapNone/>
              <wp:docPr id="3" name="Obdélník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6634843" cy="45719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59F09B5" w14:textId="77777777" w:rsidR="007C7359" w:rsidRDefault="007C7359" w:rsidP="007C7359">
                          <w:pPr>
                            <w:jc w:val="center"/>
                          </w:pPr>
                          <w:r>
                            <w:t>v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4397325" id="Obdélník 3" o:spid="_x0000_s1026" style="position:absolute;margin-left:0;margin-top:-.2pt;width:522.45pt;height:3.6pt;flip:y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" fillcolor="#bfbfbf [2412]" strokecolor="white [3212]" strokeweight="1pt">
              <v:textbox>
                <w:txbxContent>
                  <w:p w14:paraId="559F09B5" w14:textId="77777777" w:rsidR="007C7359" w:rsidRDefault="007C7359" w:rsidP="007C7359">
                    <w:pPr>
                      <w:jc w:val="center"/>
                    </w:pPr>
                    <w:r>
                      <w:t>v</w:t>
                    </w:r>
                  </w:p>
                </w:txbxContent>
              </v:textbox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34552"/>
    <w:multiLevelType w:val="hybridMultilevel"/>
    <w:tmpl w:val="AD401D3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B7539"/>
    <w:multiLevelType w:val="hybridMultilevel"/>
    <w:tmpl w:val="53D6CBC8"/>
    <w:lvl w:ilvl="0" w:tplc="68E22650">
      <w:start w:val="3"/>
      <w:numFmt w:val="bullet"/>
      <w:lvlText w:val="-"/>
      <w:lvlJc w:val="left"/>
      <w:pPr>
        <w:ind w:left="45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106C3BD0"/>
    <w:multiLevelType w:val="hybridMultilevel"/>
    <w:tmpl w:val="A938450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FC6FE3"/>
    <w:multiLevelType w:val="hybridMultilevel"/>
    <w:tmpl w:val="0840DF5C"/>
    <w:lvl w:ilvl="0" w:tplc="16726DEA">
      <w:start w:val="1"/>
      <w:numFmt w:val="bullet"/>
      <w:lvlText w:val="-"/>
      <w:lvlJc w:val="left"/>
      <w:pPr>
        <w:ind w:left="927" w:hanging="360"/>
      </w:pPr>
      <w:rPr>
        <w:rFonts w:ascii="Garamond" w:eastAsia="Times New Roman" w:hAnsi="Garamond" w:cs="Arial" w:hint="default"/>
      </w:rPr>
    </w:lvl>
    <w:lvl w:ilvl="1" w:tplc="0405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1C78689F"/>
    <w:multiLevelType w:val="hybridMultilevel"/>
    <w:tmpl w:val="6BC868B0"/>
    <w:lvl w:ilvl="0" w:tplc="839ED9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  <w:sz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901DC5"/>
    <w:multiLevelType w:val="multilevel"/>
    <w:tmpl w:val="7E22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701B45"/>
    <w:multiLevelType w:val="hybridMultilevel"/>
    <w:tmpl w:val="14E865A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0061C34"/>
    <w:multiLevelType w:val="multilevel"/>
    <w:tmpl w:val="7938C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595755"/>
    <w:multiLevelType w:val="multilevel"/>
    <w:tmpl w:val="32C8B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42333B"/>
    <w:multiLevelType w:val="multilevel"/>
    <w:tmpl w:val="538A5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C8784B"/>
    <w:multiLevelType w:val="multilevel"/>
    <w:tmpl w:val="523EA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B741B5"/>
    <w:multiLevelType w:val="multilevel"/>
    <w:tmpl w:val="D72C7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771A9C"/>
    <w:multiLevelType w:val="multilevel"/>
    <w:tmpl w:val="3000D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46499A"/>
    <w:multiLevelType w:val="multilevel"/>
    <w:tmpl w:val="B29A4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79216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495277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20106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6224926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48892921">
    <w:abstractNumId w:val="3"/>
  </w:num>
  <w:num w:numId="6" w16cid:durableId="1696036725">
    <w:abstractNumId w:val="10"/>
  </w:num>
  <w:num w:numId="7" w16cid:durableId="1374845720">
    <w:abstractNumId w:val="13"/>
  </w:num>
  <w:num w:numId="8" w16cid:durableId="485316880">
    <w:abstractNumId w:val="5"/>
  </w:num>
  <w:num w:numId="9" w16cid:durableId="1008019929">
    <w:abstractNumId w:val="1"/>
  </w:num>
  <w:num w:numId="10" w16cid:durableId="207573369">
    <w:abstractNumId w:val="11"/>
  </w:num>
  <w:num w:numId="11" w16cid:durableId="1754735757">
    <w:abstractNumId w:val="12"/>
  </w:num>
  <w:num w:numId="12" w16cid:durableId="1731686807">
    <w:abstractNumId w:val="7"/>
  </w:num>
  <w:num w:numId="13" w16cid:durableId="297076903">
    <w:abstractNumId w:val="8"/>
  </w:num>
  <w:num w:numId="14" w16cid:durableId="100906098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8BA"/>
    <w:rsid w:val="00002F54"/>
    <w:rsid w:val="000A0E8C"/>
    <w:rsid w:val="001248E9"/>
    <w:rsid w:val="00151FD0"/>
    <w:rsid w:val="001574A8"/>
    <w:rsid w:val="00197F4C"/>
    <w:rsid w:val="002654B0"/>
    <w:rsid w:val="0032170B"/>
    <w:rsid w:val="00330DE9"/>
    <w:rsid w:val="0042117C"/>
    <w:rsid w:val="00457892"/>
    <w:rsid w:val="004F7081"/>
    <w:rsid w:val="006068BA"/>
    <w:rsid w:val="006A17BA"/>
    <w:rsid w:val="007748A9"/>
    <w:rsid w:val="007829AA"/>
    <w:rsid w:val="007B6F5E"/>
    <w:rsid w:val="007C7359"/>
    <w:rsid w:val="00844954"/>
    <w:rsid w:val="008653B2"/>
    <w:rsid w:val="009A2CF4"/>
    <w:rsid w:val="00A86960"/>
    <w:rsid w:val="00AD4C66"/>
    <w:rsid w:val="00DA657F"/>
    <w:rsid w:val="00E01610"/>
    <w:rsid w:val="00E57FB4"/>
    <w:rsid w:val="00E84C22"/>
    <w:rsid w:val="00EF3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5F035E1"/>
  <w15:chartTrackingRefBased/>
  <w15:docId w15:val="{3EE51574-730A-49F9-A106-6D4411641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E57FB4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30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30DE9"/>
  </w:style>
  <w:style w:type="paragraph" w:styleId="Zpat">
    <w:name w:val="footer"/>
    <w:basedOn w:val="Normln"/>
    <w:link w:val="ZpatChar"/>
    <w:uiPriority w:val="99"/>
    <w:unhideWhenUsed/>
    <w:rsid w:val="00330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30DE9"/>
  </w:style>
  <w:style w:type="paragraph" w:styleId="Odstavecseseznamem">
    <w:name w:val="List Paragraph"/>
    <w:basedOn w:val="Normln"/>
    <w:uiPriority w:val="34"/>
    <w:qFormat/>
    <w:rsid w:val="001248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platne1">
    <w:name w:val="platne1"/>
    <w:basedOn w:val="Standardnpsmoodstavce"/>
    <w:rsid w:val="001248E9"/>
  </w:style>
  <w:style w:type="character" w:customStyle="1" w:styleId="nowrap">
    <w:name w:val="nowrap"/>
    <w:basedOn w:val="Standardnpsmoodstavce"/>
    <w:rsid w:val="001248E9"/>
  </w:style>
  <w:style w:type="character" w:customStyle="1" w:styleId="preformatted">
    <w:name w:val="preformatted"/>
    <w:basedOn w:val="Standardnpsmoodstavce"/>
    <w:rsid w:val="001248E9"/>
  </w:style>
  <w:style w:type="character" w:customStyle="1" w:styleId="Nadpis3Char">
    <w:name w:val="Nadpis 3 Char"/>
    <w:basedOn w:val="Standardnpsmoodstavce"/>
    <w:link w:val="Nadpis3"/>
    <w:uiPriority w:val="9"/>
    <w:rsid w:val="00E57FB4"/>
    <w:rPr>
      <w:rFonts w:ascii="Times New Roman" w:eastAsiaTheme="minorEastAsia" w:hAnsi="Times New Roman" w:cs="Times New Roman"/>
      <w:b/>
      <w:bCs/>
      <w:sz w:val="27"/>
      <w:szCs w:val="27"/>
      <w:lang w:val="en-US"/>
    </w:rPr>
  </w:style>
  <w:style w:type="paragraph" w:styleId="Normlnweb">
    <w:name w:val="Normal (Web)"/>
    <w:basedOn w:val="Normln"/>
    <w:uiPriority w:val="99"/>
    <w:unhideWhenUsed/>
    <w:rsid w:val="00E57FB4"/>
    <w:pPr>
      <w:spacing w:before="100" w:beforeAutospacing="1" w:after="0" w:line="240" w:lineRule="auto"/>
      <w:jc w:val="both"/>
    </w:pPr>
    <w:rPr>
      <w:rFonts w:ascii="Times New Roman" w:eastAsiaTheme="minorEastAsia" w:hAnsi="Times New Roman" w:cs="Times New Roman"/>
      <w:lang w:val="en-US"/>
    </w:rPr>
  </w:style>
  <w:style w:type="character" w:styleId="Siln">
    <w:name w:val="Strong"/>
    <w:basedOn w:val="Standardnpsmoodstavce"/>
    <w:uiPriority w:val="22"/>
    <w:qFormat/>
    <w:rsid w:val="00E57FB4"/>
    <w:rPr>
      <w:b/>
      <w:bCs/>
    </w:rPr>
  </w:style>
  <w:style w:type="character" w:styleId="Zdraznn">
    <w:name w:val="Emphasis"/>
    <w:basedOn w:val="Standardnpsmoodstavce"/>
    <w:uiPriority w:val="20"/>
    <w:qFormat/>
    <w:rsid w:val="00002F54"/>
    <w:rPr>
      <w:i/>
      <w:iCs/>
    </w:rPr>
  </w:style>
  <w:style w:type="paragraph" w:styleId="Bezmezer">
    <w:name w:val="No Spacing"/>
    <w:uiPriority w:val="1"/>
    <w:qFormat/>
    <w:rsid w:val="00002F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2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eta.horakova\AppData\Local\Microsoft\Windows\INetCache\Content.Outlook\XY729FI6\P%20O%20U%20&#381;%20&#205;%20V%20A%20T%20-%20Hlavi&#269;kov&#253;%20pap&#237;r%20v4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 O U Ž Í V A T - Hlavičkový papír v4</Template>
  <TotalTime>23</TotalTime>
  <Pages>1</Pages>
  <Words>281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Horáková</dc:creator>
  <cp:keywords/>
  <dc:description/>
  <cp:lastModifiedBy>Klára Odehnalová</cp:lastModifiedBy>
  <cp:revision>5</cp:revision>
  <cp:lastPrinted>2022-09-02T12:59:00Z</cp:lastPrinted>
  <dcterms:created xsi:type="dcterms:W3CDTF">2023-06-06T15:10:00Z</dcterms:created>
  <dcterms:modified xsi:type="dcterms:W3CDTF">2023-06-07T08:12:00Z</dcterms:modified>
</cp:coreProperties>
</file>